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B4" w:rsidRPr="004E55B4" w:rsidRDefault="004E55B4" w:rsidP="004E55B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ПАСКИНСКОГО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КИЛЬМЕЗСКОГО РАЙОНА КИРОВСКОЙ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ОБЛАСТИ</w:t>
      </w:r>
    </w:p>
    <w:p w:rsidR="004E55B4" w:rsidRDefault="004E55B4" w:rsidP="004E55B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BA2A68" w:rsidRPr="004E55B4" w:rsidRDefault="00BA2A68" w:rsidP="004E55B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4E55B4" w:rsidRPr="004E55B4" w:rsidRDefault="004E55B4" w:rsidP="00BA2A6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25</w:t>
      </w:r>
      <w:r w:rsidR="00BA2A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.02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26</w:t>
      </w:r>
      <w:r w:rsidR="00F76F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BA2A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                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BA2A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№ 17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 утверждении Порядка присвоения идентификационных номеров автомобильным дорогам, утверждения перечня автомобильных дорог общего пользования и присвоении идентификационных номеров</w:t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4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Российской Федерации от 08.11.2007 N 257-</w:t>
        </w:r>
        <w:bookmarkStart w:id="0" w:name="_GoBack"/>
        <w:bookmarkEnd w:id="0"/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5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админ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страция Паскинского сельского поселения Кильмезского района Кировской области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ЕТ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1.Утвердить Порядок присвоения идентификационных номеров автомобильным дорогам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области (приложение 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1).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2.Утвердить перечень автомобильных дорог общего пользования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области и присвоить им идентификационные номера (приложению 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2).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3.Внести в Реестр муниципального имущества сведения, в части наименований автомобильных дорог общего пользования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области, предусмотренные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прилагаемым Перечнем.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A2A68" w:rsidRDefault="004E55B4" w:rsidP="004E5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4.Контроль за выполнением настоящего постановления оставляю за собой.</w:t>
      </w:r>
    </w:p>
    <w:p w:rsidR="00BA2A68" w:rsidRDefault="00BA2A68" w:rsidP="004E5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Pr="004E55B4" w:rsidRDefault="004E55B4" w:rsidP="004E5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BA2A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Г.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Г.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Калимуллин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Приложение 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 к постановлению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Паскинского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сельского поселения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25.02.2026 №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Порядок присвоения идентификационных номеров автомобильным дорогам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области</w:t>
      </w:r>
    </w:p>
    <w:p w:rsidR="004E55B4" w:rsidRPr="004E55B4" w:rsidRDefault="004E55B4" w:rsidP="004E5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1.Настоящий Порядок разработан в соответствии с </w:t>
      </w:r>
      <w:hyperlink r:id="rId7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9" w:history="1">
        <w:r w:rsidRPr="004E5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 Уставом муниципального образовани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области.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Настоящий Порядок устанавливает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области единый порядок присвоения идентификационных номеров автомобильным дорогам, необходимый для целей</w:t>
      </w:r>
      <w:r w:rsidR="00BA2A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учета автомобильных дорог.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Произвольное написание идентификационных номеров запрещается. Присвоение идентификационных номеров автомобильным дорогам общего пользования местного значения производится на основании постановления администрации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сельского посел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ения.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Все операции, влекущие за собой изменение отношений между идентификационным номером и объектом недвижимости, подлежат внесению в реестр муниципальной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сельское поселение </w:t>
      </w:r>
      <w:proofErr w:type="spellStart"/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Кильмезского</w:t>
      </w:r>
      <w:proofErr w:type="spellEnd"/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района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области.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2.1. Первый разряд идентификационного номера автомобильной дороги идентифицирует автомобильную дорогу по отношению к собственности и содержит от двух до восьми знаков, объединенных соответственно в одну, две или три группы - первая группа состоит из двух знаков; вторая и третья группы состоят из трех знаков каждая: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-для автомобильной дороги, относящейся к собственности муниципального образования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Паскинского сельского поселения Кильмезского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Кировской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области,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 -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33217836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автомобильной дороги, относящейся к частной и иным формам собственности, первый разряд идентификационного номера автомобильной дороги соответствует идентификационному номеру налогоплательщика (юридического или физического лица) и состоит из десяти знаков.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2.2. Второй разряд идентификационного номера автомобильной дороги идентифицирует автомобильную дорогу по виду разрешенного пользования и состоит из двух букв: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 - для автомобильной дороги общего пользования;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НП - для автомобильной дороги необщего пользования.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2.3. Третий разряд идентификационного номера автомобильной дороги идентифицирует автомобильную дорогу по значению и состоит из двух букв: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МП -автомобильная дорога поселения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ЧС - для автомобильной дороги, относящейся к частной или иной форме собственности.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Четвертый разряд идентификационного номера автомобильной дороги представляет собой учетный номер автомобильной дороги, состоящий из заглавных букв русского алфавита и (или) арабских цифр, включающих в себя, в том числе через дефис, порядковый номер автомобильной дороги.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Учетный номер автомобильной дороги определяется в соответствии с утвержденными в установленном порядке перечнями автомобильных дорог поселения.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8F6E5D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Четвертый разряд идентификационного номера автомобильной дороги может использоваться для целей обозначения автомобильных дорог на дорожных знаках и указателях и их отображения на картографическом материале.</w:t>
      </w:r>
    </w:p>
    <w:p w:rsidR="008F6E5D" w:rsidRDefault="008F6E5D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F6E5D" w:rsidRDefault="008F6E5D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F6E5D" w:rsidRDefault="008F6E5D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8F6E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Глава </w:t>
      </w:r>
      <w:proofErr w:type="spellStart"/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Паскинского</w:t>
      </w:r>
      <w:proofErr w:type="spellEnd"/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сельского поселения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</w:t>
      </w:r>
      <w:r w:rsidR="008F6E5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Г.</w:t>
      </w:r>
      <w:r w:rsidR="008F6E5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Г.</w:t>
      </w:r>
      <w:r w:rsidR="008F6E5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алимуллин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6F54" w:rsidRDefault="00F76F54" w:rsidP="004E55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Приложение N 2 к постановлению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администрации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Паскинского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сельского поселения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 w:rsidR="008F6E5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02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.20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26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г. </w:t>
      </w:r>
      <w:r w:rsidR="008F6E5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 17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Перечень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E55B4" w:rsidRPr="004E55B4" w:rsidRDefault="004E55B4" w:rsidP="00F76F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автомобильных дорог общего пользования местного значения </w:t>
      </w:r>
      <w:r w:rsidR="00F76F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Паскинского </w:t>
      </w:r>
      <w:r w:rsidRPr="004E55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сельского поселения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4511"/>
        <w:gridCol w:w="3693"/>
      </w:tblGrid>
      <w:tr w:rsidR="004E55B4" w:rsidRPr="004E55B4" w:rsidTr="00F76F54">
        <w:trPr>
          <w:trHeight w:val="15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5B4" w:rsidRPr="004E55B4" w:rsidRDefault="004E55B4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5B4" w:rsidRPr="004E55B4" w:rsidRDefault="004E55B4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5B4" w:rsidRPr="004E55B4" w:rsidRDefault="004E55B4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97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1418"/>
        <w:gridCol w:w="1701"/>
        <w:gridCol w:w="1559"/>
        <w:gridCol w:w="992"/>
        <w:gridCol w:w="1134"/>
      </w:tblGrid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Учетный номер дороги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Балансодержатель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Протяженность </w:t>
            </w:r>
          </w:p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М.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700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Колхозная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550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Механизаторов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470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200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1239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Зеленая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300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Паска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Дороги общего пользования в границах населенного пункта д. Паска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490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Б-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  <w:r w:rsidRPr="00666638">
              <w:rPr>
                <w:sz w:val="24"/>
                <w:szCs w:val="24"/>
              </w:rPr>
              <w:t xml:space="preserve"> 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350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Б-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  ул. </w:t>
            </w:r>
            <w:proofErr w:type="spellStart"/>
            <w:r w:rsidRPr="00666638">
              <w:rPr>
                <w:sz w:val="24"/>
                <w:szCs w:val="24"/>
              </w:rPr>
              <w:t>Им.Белкина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700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Б-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Заречная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660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   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  сельское  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М-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Садовая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д.М-Гозек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1200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М-</w:t>
            </w:r>
            <w:proofErr w:type="spellStart"/>
            <w:r w:rsidRPr="00666638">
              <w:rPr>
                <w:sz w:val="24"/>
                <w:szCs w:val="24"/>
              </w:rPr>
              <w:t>Гозек</w:t>
            </w:r>
            <w:proofErr w:type="spellEnd"/>
            <w:r w:rsidRPr="00666638">
              <w:rPr>
                <w:sz w:val="24"/>
                <w:szCs w:val="24"/>
              </w:rPr>
              <w:t xml:space="preserve"> 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 ул. Полевая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д.М-Гозек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950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д. </w:t>
            </w:r>
            <w:proofErr w:type="spellStart"/>
            <w:r w:rsidRPr="00666638">
              <w:rPr>
                <w:sz w:val="24"/>
                <w:szCs w:val="24"/>
              </w:rPr>
              <w:t>Черпа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д.Черпа</w:t>
            </w:r>
            <w:proofErr w:type="spellEnd"/>
            <w:r w:rsidRPr="00666638">
              <w:rPr>
                <w:sz w:val="24"/>
                <w:szCs w:val="24"/>
              </w:rPr>
              <w:t xml:space="preserve"> 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500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д. </w:t>
            </w:r>
            <w:proofErr w:type="spellStart"/>
            <w:r w:rsidRPr="00666638">
              <w:rPr>
                <w:sz w:val="24"/>
                <w:szCs w:val="24"/>
              </w:rPr>
              <w:t>Четай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Восточная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д.Четай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800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д. </w:t>
            </w:r>
            <w:proofErr w:type="spellStart"/>
            <w:r w:rsidRPr="00666638">
              <w:rPr>
                <w:sz w:val="24"/>
                <w:szCs w:val="24"/>
              </w:rPr>
              <w:t>Четай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Родниковая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д.Четай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800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д. </w:t>
            </w:r>
            <w:proofErr w:type="spellStart"/>
            <w:r w:rsidRPr="00666638">
              <w:rPr>
                <w:sz w:val="24"/>
                <w:szCs w:val="24"/>
              </w:rPr>
              <w:t>Четай</w:t>
            </w:r>
            <w:proofErr w:type="spellEnd"/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Лесная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д.Четай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230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Андрюшкино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д.Андрюшкино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700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66638">
              <w:rPr>
                <w:sz w:val="24"/>
                <w:szCs w:val="24"/>
              </w:rPr>
              <w:t>Паскинское</w:t>
            </w:r>
            <w:proofErr w:type="spellEnd"/>
            <w:r w:rsidRPr="006666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д. Андрюшкино</w:t>
            </w:r>
          </w:p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ул. Заречная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 xml:space="preserve">Дороги общего пользования в границах населенного пункта </w:t>
            </w:r>
            <w:proofErr w:type="spellStart"/>
            <w:r w:rsidRPr="00666638">
              <w:rPr>
                <w:sz w:val="24"/>
                <w:szCs w:val="24"/>
              </w:rPr>
              <w:t>д.Андрюшкино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33217836 ОП МП 33-217-18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300</w:t>
            </w:r>
          </w:p>
        </w:tc>
      </w:tr>
      <w:tr w:rsidR="00F76F54" w:rsidRPr="00666638" w:rsidTr="00684A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4" w:rsidRPr="00666638" w:rsidRDefault="00F76F54" w:rsidP="00684AA6">
            <w:pPr>
              <w:jc w:val="center"/>
              <w:rPr>
                <w:sz w:val="24"/>
                <w:szCs w:val="24"/>
              </w:rPr>
            </w:pPr>
            <w:r w:rsidRPr="00666638">
              <w:rPr>
                <w:sz w:val="24"/>
                <w:szCs w:val="24"/>
              </w:rPr>
              <w:t>11139</w:t>
            </w:r>
          </w:p>
        </w:tc>
      </w:tr>
    </w:tbl>
    <w:p w:rsidR="00F76F54" w:rsidRPr="00666638" w:rsidRDefault="00F76F54" w:rsidP="00F76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5B4" w:rsidRPr="004E55B4" w:rsidRDefault="004E55B4">
      <w:pPr>
        <w:rPr>
          <w:rFonts w:ascii="Times New Roman" w:hAnsi="Times New Roman" w:cs="Times New Roman"/>
        </w:rPr>
      </w:pPr>
    </w:p>
    <w:sectPr w:rsidR="004E55B4" w:rsidRPr="004E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B4"/>
    <w:rsid w:val="004E55B4"/>
    <w:rsid w:val="008F6E5D"/>
    <w:rsid w:val="00BA2A68"/>
    <w:rsid w:val="00F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30FA"/>
  <w15:chartTrackingRefBased/>
  <w15:docId w15:val="{BCA31D08-4951-43B6-8A01-060A3DF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070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296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902070582" TargetMode="External"/><Relationship Id="rId9" Type="http://schemas.openxmlformats.org/officeDocument/2006/relationships/hyperlink" Target="https://docs.cntd.ru/document/902029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ЖУРАВЛЕВА</cp:lastModifiedBy>
  <cp:revision>3</cp:revision>
  <dcterms:created xsi:type="dcterms:W3CDTF">2026-02-25T09:37:00Z</dcterms:created>
  <dcterms:modified xsi:type="dcterms:W3CDTF">2026-02-25T11:14:00Z</dcterms:modified>
</cp:coreProperties>
</file>