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C6C8" w14:textId="6DA91939" w:rsidR="00F76087" w:rsidRDefault="00F76087" w:rsidP="00F76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3548F">
        <w:rPr>
          <w:rFonts w:ascii="Times New Roman" w:hAnsi="Times New Roman" w:cs="Times New Roman"/>
          <w:b/>
          <w:sz w:val="28"/>
          <w:szCs w:val="28"/>
        </w:rPr>
        <w:t>ПАСКИНСКОГО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1FDD9AF5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КИЛЬМЕЗСКОГО РАЙОНА КИРОВСКОЙ ОБЛАСТИ </w:t>
      </w:r>
    </w:p>
    <w:p w14:paraId="138E7A9B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02385D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5C39407E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6C1384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C357E74" w14:textId="254A2547" w:rsidR="00F76087" w:rsidRDefault="0030043E" w:rsidP="00F7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3548F">
        <w:rPr>
          <w:rFonts w:ascii="Times New Roman" w:hAnsi="Times New Roman" w:cs="Times New Roman"/>
          <w:sz w:val="28"/>
          <w:szCs w:val="28"/>
        </w:rPr>
        <w:t>.</w:t>
      </w:r>
      <w:r w:rsidR="0046098E">
        <w:rPr>
          <w:rFonts w:ascii="Times New Roman" w:hAnsi="Times New Roman" w:cs="Times New Roman"/>
          <w:sz w:val="28"/>
          <w:szCs w:val="28"/>
        </w:rPr>
        <w:t>0</w:t>
      </w:r>
      <w:r w:rsidR="00257285">
        <w:rPr>
          <w:rFonts w:ascii="Times New Roman" w:hAnsi="Times New Roman" w:cs="Times New Roman"/>
          <w:sz w:val="28"/>
          <w:szCs w:val="28"/>
        </w:rPr>
        <w:t>1</w:t>
      </w:r>
      <w:r w:rsidR="0083548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760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46098E">
        <w:rPr>
          <w:rFonts w:ascii="Times New Roman" w:hAnsi="Times New Roman" w:cs="Times New Roman"/>
          <w:sz w:val="28"/>
          <w:szCs w:val="28"/>
        </w:rPr>
        <w:t xml:space="preserve"> </w:t>
      </w:r>
      <w:r w:rsidR="00F76087">
        <w:rPr>
          <w:rFonts w:ascii="Times New Roman" w:hAnsi="Times New Roman" w:cs="Times New Roman"/>
          <w:sz w:val="28"/>
          <w:szCs w:val="28"/>
        </w:rPr>
        <w:t xml:space="preserve">№ </w:t>
      </w:r>
      <w:r w:rsidR="00C62B00">
        <w:rPr>
          <w:rFonts w:ascii="Times New Roman" w:hAnsi="Times New Roman" w:cs="Times New Roman"/>
          <w:sz w:val="28"/>
          <w:szCs w:val="28"/>
        </w:rPr>
        <w:t>2</w:t>
      </w:r>
    </w:p>
    <w:p w14:paraId="4B40F744" w14:textId="0CC4D765" w:rsidR="00F76087" w:rsidRDefault="00F76087" w:rsidP="00F7608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="0083548F">
        <w:rPr>
          <w:rFonts w:ascii="Times New Roman" w:hAnsi="Times New Roman" w:cs="Times New Roman"/>
          <w:sz w:val="28"/>
          <w:szCs w:val="28"/>
        </w:rPr>
        <w:t>Паска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ABE5A" w14:textId="77777777" w:rsidR="00F76087" w:rsidRDefault="00F76087" w:rsidP="00F760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454396" w14:textId="1D7F67D4" w:rsidR="00F76087" w:rsidRDefault="00F76087" w:rsidP="00F76087">
      <w:pPr>
        <w:pStyle w:val="Heading"/>
        <w:spacing w:before="4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мерах по выполнению решения </w:t>
      </w:r>
      <w:proofErr w:type="spellStart"/>
      <w:r w:rsidR="0083548F">
        <w:rPr>
          <w:rFonts w:ascii="Times New Roman" w:hAnsi="Times New Roman" w:cs="Times New Roman"/>
          <w:sz w:val="28"/>
          <w:szCs w:val="28"/>
        </w:rPr>
        <w:t>Паскинской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от </w:t>
      </w:r>
      <w:r w:rsidR="0030043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3004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62B00">
        <w:rPr>
          <w:rFonts w:ascii="Times New Roman" w:hAnsi="Times New Roman" w:cs="Times New Roman"/>
          <w:sz w:val="28"/>
          <w:szCs w:val="28"/>
        </w:rPr>
        <w:t>7/</w:t>
      </w:r>
      <w:r>
        <w:rPr>
          <w:rFonts w:ascii="Times New Roman" w:hAnsi="Times New Roman" w:cs="Times New Roman"/>
          <w:sz w:val="28"/>
          <w:szCs w:val="28"/>
        </w:rPr>
        <w:t xml:space="preserve">1 «О бюджете </w:t>
      </w:r>
      <w:proofErr w:type="spellStart"/>
      <w:r w:rsidR="0083548F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3004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0043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0043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263E9082" w14:textId="77777777" w:rsidR="00F76087" w:rsidRDefault="00F76087" w:rsidP="00F76087">
      <w:pPr>
        <w:pStyle w:val="Heading"/>
        <w:spacing w:before="4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93A9BD9" w14:textId="77777777" w:rsidR="00F76087" w:rsidRDefault="00F76087" w:rsidP="00F7608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879BEC1" w14:textId="4115EE9D" w:rsidR="00F76087" w:rsidRDefault="00F76087" w:rsidP="00F7608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743052">
        <w:rPr>
          <w:rFonts w:ascii="Times New Roman" w:hAnsi="Times New Roman" w:cs="Times New Roman"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  <w:szCs w:val="28"/>
        </w:rPr>
        <w:t xml:space="preserve"> Положения «О бюджетном процессе                            </w:t>
      </w:r>
      <w:r w:rsidR="005B1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proofErr w:type="spellStart"/>
      <w:r w:rsidR="0083548F">
        <w:rPr>
          <w:rFonts w:ascii="Times New Roman" w:hAnsi="Times New Roman" w:cs="Times New Roman"/>
          <w:sz w:val="28"/>
          <w:szCs w:val="28"/>
        </w:rPr>
        <w:t>Паскинское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поселение», утвержденного </w:t>
      </w:r>
      <w:bookmarkStart w:id="0" w:name="_GoBack"/>
      <w:bookmarkEnd w:id="0"/>
      <w:r w:rsidR="00C62B0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ешением </w:t>
      </w:r>
      <w:proofErr w:type="spellStart"/>
      <w:r w:rsidR="0083548F">
        <w:rPr>
          <w:rFonts w:ascii="Times New Roman" w:hAnsi="Times New Roman" w:cs="Times New Roman"/>
          <w:sz w:val="28"/>
          <w:szCs w:val="28"/>
        </w:rPr>
        <w:t>Паскинской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сельской Думы от </w:t>
      </w:r>
      <w:r w:rsidR="005977A0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977A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977A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977A0">
        <w:rPr>
          <w:rFonts w:ascii="Times New Roman" w:hAnsi="Times New Roman" w:cs="Times New Roman"/>
          <w:sz w:val="28"/>
          <w:szCs w:val="28"/>
        </w:rPr>
        <w:t>6/2</w:t>
      </w:r>
      <w:r>
        <w:rPr>
          <w:rFonts w:ascii="Times New Roman" w:hAnsi="Times New Roman" w:cs="Times New Roman"/>
          <w:sz w:val="28"/>
          <w:szCs w:val="28"/>
        </w:rPr>
        <w:t xml:space="preserve"> в целях выполнения </w:t>
      </w:r>
      <w:r w:rsidR="00C62B0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ешения </w:t>
      </w:r>
      <w:proofErr w:type="spellStart"/>
      <w:r w:rsidR="0083548F">
        <w:rPr>
          <w:rFonts w:ascii="Times New Roman" w:hAnsi="Times New Roman" w:cs="Times New Roman"/>
          <w:sz w:val="28"/>
          <w:szCs w:val="28"/>
        </w:rPr>
        <w:t>Паскинской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сельской Думы от </w:t>
      </w:r>
      <w:r w:rsidR="0030043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3004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62B0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/1 « О бюджете </w:t>
      </w:r>
      <w:proofErr w:type="spellStart"/>
      <w:r w:rsidR="0083548F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3004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0043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0043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годов», администрация </w:t>
      </w:r>
      <w:proofErr w:type="spellStart"/>
      <w:r w:rsidR="0083548F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14:paraId="2197D3AC" w14:textId="434573AA" w:rsidR="00F76087" w:rsidRDefault="00F76087" w:rsidP="00F76087">
      <w:pPr>
        <w:pStyle w:val="1"/>
        <w:numPr>
          <w:ilvl w:val="0"/>
          <w:numId w:val="1"/>
        </w:numPr>
        <w:tabs>
          <w:tab w:val="left" w:pos="567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исполнению Решение </w:t>
      </w:r>
      <w:proofErr w:type="spellStart"/>
      <w:r w:rsidR="0083548F">
        <w:rPr>
          <w:rFonts w:ascii="Times New Roman" w:hAnsi="Times New Roman" w:cs="Times New Roman"/>
          <w:sz w:val="28"/>
          <w:szCs w:val="28"/>
        </w:rPr>
        <w:t>Паскинской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от </w:t>
      </w:r>
      <w:r w:rsidR="0030043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3004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62B0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/1 «О бюджете </w:t>
      </w:r>
      <w:proofErr w:type="spellStart"/>
      <w:r w:rsidR="0083548F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3004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0043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0043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58A033FE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Производить в первоочередном порядке санкционирование оплаты денежных обязательств (расходов) на оплату труда, начисления на оплату труда, оплату топливно-энергетических ресурсов, уплату налогов и сборов.</w:t>
      </w:r>
    </w:p>
    <w:p w14:paraId="14F76E31" w14:textId="71C54E5A" w:rsidR="00F76087" w:rsidRDefault="00F76087" w:rsidP="00F760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Обеспечить соблюдение установленного на 202</w:t>
      </w:r>
      <w:r w:rsidR="003004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0043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0043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норматив формирования расходов на содержание органов местного самоуправления.</w:t>
      </w:r>
    </w:p>
    <w:p w14:paraId="734B1C3F" w14:textId="77777777" w:rsidR="00F76087" w:rsidRDefault="00F76087" w:rsidP="00F760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Обеспечить целевое использование средств, выделяемых из областного бюджета в виде субсидий, субвенций, иных межбюджетных трансфертов, имеющих целевое назначение.</w:t>
      </w:r>
    </w:p>
    <w:p w14:paraId="2387A3E9" w14:textId="77777777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5A7E169" w14:textId="77777777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5. Обеспечить заключение и оплату муниципальных контрактов или договоров, подлежащих исполнению за счет средств бюджета поселения, в пределах доведенных лимитов бюджетных обязательств.</w:t>
      </w:r>
    </w:p>
    <w:p w14:paraId="347F42BA" w14:textId="11E1DCE0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Подготовить и представить на утверждение главе администрации поселения отчеты по исполнению бюджета поселения за 1 квартал, полугодие и 9 месяцев 202</w:t>
      </w:r>
      <w:r w:rsidR="0030043E">
        <w:rPr>
          <w:rFonts w:ascii="Times New Roman" w:hAnsi="Times New Roman" w:cs="Times New Roman"/>
          <w:bCs/>
          <w:iCs/>
          <w:sz w:val="28"/>
          <w:szCs w:val="28"/>
        </w:rPr>
        <w:t>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года</w:t>
      </w:r>
    </w:p>
    <w:p w14:paraId="112F9B49" w14:textId="639868BF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Осуществлять контроль за соблюдением утвержденных лимитов потребления топливно-энергетических ресурсов для </w:t>
      </w:r>
      <w:r w:rsidR="00C62B00"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натуральных показателях. </w:t>
      </w:r>
    </w:p>
    <w:p w14:paraId="6A64FE75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 Обеспечить при составлении бюджетной сметы по финансовому обеспечению своей деятельности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 кодов аналитических показателей, включающих, в том числе, коды статей и подстатей классификации операций сектора государственного управления.</w:t>
      </w:r>
    </w:p>
    <w:p w14:paraId="3F82BE86" w14:textId="6265898B" w:rsidR="00F76087" w:rsidRDefault="00F76087" w:rsidP="00F76087">
      <w:pPr>
        <w:widowControl/>
        <w:spacing w:line="360" w:lineRule="auto"/>
        <w:jc w:val="both"/>
        <w:outlineLvl w:val="3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9. Представить </w:t>
      </w:r>
      <w:r>
        <w:rPr>
          <w:rFonts w:ascii="Times New Roman" w:hAnsi="Times New Roman" w:cs="Times New Roman"/>
          <w:bCs/>
          <w:iCs/>
          <w:sz w:val="28"/>
          <w:szCs w:val="28"/>
        </w:rPr>
        <w:t>до 15.01.202</w:t>
      </w:r>
      <w:r w:rsidR="0030043E">
        <w:rPr>
          <w:rFonts w:ascii="Times New Roman" w:hAnsi="Times New Roman" w:cs="Times New Roman"/>
          <w:bCs/>
          <w:iCs/>
          <w:sz w:val="28"/>
          <w:szCs w:val="28"/>
        </w:rPr>
        <w:t>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финансовое управление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Кировской области утвержденные бюджетные сметы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30043E">
        <w:rPr>
          <w:rFonts w:ascii="Times New Roman" w:hAnsi="Times New Roman" w:cs="Times New Roman"/>
          <w:bCs/>
          <w:iCs/>
          <w:sz w:val="28"/>
          <w:szCs w:val="28"/>
        </w:rPr>
        <w:t>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год и на плановый период 202</w:t>
      </w:r>
      <w:r w:rsidR="0030043E">
        <w:rPr>
          <w:rFonts w:ascii="Times New Roman" w:hAnsi="Times New Roman" w:cs="Times New Roman"/>
          <w:bCs/>
          <w:iCs/>
          <w:sz w:val="28"/>
          <w:szCs w:val="28"/>
        </w:rPr>
        <w:t>7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202</w:t>
      </w:r>
      <w:r w:rsidR="0030043E">
        <w:rPr>
          <w:rFonts w:ascii="Times New Roman" w:hAnsi="Times New Roman" w:cs="Times New Roman"/>
          <w:bCs/>
          <w:iCs/>
          <w:sz w:val="28"/>
          <w:szCs w:val="28"/>
        </w:rPr>
        <w:t>8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по финансовому обеспечению своей деятельности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бумажном носителе.</w:t>
      </w:r>
    </w:p>
    <w:p w14:paraId="15D3E35D" w14:textId="65DF1236" w:rsidR="00F76087" w:rsidRDefault="00F76087" w:rsidP="00F7608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 Не принимать решения, приводящие к увеличению в 202</w:t>
      </w:r>
      <w:r w:rsidR="0030043E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штатной численности работников органов местного самоуправления поселения, за исключением случаев, когда федеральными законами или законами Кировской области органы местного самоуправления наделяются отдельными государственными полномочиями. </w:t>
      </w:r>
    </w:p>
    <w:p w14:paraId="7CC6219A" w14:textId="3902EAA7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11. При осуществлении закупок обеспечить в первом полугодии 202</w:t>
      </w:r>
      <w:r w:rsidR="003004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заключение контрактов в объеме 100% закупок, включенных в планы-графики закупок товаров, работ, услуг для обеспечения муниципальных нужд </w:t>
      </w:r>
      <w:proofErr w:type="spellStart"/>
      <w:r w:rsidR="0083548F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размещенные на официальном сайте в единой информационной системе в сфере закупок в информационно-телекоммуникационной сети «Интернет» по состоянию на 01.04.202</w:t>
      </w:r>
      <w:r w:rsidR="003004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в пределах лимитов бюджетных обязательств на 202</w:t>
      </w:r>
      <w:r w:rsidR="003004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(объемов субсидий муниципальным бюджетным учреждениям из районного бюджета на 202</w:t>
      </w:r>
      <w:r w:rsidR="003004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год), за исключением закупок:</w:t>
      </w:r>
    </w:p>
    <w:p w14:paraId="58040156" w14:textId="77777777" w:rsidR="00F76087" w:rsidRDefault="00F76087" w:rsidP="00F7608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осуществляемых в случаях, установленных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5 части 1 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сфере закупок товаров, работ, услуг для обеспечения государственных                                                          и муниципальных нужд»; </w:t>
      </w:r>
    </w:p>
    <w:p w14:paraId="2CB42BC4" w14:textId="77777777" w:rsidR="00F76087" w:rsidRDefault="00F76087" w:rsidP="00F7608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не привели к заключению контрактов в соответствии с законодательством о контрактной системе в сфере закупок; </w:t>
      </w:r>
    </w:p>
    <w:p w14:paraId="16FFCAC8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 Главным администраторам доходов бюджета поселения производить уточнение платежей по администрируемым доходам бюджета поселения, классифицируемым Управлением Федерального казначейства по Кировской области как невыясненные поступления, в течение десяти рабочих дней со дня поступления запроса из Управления Федерального казначейства по Кировской области.</w:t>
      </w:r>
    </w:p>
    <w:p w14:paraId="6E13268E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 Обеспечить приоритетное и своевременное финансирование расходов на выплату заработной платы и начислений на нее работникам муниципальных учреждений и расчетов за оказанные коммунальные услуги и топливо.</w:t>
      </w:r>
    </w:p>
    <w:p w14:paraId="6FBB15DC" w14:textId="2A5FB9C3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 Обеспечить в первом полугодии 202</w:t>
      </w:r>
      <w:r w:rsidR="003004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заключение контрактов, финансовое обеспечение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которых осуществляется за счет субсидий, субвенций и иных межбюджетных трансфертов, имеющих целевое назначение, в объеме 100% закупок, включенных в планы-графики закупок товаров, работ, услуг для обеспечения муниципальных нужд, размещенных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единой информационной системе в сфере закупок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«Интернет» по состоянию на 01.04.202</w:t>
      </w:r>
      <w:r w:rsidR="0030043E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исключением закупок, которые не привели к заключению контрактов в соответствии с законодательством о контрактной системе в сфере закупок.</w:t>
      </w:r>
    </w:p>
    <w:p w14:paraId="774297EC" w14:textId="292DE72C" w:rsidR="00F76087" w:rsidRDefault="00F76087" w:rsidP="00F7608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15</w:t>
      </w:r>
      <w:r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Обеспечить учет и исполнение муниципальных контрактов (договоров) по расходам, осуществляемым за счет межбюджетных трансфертов местным бюджетам из областного бюджета, а также за счет средств местного бюджета на исполнение расходных обязательств муниципального образования, в целях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которых предоставляются субсидии из областного бюджета,  в единой базе местных бюджетов программного комплекса «Бюджет – СМАРТ»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FC59701" w14:textId="2F43369C" w:rsidR="00D74A35" w:rsidRPr="00D74A35" w:rsidRDefault="00F76087" w:rsidP="00D74A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5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74A35" w:rsidRPr="00D74A35">
        <w:rPr>
          <w:rFonts w:ascii="Times New Roman" w:hAnsi="Times New Roman" w:cs="Times New Roman"/>
          <w:color w:val="000000"/>
          <w:sz w:val="28"/>
          <w:szCs w:val="22"/>
        </w:rPr>
        <w:t>Настоящее постановление вступает в силу после его официального опубликования и распространяется на правоотношения, возникшие с 01.0</w:t>
      </w:r>
      <w:r w:rsidR="00D74A35">
        <w:rPr>
          <w:rFonts w:ascii="Times New Roman" w:hAnsi="Times New Roman" w:cs="Times New Roman"/>
          <w:color w:val="000000"/>
          <w:sz w:val="28"/>
          <w:szCs w:val="22"/>
        </w:rPr>
        <w:t>1</w:t>
      </w:r>
      <w:r w:rsidR="00D74A35" w:rsidRPr="00D74A35">
        <w:rPr>
          <w:rFonts w:ascii="Times New Roman" w:hAnsi="Times New Roman" w:cs="Times New Roman"/>
          <w:color w:val="000000"/>
          <w:sz w:val="28"/>
          <w:szCs w:val="22"/>
        </w:rPr>
        <w:t>.202</w:t>
      </w:r>
      <w:r w:rsidR="0030043E">
        <w:rPr>
          <w:rFonts w:ascii="Times New Roman" w:hAnsi="Times New Roman" w:cs="Times New Roman"/>
          <w:color w:val="000000"/>
          <w:sz w:val="28"/>
          <w:szCs w:val="22"/>
        </w:rPr>
        <w:t>6</w:t>
      </w:r>
      <w:r w:rsidR="00D74A35" w:rsidRPr="00D74A35">
        <w:rPr>
          <w:rFonts w:ascii="Times New Roman" w:hAnsi="Times New Roman" w:cs="Times New Roman"/>
          <w:color w:val="000000"/>
          <w:sz w:val="28"/>
          <w:szCs w:val="22"/>
        </w:rPr>
        <w:t>г.</w:t>
      </w:r>
    </w:p>
    <w:p w14:paraId="20FF7FBF" w14:textId="77777777" w:rsidR="00F76087" w:rsidRDefault="00F76087" w:rsidP="00F76087">
      <w:pPr>
        <w:rPr>
          <w:rFonts w:ascii="Times New Roman" w:hAnsi="Times New Roman" w:cs="Times New Roman"/>
          <w:sz w:val="28"/>
          <w:szCs w:val="28"/>
        </w:rPr>
      </w:pPr>
    </w:p>
    <w:p w14:paraId="04D47604" w14:textId="77777777" w:rsidR="00F76087" w:rsidRDefault="00F76087" w:rsidP="00F76087">
      <w:pPr>
        <w:rPr>
          <w:rFonts w:ascii="Times New Roman" w:hAnsi="Times New Roman" w:cs="Times New Roman"/>
          <w:sz w:val="28"/>
          <w:szCs w:val="28"/>
        </w:rPr>
      </w:pPr>
    </w:p>
    <w:p w14:paraId="65C030B2" w14:textId="5482C6E2" w:rsidR="00F76087" w:rsidRDefault="0030043E" w:rsidP="00F7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7608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7608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1919142D" w14:textId="0DCB22EE" w:rsidR="00F76087" w:rsidRDefault="00BE5D02" w:rsidP="00F760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="00F76087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728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043E">
        <w:rPr>
          <w:rFonts w:ascii="Times New Roman" w:hAnsi="Times New Roman" w:cs="Times New Roman"/>
          <w:sz w:val="28"/>
          <w:szCs w:val="28"/>
        </w:rPr>
        <w:t>Г. Г. Калимуллин</w:t>
      </w:r>
      <w:r w:rsidR="00F760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7D152" w14:textId="77777777" w:rsidR="00F76087" w:rsidRDefault="00F76087" w:rsidP="00F76087">
      <w:pPr>
        <w:rPr>
          <w:rFonts w:ascii="Times New Roman" w:hAnsi="Times New Roman" w:cs="Times New Roman"/>
          <w:sz w:val="28"/>
          <w:szCs w:val="28"/>
        </w:rPr>
      </w:pPr>
    </w:p>
    <w:p w14:paraId="7C9621DC" w14:textId="77777777" w:rsidR="00F76087" w:rsidRDefault="00F76087" w:rsidP="00F76087">
      <w:pPr>
        <w:rPr>
          <w:rFonts w:ascii="Times New Roman" w:hAnsi="Times New Roman" w:cs="Times New Roman"/>
          <w:sz w:val="28"/>
          <w:szCs w:val="28"/>
        </w:rPr>
      </w:pPr>
    </w:p>
    <w:p w14:paraId="2B48D0AA" w14:textId="77777777" w:rsidR="0059171B" w:rsidRDefault="0059171B"/>
    <w:sectPr w:rsidR="0059171B" w:rsidSect="00FA50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0D77"/>
    <w:multiLevelType w:val="multilevel"/>
    <w:tmpl w:val="CF7208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A2"/>
    <w:rsid w:val="00120645"/>
    <w:rsid w:val="00257285"/>
    <w:rsid w:val="0030043E"/>
    <w:rsid w:val="00404A8F"/>
    <w:rsid w:val="0046098E"/>
    <w:rsid w:val="005708B5"/>
    <w:rsid w:val="0059171B"/>
    <w:rsid w:val="005977A0"/>
    <w:rsid w:val="005B15EB"/>
    <w:rsid w:val="005F4D57"/>
    <w:rsid w:val="007224FC"/>
    <w:rsid w:val="00743052"/>
    <w:rsid w:val="007911A2"/>
    <w:rsid w:val="0081357F"/>
    <w:rsid w:val="0083548F"/>
    <w:rsid w:val="00847C27"/>
    <w:rsid w:val="008A5A46"/>
    <w:rsid w:val="00924F8B"/>
    <w:rsid w:val="009273A4"/>
    <w:rsid w:val="00A82EE5"/>
    <w:rsid w:val="00BE5D02"/>
    <w:rsid w:val="00C62B00"/>
    <w:rsid w:val="00D74A35"/>
    <w:rsid w:val="00F76087"/>
    <w:rsid w:val="00F92D7C"/>
    <w:rsid w:val="00FA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E47E"/>
  <w15:chartTrackingRefBased/>
  <w15:docId w15:val="{C16877E8-59D8-4FFD-96BE-6777B433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0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608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7608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F760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">
    <w:name w:val="Абзац списка1"/>
    <w:basedOn w:val="a"/>
    <w:uiPriority w:val="99"/>
    <w:rsid w:val="00F760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4A35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rsid w:val="00D74A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2DB796B7D2D483939604D2973D5962CB16FEB4ED4105DBB3150FF83B91A271B29C3B5E575AFF14998998A3CDE8F43F343050154354N8L" TargetMode="External"/><Relationship Id="rId5" Type="http://schemas.openxmlformats.org/officeDocument/2006/relationships/hyperlink" Target="consultantplus://offline/ref=992DB796B7D2D483939604D2973D5962CB16FEB4ED4105DBB3150FF83B91A271B29C3B5F5F55FF14998998A3CDE8F43F343050154354N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Гыльсия</dc:creator>
  <cp:keywords/>
  <dc:description/>
  <cp:lastModifiedBy>ЖУРАВЛЕВА</cp:lastModifiedBy>
  <cp:revision>19</cp:revision>
  <cp:lastPrinted>2026-01-16T05:57:00Z</cp:lastPrinted>
  <dcterms:created xsi:type="dcterms:W3CDTF">2021-12-22T03:50:00Z</dcterms:created>
  <dcterms:modified xsi:type="dcterms:W3CDTF">2026-01-16T05:57:00Z</dcterms:modified>
</cp:coreProperties>
</file>