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9A0CD" w14:textId="11D2CC58" w:rsidR="0030579A" w:rsidRPr="00256094" w:rsidRDefault="00256094" w:rsidP="00256094">
      <w:pPr>
        <w:tabs>
          <w:tab w:val="left" w:pos="7632"/>
        </w:tabs>
        <w:ind w:left="-1080" w:firstLine="1080"/>
        <w:rPr>
          <w:rFonts w:ascii="Times New Roman" w:cs="Times New Roman"/>
          <w:b/>
          <w:sz w:val="28"/>
          <w:szCs w:val="28"/>
        </w:rPr>
      </w:pPr>
      <w:r>
        <w:rPr>
          <w:rFonts w:ascii="Times New Roman" w:cs="Times New Roman"/>
          <w:sz w:val="28"/>
          <w:szCs w:val="28"/>
        </w:rPr>
        <w:tab/>
      </w:r>
    </w:p>
    <w:p w14:paraId="142D2FC8" w14:textId="01F5145E" w:rsidR="00637EA4" w:rsidRDefault="00637EA4" w:rsidP="00637EA4">
      <w:pPr>
        <w:spacing w:after="60"/>
        <w:jc w:val="center"/>
        <w:outlineLvl w:val="1"/>
        <w:rPr>
          <w:rFonts w:ascii="Times New Roman" w:eastAsia="Lucida Sans Unicode" w:cs="Times New Roman"/>
          <w:b/>
          <w:color w:val="000000"/>
          <w:sz w:val="28"/>
          <w:szCs w:val="28"/>
          <w:lang w:bidi="en-US"/>
        </w:rPr>
      </w:pPr>
      <w:r>
        <w:rPr>
          <w:rFonts w:ascii="Times New Roman" w:eastAsia="Lucida Sans Unicode" w:cs="Times New Roman"/>
          <w:b/>
          <w:color w:val="000000"/>
          <w:sz w:val="28"/>
          <w:szCs w:val="28"/>
          <w:lang w:bidi="en-US"/>
        </w:rPr>
        <w:t xml:space="preserve">АДМИНИСТРАЦИЯ ПАСКИНСКОГО СЕЛЬСКОГО ПОСЕЛЕНИЯ КИЛЬМЕЗСКОГО РАЙОНА КИРОВСКОЙ ОБЛАСТИ </w:t>
      </w:r>
    </w:p>
    <w:p w14:paraId="248ECBA6" w14:textId="77777777" w:rsidR="00637EA4" w:rsidRDefault="00637EA4" w:rsidP="00637EA4">
      <w:pPr>
        <w:spacing w:after="60" w:line="360" w:lineRule="auto"/>
        <w:outlineLvl w:val="1"/>
        <w:rPr>
          <w:rFonts w:ascii="Times New Roman" w:eastAsia="Lucida Sans Unicode" w:cs="Times New Roman"/>
          <w:b/>
          <w:color w:val="000000"/>
          <w:sz w:val="28"/>
          <w:szCs w:val="28"/>
          <w:lang w:bidi="en-US"/>
        </w:rPr>
      </w:pPr>
    </w:p>
    <w:p w14:paraId="1527576E" w14:textId="77777777" w:rsidR="00637EA4" w:rsidRDefault="00637EA4" w:rsidP="00637EA4">
      <w:pPr>
        <w:spacing w:after="60" w:line="360" w:lineRule="auto"/>
        <w:jc w:val="center"/>
        <w:outlineLvl w:val="1"/>
        <w:rPr>
          <w:rFonts w:ascii="Times New Roman" w:eastAsia="Lucida Sans Unicode" w:cs="Times New Roman"/>
          <w:b/>
          <w:color w:val="000000"/>
          <w:sz w:val="28"/>
          <w:szCs w:val="28"/>
          <w:lang w:bidi="en-US"/>
        </w:rPr>
      </w:pPr>
      <w:r>
        <w:rPr>
          <w:rFonts w:ascii="Times New Roman" w:eastAsia="Lucida Sans Unicode" w:cs="Times New Roman"/>
          <w:b/>
          <w:color w:val="000000"/>
          <w:sz w:val="28"/>
          <w:szCs w:val="28"/>
          <w:lang w:bidi="en-US"/>
        </w:rPr>
        <w:t xml:space="preserve">ПОСТАНОВЛЕНИЕ </w:t>
      </w:r>
    </w:p>
    <w:p w14:paraId="2151CC50" w14:textId="7E136DB9" w:rsidR="00637EA4" w:rsidRDefault="00256094" w:rsidP="00637EA4">
      <w:pPr>
        <w:outlineLvl w:val="1"/>
        <w:rPr>
          <w:rFonts w:ascii="Times New Roman" w:eastAsia="Lucida Sans Unicode" w:cs="Times New Roman"/>
          <w:color w:val="000000"/>
          <w:sz w:val="28"/>
          <w:szCs w:val="28"/>
          <w:lang w:bidi="en-US"/>
        </w:rPr>
      </w:pPr>
      <w:r>
        <w:rPr>
          <w:rFonts w:ascii="Times New Roman" w:eastAsia="Lucida Sans Unicode" w:cs="Times New Roman"/>
          <w:color w:val="000000"/>
          <w:sz w:val="28"/>
          <w:szCs w:val="28"/>
          <w:lang w:bidi="en-US"/>
        </w:rPr>
        <w:t>0</w:t>
      </w:r>
      <w:r w:rsidR="009E35DD">
        <w:rPr>
          <w:rFonts w:ascii="Times New Roman" w:eastAsia="Lucida Sans Unicode" w:cs="Times New Roman"/>
          <w:color w:val="000000"/>
          <w:sz w:val="28"/>
          <w:szCs w:val="28"/>
          <w:lang w:bidi="en-US"/>
        </w:rPr>
        <w:t>7</w:t>
      </w:r>
      <w:r w:rsidR="00637EA4">
        <w:rPr>
          <w:rFonts w:ascii="Times New Roman" w:eastAsia="Lucida Sans Unicode" w:cs="Times New Roman"/>
          <w:color w:val="000000"/>
          <w:sz w:val="28"/>
          <w:szCs w:val="28"/>
          <w:lang w:bidi="en-US"/>
        </w:rPr>
        <w:t>.</w:t>
      </w:r>
      <w:r w:rsidR="009E35DD">
        <w:rPr>
          <w:rFonts w:ascii="Times New Roman" w:eastAsia="Lucida Sans Unicode" w:cs="Times New Roman"/>
          <w:color w:val="000000"/>
          <w:sz w:val="28"/>
          <w:szCs w:val="28"/>
          <w:lang w:bidi="en-US"/>
        </w:rPr>
        <w:t>11</w:t>
      </w:r>
      <w:r w:rsidR="00637EA4">
        <w:rPr>
          <w:rFonts w:ascii="Times New Roman" w:eastAsia="Lucida Sans Unicode" w:cs="Times New Roman"/>
          <w:color w:val="000000"/>
          <w:sz w:val="28"/>
          <w:szCs w:val="28"/>
          <w:lang w:bidi="en-US"/>
        </w:rPr>
        <w:t>.2025                                                                                                           №</w:t>
      </w:r>
      <w:r w:rsidR="00DD0FC6">
        <w:rPr>
          <w:rFonts w:ascii="Times New Roman" w:eastAsia="Lucida Sans Unicode" w:cs="Times New Roman"/>
          <w:color w:val="000000"/>
          <w:sz w:val="28"/>
          <w:szCs w:val="28"/>
          <w:lang w:bidi="en-US"/>
        </w:rPr>
        <w:t xml:space="preserve"> </w:t>
      </w:r>
      <w:r w:rsidR="009E35DD">
        <w:rPr>
          <w:rFonts w:ascii="Times New Roman" w:eastAsia="Lucida Sans Unicode" w:cs="Times New Roman"/>
          <w:color w:val="000000"/>
          <w:sz w:val="28"/>
          <w:szCs w:val="28"/>
          <w:lang w:bidi="en-US"/>
        </w:rPr>
        <w:t>66</w:t>
      </w:r>
    </w:p>
    <w:p w14:paraId="5A17D920" w14:textId="77777777" w:rsidR="00637EA4" w:rsidRDefault="00637EA4" w:rsidP="00637EA4">
      <w:pPr>
        <w:pStyle w:val="aa"/>
        <w:spacing w:before="280" w:after="280"/>
        <w:jc w:val="center"/>
        <w:rPr>
          <w:sz w:val="28"/>
          <w:szCs w:val="28"/>
        </w:rPr>
      </w:pPr>
      <w:r>
        <w:rPr>
          <w:rFonts w:eastAsia="Lucida Sans Unicode"/>
          <w:color w:val="000000"/>
          <w:sz w:val="28"/>
          <w:szCs w:val="28"/>
          <w:lang w:eastAsia="en-US" w:bidi="en-US"/>
        </w:rPr>
        <w:t>д. Паска</w:t>
      </w:r>
    </w:p>
    <w:p w14:paraId="0D3ACFE9" w14:textId="1E02CD46" w:rsidR="00E71CA9" w:rsidRPr="00224056" w:rsidRDefault="00D922D7" w:rsidP="00D922D7">
      <w:pPr>
        <w:widowControl/>
        <w:suppressAutoHyphens/>
        <w:autoSpaceDE/>
        <w:autoSpaceDN/>
        <w:adjustRightInd/>
        <w:spacing w:line="100" w:lineRule="atLeast"/>
        <w:rPr>
          <w:rFonts w:ascii="Times New Roman" w:cs="Times New Roman"/>
          <w:b/>
          <w:sz w:val="28"/>
          <w:szCs w:val="28"/>
          <w:lang w:eastAsia="ar-SA"/>
        </w:rPr>
      </w:pPr>
      <w:r>
        <w:rPr>
          <w:rFonts w:ascii="Times New Roman" w:eastAsia="Times New Roman" w:cs="Times New Roman"/>
          <w:sz w:val="28"/>
          <w:szCs w:val="28"/>
        </w:rPr>
        <w:t xml:space="preserve">   </w:t>
      </w:r>
      <w:r w:rsidR="00E71CA9" w:rsidRPr="00224056">
        <w:rPr>
          <w:rFonts w:ascii="Times New Roman" w:cs="Times New Roman"/>
          <w:b/>
          <w:sz w:val="28"/>
          <w:szCs w:val="28"/>
          <w:lang w:eastAsia="ar-SA"/>
        </w:rPr>
        <w:t xml:space="preserve">О назначении контрактного управляющего </w:t>
      </w:r>
      <w:r w:rsidR="00E560C1" w:rsidRPr="00224056">
        <w:rPr>
          <w:rFonts w:ascii="Times New Roman" w:cs="Times New Roman"/>
          <w:b/>
          <w:sz w:val="28"/>
          <w:szCs w:val="28"/>
          <w:lang w:eastAsia="ar-SA"/>
        </w:rPr>
        <w:t>А</w:t>
      </w:r>
      <w:r w:rsidR="00E71CA9" w:rsidRPr="00224056">
        <w:rPr>
          <w:rFonts w:ascii="Times New Roman" w:cs="Times New Roman"/>
          <w:b/>
          <w:sz w:val="28"/>
          <w:szCs w:val="28"/>
          <w:lang w:eastAsia="ar-SA"/>
        </w:rPr>
        <w:t xml:space="preserve">дминистрации </w:t>
      </w:r>
      <w:r w:rsidR="00637EA4">
        <w:rPr>
          <w:rFonts w:ascii="Times New Roman" w:cs="Times New Roman"/>
          <w:b/>
          <w:sz w:val="28"/>
          <w:szCs w:val="28"/>
          <w:lang w:eastAsia="ar-SA"/>
        </w:rPr>
        <w:t xml:space="preserve">Паскинского </w:t>
      </w:r>
      <w:r w:rsidR="00E71CA9" w:rsidRPr="00224056">
        <w:rPr>
          <w:rFonts w:ascii="Times New Roman" w:cs="Times New Roman"/>
          <w:b/>
          <w:sz w:val="28"/>
          <w:szCs w:val="28"/>
          <w:lang w:eastAsia="ar-SA"/>
        </w:rPr>
        <w:t>сельского поселения</w:t>
      </w:r>
      <w:r w:rsidR="00FE3F88" w:rsidRPr="00224056">
        <w:rPr>
          <w:rFonts w:ascii="Times New Roman" w:cs="Times New Roman"/>
          <w:b/>
          <w:sz w:val="28"/>
          <w:szCs w:val="28"/>
          <w:lang w:eastAsia="ar-SA"/>
        </w:rPr>
        <w:t xml:space="preserve"> </w:t>
      </w:r>
      <w:r w:rsidR="00637EA4">
        <w:rPr>
          <w:rFonts w:ascii="Times New Roman" w:cs="Times New Roman"/>
          <w:b/>
          <w:sz w:val="28"/>
          <w:szCs w:val="28"/>
          <w:lang w:eastAsia="ar-SA"/>
        </w:rPr>
        <w:t xml:space="preserve">Кильмезского </w:t>
      </w:r>
      <w:r w:rsidR="0030579A">
        <w:rPr>
          <w:rFonts w:ascii="Times New Roman" w:cs="Times New Roman"/>
          <w:b/>
          <w:sz w:val="28"/>
          <w:szCs w:val="28"/>
          <w:lang w:eastAsia="ar-SA"/>
        </w:rPr>
        <w:t>района</w:t>
      </w:r>
      <w:r w:rsidR="00637EA4">
        <w:rPr>
          <w:rFonts w:ascii="Times New Roman" w:cs="Times New Roman"/>
          <w:b/>
          <w:sz w:val="28"/>
          <w:szCs w:val="28"/>
          <w:lang w:eastAsia="ar-SA"/>
        </w:rPr>
        <w:t xml:space="preserve"> Кировской области </w:t>
      </w:r>
      <w:r w:rsidR="00FE3F88" w:rsidRPr="00224056">
        <w:rPr>
          <w:rFonts w:ascii="Times New Roman" w:cs="Times New Roman"/>
          <w:b/>
          <w:sz w:val="28"/>
          <w:szCs w:val="28"/>
          <w:lang w:eastAsia="ar-SA"/>
        </w:rPr>
        <w:t xml:space="preserve">и утверждении Положения о контрактном управляющем </w:t>
      </w:r>
      <w:r w:rsidR="00E560C1" w:rsidRPr="00224056">
        <w:rPr>
          <w:rFonts w:ascii="Times New Roman" w:cs="Times New Roman"/>
          <w:b/>
          <w:sz w:val="28"/>
          <w:szCs w:val="28"/>
          <w:lang w:eastAsia="ar-SA"/>
        </w:rPr>
        <w:t>А</w:t>
      </w:r>
      <w:r w:rsidR="00FE3F88" w:rsidRPr="00224056">
        <w:rPr>
          <w:rFonts w:ascii="Times New Roman" w:cs="Times New Roman"/>
          <w:b/>
          <w:sz w:val="28"/>
          <w:szCs w:val="28"/>
          <w:lang w:eastAsia="ar-SA"/>
        </w:rPr>
        <w:t xml:space="preserve">дминистрации </w:t>
      </w:r>
      <w:proofErr w:type="spellStart"/>
      <w:r w:rsidR="00637EA4">
        <w:rPr>
          <w:rFonts w:ascii="Times New Roman" w:cs="Times New Roman"/>
          <w:b/>
          <w:sz w:val="28"/>
          <w:szCs w:val="28"/>
          <w:lang w:eastAsia="ar-SA"/>
        </w:rPr>
        <w:t>Паскинского</w:t>
      </w:r>
      <w:proofErr w:type="spellEnd"/>
      <w:r w:rsidR="00637EA4">
        <w:rPr>
          <w:rFonts w:ascii="Times New Roman" w:cs="Times New Roman"/>
          <w:b/>
          <w:sz w:val="28"/>
          <w:szCs w:val="28"/>
          <w:lang w:eastAsia="ar-SA"/>
        </w:rPr>
        <w:t xml:space="preserve"> </w:t>
      </w:r>
      <w:r w:rsidR="0030579A" w:rsidRPr="00224056">
        <w:rPr>
          <w:rFonts w:ascii="Times New Roman" w:cs="Times New Roman"/>
          <w:b/>
          <w:sz w:val="28"/>
          <w:szCs w:val="28"/>
          <w:lang w:eastAsia="ar-SA"/>
        </w:rPr>
        <w:t xml:space="preserve">сельского поселения </w:t>
      </w:r>
      <w:proofErr w:type="spellStart"/>
      <w:r w:rsidR="00637EA4">
        <w:rPr>
          <w:rFonts w:ascii="Times New Roman" w:cs="Times New Roman"/>
          <w:b/>
          <w:sz w:val="28"/>
          <w:szCs w:val="28"/>
          <w:lang w:eastAsia="ar-SA"/>
        </w:rPr>
        <w:t>Кильмезского</w:t>
      </w:r>
      <w:proofErr w:type="spellEnd"/>
      <w:r w:rsidR="00637EA4">
        <w:rPr>
          <w:rFonts w:ascii="Times New Roman" w:cs="Times New Roman"/>
          <w:b/>
          <w:sz w:val="28"/>
          <w:szCs w:val="28"/>
          <w:lang w:eastAsia="ar-SA"/>
        </w:rPr>
        <w:t xml:space="preserve"> района Кировской области</w:t>
      </w:r>
    </w:p>
    <w:p w14:paraId="2446E5A7" w14:textId="77777777" w:rsidR="00E71CA9" w:rsidRDefault="00E71CA9">
      <w:pPr>
        <w:widowControl/>
        <w:suppressAutoHyphens/>
        <w:autoSpaceDE/>
        <w:autoSpaceDN/>
        <w:adjustRightInd/>
        <w:spacing w:line="100" w:lineRule="atLeast"/>
        <w:ind w:firstLine="708"/>
        <w:jc w:val="both"/>
        <w:rPr>
          <w:rFonts w:ascii="Times New Roman" w:cs="Times New Roman"/>
          <w:b/>
          <w:sz w:val="28"/>
          <w:szCs w:val="28"/>
          <w:lang w:eastAsia="ar-SA"/>
        </w:rPr>
      </w:pPr>
    </w:p>
    <w:p w14:paraId="3169AE7D" w14:textId="5B01AABC" w:rsidR="00637EA4" w:rsidRPr="00637EA4" w:rsidRDefault="00D922D7" w:rsidP="00D922D7">
      <w:pPr>
        <w:jc w:val="both"/>
        <w:rPr>
          <w:rFonts w:ascii="Times New Roman"/>
          <w:sz w:val="28"/>
          <w:szCs w:val="28"/>
        </w:rPr>
      </w:pPr>
      <w:r>
        <w:rPr>
          <w:rFonts w:ascii="Times New Roman" w:cs="Times New Roman"/>
          <w:b/>
          <w:sz w:val="28"/>
          <w:szCs w:val="28"/>
          <w:lang w:eastAsia="ar-SA"/>
        </w:rPr>
        <w:t xml:space="preserve">    </w:t>
      </w:r>
      <w:r w:rsidR="00637EA4" w:rsidRPr="00DC38EA">
        <w:rPr>
          <w:rFonts w:ascii="Times New Roman"/>
          <w:sz w:val="28"/>
          <w:szCs w:val="28"/>
        </w:rPr>
        <w:t xml:space="preserve">В соответствии с пунктом 2 статьи 38, пунктом 1 статьи 39 Федерального закона от 05.04.2013 № 44-ФЗ «О контрактной системе в сфере закупок товаров, работ, услуг для обеспечения государственных и муниципальных нужд», администрация </w:t>
      </w:r>
      <w:r w:rsidR="00637EA4">
        <w:rPr>
          <w:rFonts w:ascii="Times New Roman"/>
          <w:sz w:val="28"/>
          <w:szCs w:val="28"/>
        </w:rPr>
        <w:t>Паскинского</w:t>
      </w:r>
      <w:r w:rsidR="00637EA4" w:rsidRPr="00DC38EA">
        <w:rPr>
          <w:rFonts w:ascii="Times New Roman"/>
          <w:sz w:val="28"/>
          <w:szCs w:val="28"/>
        </w:rPr>
        <w:t xml:space="preserve"> сельского поселения ПОСТАНОВЛЯЕТ:</w:t>
      </w:r>
    </w:p>
    <w:p w14:paraId="372A60C4" w14:textId="351FE2A7" w:rsidR="005F6097" w:rsidRPr="00E560C1" w:rsidRDefault="00D922D7" w:rsidP="00D922D7">
      <w:pPr>
        <w:widowControl/>
        <w:tabs>
          <w:tab w:val="left" w:pos="709"/>
        </w:tabs>
        <w:suppressAutoHyphens/>
        <w:autoSpaceDE/>
        <w:autoSpaceDN/>
        <w:adjustRightInd/>
        <w:jc w:val="both"/>
        <w:rPr>
          <w:rFonts w:ascii="Times New Roman"/>
          <w:spacing w:val="1"/>
          <w:sz w:val="28"/>
          <w:szCs w:val="28"/>
          <w:lang w:eastAsia="ar-SA"/>
        </w:rPr>
      </w:pPr>
      <w:r>
        <w:rPr>
          <w:rFonts w:ascii="Times New Roman" w:cs="Times New Roman"/>
          <w:sz w:val="28"/>
          <w:szCs w:val="28"/>
          <w:lang w:eastAsia="ar-SA"/>
        </w:rPr>
        <w:t xml:space="preserve">          </w:t>
      </w:r>
      <w:r w:rsidR="005F6097" w:rsidRPr="00F851E5">
        <w:rPr>
          <w:rFonts w:ascii="Times New Roman" w:cs="Times New Roman"/>
          <w:spacing w:val="-2"/>
          <w:sz w:val="28"/>
          <w:szCs w:val="28"/>
          <w:lang w:eastAsia="ar-SA"/>
        </w:rPr>
        <w:t>1. Назначить</w:t>
      </w:r>
      <w:r w:rsidR="002C6273">
        <w:rPr>
          <w:rFonts w:ascii="Times New Roman" w:cs="Times New Roman"/>
          <w:spacing w:val="-2"/>
          <w:sz w:val="28"/>
          <w:szCs w:val="28"/>
          <w:lang w:eastAsia="ar-SA"/>
        </w:rPr>
        <w:t xml:space="preserve"> </w:t>
      </w:r>
      <w:r w:rsidR="0030579A">
        <w:rPr>
          <w:rFonts w:ascii="Times New Roman" w:cs="Times New Roman"/>
          <w:spacing w:val="-2"/>
          <w:sz w:val="28"/>
          <w:szCs w:val="28"/>
          <w:lang w:eastAsia="ar-SA"/>
        </w:rPr>
        <w:t>Г</w:t>
      </w:r>
      <w:r w:rsidR="002C6273">
        <w:rPr>
          <w:rFonts w:ascii="Times New Roman" w:cs="Times New Roman"/>
          <w:spacing w:val="-2"/>
          <w:sz w:val="28"/>
          <w:szCs w:val="28"/>
          <w:lang w:eastAsia="ar-SA"/>
        </w:rPr>
        <w:t xml:space="preserve">лаву </w:t>
      </w:r>
      <w:r w:rsidR="00637EA4">
        <w:rPr>
          <w:rFonts w:ascii="Times New Roman" w:cs="Times New Roman"/>
          <w:spacing w:val="-2"/>
          <w:sz w:val="28"/>
          <w:szCs w:val="28"/>
          <w:lang w:eastAsia="ar-SA"/>
        </w:rPr>
        <w:t xml:space="preserve">Паскинского </w:t>
      </w:r>
      <w:r w:rsidR="0030579A">
        <w:rPr>
          <w:rFonts w:ascii="Times New Roman" w:cs="Times New Roman"/>
          <w:spacing w:val="-2"/>
          <w:sz w:val="28"/>
          <w:szCs w:val="28"/>
          <w:lang w:eastAsia="ar-SA"/>
        </w:rPr>
        <w:t xml:space="preserve">сельского поселения </w:t>
      </w:r>
      <w:r w:rsidR="002C6273">
        <w:rPr>
          <w:rFonts w:ascii="Times New Roman" w:cs="Times New Roman"/>
          <w:spacing w:val="-2"/>
          <w:sz w:val="28"/>
          <w:szCs w:val="28"/>
          <w:lang w:eastAsia="ar-SA"/>
        </w:rPr>
        <w:t xml:space="preserve">– </w:t>
      </w:r>
      <w:r w:rsidR="00637EA4">
        <w:rPr>
          <w:rFonts w:ascii="Times New Roman" w:cs="Times New Roman"/>
          <w:spacing w:val="-2"/>
          <w:sz w:val="28"/>
          <w:szCs w:val="28"/>
          <w:lang w:eastAsia="ar-SA"/>
        </w:rPr>
        <w:t xml:space="preserve">Калимуллина </w:t>
      </w:r>
      <w:proofErr w:type="spellStart"/>
      <w:r w:rsidR="00637EA4">
        <w:rPr>
          <w:rFonts w:ascii="Times New Roman" w:cs="Times New Roman"/>
          <w:spacing w:val="-2"/>
          <w:sz w:val="28"/>
          <w:szCs w:val="28"/>
          <w:lang w:eastAsia="ar-SA"/>
        </w:rPr>
        <w:t>Гарифуллу</w:t>
      </w:r>
      <w:proofErr w:type="spellEnd"/>
      <w:r w:rsidR="00637EA4">
        <w:rPr>
          <w:rFonts w:ascii="Times New Roman" w:cs="Times New Roman"/>
          <w:spacing w:val="-2"/>
          <w:sz w:val="28"/>
          <w:szCs w:val="28"/>
          <w:lang w:eastAsia="ar-SA"/>
        </w:rPr>
        <w:t xml:space="preserve"> </w:t>
      </w:r>
      <w:proofErr w:type="spellStart"/>
      <w:r w:rsidR="00637EA4">
        <w:rPr>
          <w:rFonts w:ascii="Times New Roman" w:cs="Times New Roman"/>
          <w:spacing w:val="-2"/>
          <w:sz w:val="28"/>
          <w:szCs w:val="28"/>
          <w:lang w:eastAsia="ar-SA"/>
        </w:rPr>
        <w:t>Гарифзяновича</w:t>
      </w:r>
      <w:proofErr w:type="spellEnd"/>
      <w:r w:rsidR="002C6273">
        <w:rPr>
          <w:rFonts w:ascii="Times New Roman" w:cs="Times New Roman"/>
          <w:spacing w:val="-2"/>
          <w:sz w:val="28"/>
          <w:szCs w:val="28"/>
          <w:lang w:eastAsia="ar-SA"/>
        </w:rPr>
        <w:t xml:space="preserve"> </w:t>
      </w:r>
      <w:r w:rsidR="005F6097" w:rsidRPr="00F851E5">
        <w:rPr>
          <w:rFonts w:ascii="Times New Roman" w:cs="Times New Roman"/>
          <w:spacing w:val="-2"/>
          <w:sz w:val="28"/>
          <w:szCs w:val="28"/>
          <w:lang w:eastAsia="ar-SA"/>
        </w:rPr>
        <w:t xml:space="preserve">контрактным управляющим </w:t>
      </w:r>
      <w:r w:rsidR="005F6097" w:rsidRPr="00F851E5">
        <w:rPr>
          <w:rFonts w:ascii="Times New Roman" w:cs="Times New Roman"/>
          <w:sz w:val="28"/>
          <w:szCs w:val="28"/>
          <w:lang w:eastAsia="ar-SA"/>
        </w:rPr>
        <w:t xml:space="preserve">в сфере закупок товаров, работ, услуг для обеспечения </w:t>
      </w:r>
      <w:r w:rsidR="00E560C1">
        <w:rPr>
          <w:rFonts w:ascii="Times New Roman" w:cs="Times New Roman"/>
          <w:spacing w:val="1"/>
          <w:sz w:val="28"/>
          <w:szCs w:val="28"/>
          <w:lang w:eastAsia="ar-SA"/>
        </w:rPr>
        <w:t xml:space="preserve">нужд </w:t>
      </w:r>
      <w:bookmarkStart w:id="0" w:name="_Hlk212033813"/>
      <w:r w:rsidR="00E560C1" w:rsidRPr="00E560C1">
        <w:rPr>
          <w:rFonts w:ascii="Times New Roman" w:cs="Times New Roman"/>
          <w:spacing w:val="1"/>
          <w:sz w:val="28"/>
          <w:szCs w:val="28"/>
          <w:lang w:eastAsia="ar-SA"/>
        </w:rPr>
        <w:t>А</w:t>
      </w:r>
      <w:r w:rsidR="005F6097" w:rsidRPr="00E560C1">
        <w:rPr>
          <w:rFonts w:ascii="Times New Roman" w:cs="Times New Roman"/>
          <w:spacing w:val="1"/>
          <w:sz w:val="28"/>
          <w:szCs w:val="28"/>
          <w:lang w:eastAsia="ar-SA"/>
        </w:rPr>
        <w:t xml:space="preserve">дминистрации </w:t>
      </w:r>
      <w:proofErr w:type="spellStart"/>
      <w:r w:rsidR="00637EA4">
        <w:rPr>
          <w:rFonts w:ascii="Times New Roman" w:cs="Times New Roman"/>
          <w:spacing w:val="1"/>
          <w:sz w:val="28"/>
          <w:szCs w:val="28"/>
          <w:lang w:eastAsia="ar-SA"/>
        </w:rPr>
        <w:t>Паскинского</w:t>
      </w:r>
      <w:proofErr w:type="spellEnd"/>
      <w:r w:rsidR="00637EA4">
        <w:rPr>
          <w:rFonts w:ascii="Times New Roman" w:cs="Times New Roman"/>
          <w:spacing w:val="1"/>
          <w:sz w:val="28"/>
          <w:szCs w:val="28"/>
          <w:lang w:eastAsia="ar-SA"/>
        </w:rPr>
        <w:t xml:space="preserve"> </w:t>
      </w:r>
      <w:r w:rsidR="000F25F9" w:rsidRPr="00E560C1">
        <w:rPr>
          <w:rFonts w:ascii="Times New Roman" w:cs="Times New Roman"/>
          <w:spacing w:val="1"/>
          <w:sz w:val="28"/>
          <w:szCs w:val="28"/>
          <w:lang w:eastAsia="ar-SA"/>
        </w:rPr>
        <w:t>сельского поселения</w:t>
      </w:r>
      <w:r w:rsidR="0030579A">
        <w:rPr>
          <w:rFonts w:ascii="Times New Roman" w:cs="Times New Roman"/>
          <w:spacing w:val="1"/>
          <w:sz w:val="28"/>
          <w:szCs w:val="28"/>
          <w:lang w:eastAsia="ar-SA"/>
        </w:rPr>
        <w:t xml:space="preserve"> </w:t>
      </w:r>
      <w:proofErr w:type="spellStart"/>
      <w:r w:rsidR="00637EA4">
        <w:rPr>
          <w:rFonts w:ascii="Times New Roman" w:cs="Times New Roman"/>
          <w:spacing w:val="1"/>
          <w:sz w:val="28"/>
          <w:szCs w:val="28"/>
          <w:lang w:eastAsia="ar-SA"/>
        </w:rPr>
        <w:t>Кильмезского</w:t>
      </w:r>
      <w:proofErr w:type="spellEnd"/>
      <w:r w:rsidR="00637EA4">
        <w:rPr>
          <w:rFonts w:ascii="Times New Roman" w:cs="Times New Roman"/>
          <w:spacing w:val="1"/>
          <w:sz w:val="28"/>
          <w:szCs w:val="28"/>
          <w:lang w:eastAsia="ar-SA"/>
        </w:rPr>
        <w:t xml:space="preserve"> </w:t>
      </w:r>
      <w:r w:rsidR="0030579A">
        <w:rPr>
          <w:rFonts w:ascii="Times New Roman" w:cs="Times New Roman"/>
          <w:spacing w:val="1"/>
          <w:sz w:val="28"/>
          <w:szCs w:val="28"/>
          <w:lang w:eastAsia="ar-SA"/>
        </w:rPr>
        <w:t>района</w:t>
      </w:r>
      <w:r w:rsidR="00637EA4">
        <w:rPr>
          <w:rFonts w:ascii="Times New Roman" w:cs="Times New Roman"/>
          <w:spacing w:val="1"/>
          <w:sz w:val="28"/>
          <w:szCs w:val="28"/>
          <w:lang w:eastAsia="ar-SA"/>
        </w:rPr>
        <w:t xml:space="preserve"> Кировской области</w:t>
      </w:r>
      <w:bookmarkEnd w:id="0"/>
      <w:r w:rsidR="000F25F9" w:rsidRPr="00E560C1">
        <w:rPr>
          <w:rFonts w:ascii="Times New Roman" w:cs="Times New Roman"/>
          <w:spacing w:val="1"/>
          <w:sz w:val="28"/>
          <w:szCs w:val="28"/>
          <w:lang w:eastAsia="ar-SA"/>
        </w:rPr>
        <w:t>.</w:t>
      </w:r>
    </w:p>
    <w:p w14:paraId="6FCF051C" w14:textId="56C230FE" w:rsidR="005F6097" w:rsidRDefault="005F6097" w:rsidP="0030579A">
      <w:pPr>
        <w:widowControl/>
        <w:tabs>
          <w:tab w:val="left" w:pos="709"/>
        </w:tabs>
        <w:suppressAutoHyphens/>
        <w:autoSpaceDE/>
        <w:autoSpaceDN/>
        <w:adjustRightInd/>
        <w:ind w:firstLine="709"/>
        <w:jc w:val="both"/>
        <w:rPr>
          <w:rFonts w:ascii="Times New Roman" w:cs="Times New Roman"/>
          <w:sz w:val="28"/>
          <w:szCs w:val="28"/>
          <w:lang w:eastAsia="ar-SA"/>
        </w:rPr>
      </w:pPr>
      <w:r w:rsidRPr="00E560C1">
        <w:rPr>
          <w:rFonts w:ascii="Times New Roman" w:cs="Times New Roman"/>
          <w:spacing w:val="1"/>
          <w:sz w:val="28"/>
          <w:szCs w:val="28"/>
          <w:lang w:eastAsia="ar-SA"/>
        </w:rPr>
        <w:t xml:space="preserve">2. Утвердить </w:t>
      </w:r>
      <w:r w:rsidRPr="00E560C1">
        <w:rPr>
          <w:rFonts w:ascii="Times New Roman" w:cs="Times New Roman"/>
          <w:sz w:val="28"/>
          <w:szCs w:val="28"/>
          <w:lang w:eastAsia="ar-SA"/>
        </w:rPr>
        <w:t xml:space="preserve">Положение о контрактном управляющем </w:t>
      </w:r>
      <w:bookmarkStart w:id="1" w:name="_Hlk212033912"/>
      <w:r w:rsidR="00637EA4" w:rsidRPr="00E560C1">
        <w:rPr>
          <w:rFonts w:ascii="Times New Roman" w:cs="Times New Roman"/>
          <w:spacing w:val="1"/>
          <w:sz w:val="28"/>
          <w:szCs w:val="28"/>
          <w:lang w:eastAsia="ar-SA"/>
        </w:rPr>
        <w:t xml:space="preserve">Администрации </w:t>
      </w:r>
      <w:proofErr w:type="spellStart"/>
      <w:r w:rsidR="00637EA4">
        <w:rPr>
          <w:rFonts w:ascii="Times New Roman" w:cs="Times New Roman"/>
          <w:spacing w:val="1"/>
          <w:sz w:val="28"/>
          <w:szCs w:val="28"/>
          <w:lang w:eastAsia="ar-SA"/>
        </w:rPr>
        <w:t>Паскинского</w:t>
      </w:r>
      <w:proofErr w:type="spellEnd"/>
      <w:r w:rsidR="00637EA4">
        <w:rPr>
          <w:rFonts w:ascii="Times New Roman" w:cs="Times New Roman"/>
          <w:spacing w:val="1"/>
          <w:sz w:val="28"/>
          <w:szCs w:val="28"/>
          <w:lang w:eastAsia="ar-SA"/>
        </w:rPr>
        <w:t xml:space="preserve"> </w:t>
      </w:r>
      <w:r w:rsidR="00637EA4" w:rsidRPr="00E560C1">
        <w:rPr>
          <w:rFonts w:ascii="Times New Roman" w:cs="Times New Roman"/>
          <w:spacing w:val="1"/>
          <w:sz w:val="28"/>
          <w:szCs w:val="28"/>
          <w:lang w:eastAsia="ar-SA"/>
        </w:rPr>
        <w:t>сельского поселения</w:t>
      </w:r>
      <w:r w:rsidR="00637EA4">
        <w:rPr>
          <w:rFonts w:ascii="Times New Roman" w:cs="Times New Roman"/>
          <w:spacing w:val="1"/>
          <w:sz w:val="28"/>
          <w:szCs w:val="28"/>
          <w:lang w:eastAsia="ar-SA"/>
        </w:rPr>
        <w:t xml:space="preserve"> </w:t>
      </w:r>
      <w:proofErr w:type="spellStart"/>
      <w:r w:rsidR="00637EA4">
        <w:rPr>
          <w:rFonts w:ascii="Times New Roman" w:cs="Times New Roman"/>
          <w:spacing w:val="1"/>
          <w:sz w:val="28"/>
          <w:szCs w:val="28"/>
          <w:lang w:eastAsia="ar-SA"/>
        </w:rPr>
        <w:t>Кильмезского</w:t>
      </w:r>
      <w:proofErr w:type="spellEnd"/>
      <w:r w:rsidR="00637EA4">
        <w:rPr>
          <w:rFonts w:ascii="Times New Roman" w:cs="Times New Roman"/>
          <w:spacing w:val="1"/>
          <w:sz w:val="28"/>
          <w:szCs w:val="28"/>
          <w:lang w:eastAsia="ar-SA"/>
        </w:rPr>
        <w:t xml:space="preserve"> района Кировской области</w:t>
      </w:r>
      <w:r w:rsidR="00637EA4" w:rsidRPr="00E560C1">
        <w:rPr>
          <w:rFonts w:ascii="Times New Roman" w:cs="Times New Roman"/>
          <w:sz w:val="28"/>
          <w:szCs w:val="28"/>
          <w:lang w:eastAsia="ar-SA"/>
        </w:rPr>
        <w:t xml:space="preserve"> </w:t>
      </w:r>
      <w:bookmarkEnd w:id="1"/>
      <w:r w:rsidRPr="00E560C1">
        <w:rPr>
          <w:rFonts w:ascii="Times New Roman" w:cs="Times New Roman"/>
          <w:sz w:val="28"/>
          <w:szCs w:val="28"/>
          <w:lang w:eastAsia="ar-SA"/>
        </w:rPr>
        <w:t>согласно приложению</w:t>
      </w:r>
      <w:r w:rsidR="00AB7327">
        <w:rPr>
          <w:rFonts w:ascii="Times New Roman" w:cs="Times New Roman"/>
          <w:sz w:val="28"/>
          <w:szCs w:val="28"/>
          <w:lang w:eastAsia="ar-SA"/>
        </w:rPr>
        <w:t>№1.</w:t>
      </w:r>
    </w:p>
    <w:p w14:paraId="19A2F085" w14:textId="00B5A0B2" w:rsidR="00AB7327" w:rsidRDefault="00AB7327" w:rsidP="0030579A">
      <w:pPr>
        <w:widowControl/>
        <w:tabs>
          <w:tab w:val="left" w:pos="709"/>
        </w:tabs>
        <w:suppressAutoHyphens/>
        <w:autoSpaceDE/>
        <w:autoSpaceDN/>
        <w:adjustRightInd/>
        <w:ind w:firstLine="709"/>
        <w:jc w:val="both"/>
        <w:rPr>
          <w:rFonts w:ascii="Times New Roman" w:cs="Times New Roman"/>
          <w:sz w:val="28"/>
          <w:szCs w:val="28"/>
          <w:lang w:eastAsia="ar-SA"/>
        </w:rPr>
      </w:pPr>
      <w:r>
        <w:rPr>
          <w:rFonts w:ascii="Times New Roman" w:cs="Times New Roman"/>
          <w:sz w:val="28"/>
          <w:szCs w:val="28"/>
          <w:lang w:eastAsia="ar-SA"/>
        </w:rPr>
        <w:t>3.Создать единую комиссию и утвердить ее состав согласно приложению №2</w:t>
      </w:r>
      <w:r w:rsidR="00106719">
        <w:rPr>
          <w:rFonts w:ascii="Times New Roman" w:cs="Times New Roman"/>
          <w:sz w:val="28"/>
          <w:szCs w:val="28"/>
          <w:lang w:eastAsia="ar-SA"/>
        </w:rPr>
        <w:t>.</w:t>
      </w:r>
    </w:p>
    <w:p w14:paraId="10B874ED" w14:textId="77777777" w:rsidR="00195896" w:rsidRDefault="00106719" w:rsidP="0030579A">
      <w:pPr>
        <w:widowControl/>
        <w:tabs>
          <w:tab w:val="left" w:pos="709"/>
        </w:tabs>
        <w:suppressAutoHyphens/>
        <w:autoSpaceDE/>
        <w:autoSpaceDN/>
        <w:adjustRightInd/>
        <w:ind w:firstLine="709"/>
        <w:jc w:val="both"/>
        <w:rPr>
          <w:rFonts w:ascii="Times New Roman" w:cs="Times New Roman"/>
          <w:sz w:val="28"/>
          <w:szCs w:val="28"/>
          <w:lang w:eastAsia="ar-SA"/>
        </w:rPr>
      </w:pPr>
      <w:r>
        <w:rPr>
          <w:rFonts w:ascii="Times New Roman" w:cs="Times New Roman"/>
          <w:sz w:val="28"/>
          <w:szCs w:val="28"/>
          <w:lang w:eastAsia="ar-SA"/>
        </w:rPr>
        <w:t>4.Утвердить Положение о единой комиссии по осуществлению закупок товаров, работ, услуг для обеспечения муниципальных нужд администрации Паскинского сельского поселения согласно приложению №3.</w:t>
      </w:r>
    </w:p>
    <w:p w14:paraId="6D4F9089" w14:textId="5C1AEAE9" w:rsidR="00DD0FC6" w:rsidRDefault="00D922D7" w:rsidP="00D922D7">
      <w:pPr>
        <w:widowControl/>
        <w:tabs>
          <w:tab w:val="left" w:pos="709"/>
        </w:tabs>
        <w:suppressAutoHyphens/>
        <w:autoSpaceDE/>
        <w:autoSpaceDN/>
        <w:adjustRightInd/>
        <w:ind w:firstLine="709"/>
        <w:jc w:val="both"/>
        <w:rPr>
          <w:rFonts w:ascii="Times New Roman" w:cs="Times New Roman"/>
          <w:sz w:val="28"/>
          <w:szCs w:val="28"/>
          <w:lang w:eastAsia="ar-SA"/>
        </w:rPr>
      </w:pPr>
      <w:bookmarkStart w:id="2" w:name="_Hlk212037765"/>
      <w:r>
        <w:rPr>
          <w:rFonts w:ascii="Times New Roman" w:cs="Times New Roman"/>
          <w:sz w:val="28"/>
          <w:szCs w:val="28"/>
          <w:lang w:eastAsia="ar-SA"/>
        </w:rPr>
        <w:t>5</w:t>
      </w:r>
      <w:r w:rsidR="00AB7327">
        <w:rPr>
          <w:rFonts w:ascii="Times New Roman" w:cs="Times New Roman"/>
          <w:sz w:val="28"/>
          <w:szCs w:val="28"/>
          <w:lang w:eastAsia="ar-SA"/>
        </w:rPr>
        <w:t>. Считать утратившим силу</w:t>
      </w:r>
      <w:r w:rsidR="00DD0FC6">
        <w:rPr>
          <w:rFonts w:ascii="Times New Roman" w:cs="Times New Roman"/>
          <w:sz w:val="28"/>
          <w:szCs w:val="28"/>
          <w:lang w:eastAsia="ar-SA"/>
        </w:rPr>
        <w:t>:</w:t>
      </w:r>
    </w:p>
    <w:p w14:paraId="592012F5" w14:textId="5BFAF426" w:rsidR="00AB7327" w:rsidRDefault="00D922D7" w:rsidP="0030579A">
      <w:pPr>
        <w:widowControl/>
        <w:tabs>
          <w:tab w:val="left" w:pos="709"/>
        </w:tabs>
        <w:suppressAutoHyphens/>
        <w:autoSpaceDE/>
        <w:autoSpaceDN/>
        <w:adjustRightInd/>
        <w:ind w:firstLine="709"/>
        <w:jc w:val="both"/>
        <w:rPr>
          <w:rFonts w:ascii="Times New Roman" w:cs="Times New Roman"/>
          <w:sz w:val="28"/>
          <w:szCs w:val="28"/>
          <w:lang w:eastAsia="ar-SA"/>
        </w:rPr>
      </w:pPr>
      <w:r>
        <w:rPr>
          <w:rFonts w:ascii="Times New Roman" w:cs="Times New Roman"/>
          <w:sz w:val="28"/>
          <w:szCs w:val="28"/>
          <w:lang w:eastAsia="ar-SA"/>
        </w:rPr>
        <w:t>5</w:t>
      </w:r>
      <w:r w:rsidR="00DD0FC6">
        <w:rPr>
          <w:rFonts w:ascii="Times New Roman" w:cs="Times New Roman"/>
          <w:sz w:val="28"/>
          <w:szCs w:val="28"/>
          <w:lang w:eastAsia="ar-SA"/>
        </w:rPr>
        <w:t>.1</w:t>
      </w:r>
      <w:r w:rsidR="00AB7327">
        <w:rPr>
          <w:rFonts w:ascii="Times New Roman" w:cs="Times New Roman"/>
          <w:sz w:val="28"/>
          <w:szCs w:val="28"/>
          <w:lang w:eastAsia="ar-SA"/>
        </w:rPr>
        <w:t xml:space="preserve"> Постановление администрации </w:t>
      </w:r>
      <w:proofErr w:type="spellStart"/>
      <w:r w:rsidR="00AB7327">
        <w:rPr>
          <w:rFonts w:ascii="Times New Roman" w:cs="Times New Roman"/>
          <w:sz w:val="28"/>
          <w:szCs w:val="28"/>
          <w:lang w:eastAsia="ar-SA"/>
        </w:rPr>
        <w:t>Паскинского</w:t>
      </w:r>
      <w:proofErr w:type="spellEnd"/>
      <w:r w:rsidR="00AB7327">
        <w:rPr>
          <w:rFonts w:ascii="Times New Roman" w:cs="Times New Roman"/>
          <w:sz w:val="28"/>
          <w:szCs w:val="28"/>
          <w:lang w:eastAsia="ar-SA"/>
        </w:rPr>
        <w:t xml:space="preserve"> сельского поселения Кильмезского района Кировской области от 29.11.2022 №50</w:t>
      </w:r>
      <w:r w:rsidR="00195896">
        <w:rPr>
          <w:rFonts w:ascii="Times New Roman" w:cs="Times New Roman"/>
          <w:sz w:val="28"/>
          <w:szCs w:val="28"/>
          <w:lang w:eastAsia="ar-SA"/>
        </w:rPr>
        <w:t>.</w:t>
      </w:r>
    </w:p>
    <w:bookmarkEnd w:id="2"/>
    <w:p w14:paraId="59BF17D0" w14:textId="3D5B0B79" w:rsidR="00195896" w:rsidRDefault="00D922D7" w:rsidP="00195896">
      <w:pPr>
        <w:widowControl/>
        <w:tabs>
          <w:tab w:val="left" w:pos="709"/>
        </w:tabs>
        <w:suppressAutoHyphens/>
        <w:autoSpaceDE/>
        <w:autoSpaceDN/>
        <w:adjustRightInd/>
        <w:ind w:firstLine="709"/>
        <w:jc w:val="both"/>
        <w:rPr>
          <w:rFonts w:ascii="Times New Roman" w:cs="Times New Roman"/>
          <w:sz w:val="28"/>
          <w:szCs w:val="28"/>
          <w:lang w:eastAsia="ar-SA"/>
        </w:rPr>
      </w:pPr>
      <w:r>
        <w:rPr>
          <w:rFonts w:ascii="Times New Roman" w:cs="Times New Roman"/>
          <w:sz w:val="28"/>
          <w:szCs w:val="28"/>
          <w:lang w:eastAsia="ar-SA"/>
        </w:rPr>
        <w:t>5.2</w:t>
      </w:r>
      <w:r w:rsidR="00195896">
        <w:rPr>
          <w:rFonts w:ascii="Times New Roman" w:cs="Times New Roman"/>
          <w:sz w:val="28"/>
          <w:szCs w:val="28"/>
          <w:lang w:eastAsia="ar-SA"/>
        </w:rPr>
        <w:t xml:space="preserve"> Постановление администрации </w:t>
      </w:r>
      <w:proofErr w:type="spellStart"/>
      <w:r w:rsidR="00195896">
        <w:rPr>
          <w:rFonts w:ascii="Times New Roman" w:cs="Times New Roman"/>
          <w:sz w:val="28"/>
          <w:szCs w:val="28"/>
          <w:lang w:eastAsia="ar-SA"/>
        </w:rPr>
        <w:t>Паскинского</w:t>
      </w:r>
      <w:proofErr w:type="spellEnd"/>
      <w:r w:rsidR="00195896">
        <w:rPr>
          <w:rFonts w:ascii="Times New Roman" w:cs="Times New Roman"/>
          <w:sz w:val="28"/>
          <w:szCs w:val="28"/>
          <w:lang w:eastAsia="ar-SA"/>
        </w:rPr>
        <w:t xml:space="preserve"> сельского поселения </w:t>
      </w:r>
      <w:proofErr w:type="spellStart"/>
      <w:r w:rsidR="00195896">
        <w:rPr>
          <w:rFonts w:ascii="Times New Roman" w:cs="Times New Roman"/>
          <w:sz w:val="28"/>
          <w:szCs w:val="28"/>
          <w:lang w:eastAsia="ar-SA"/>
        </w:rPr>
        <w:t>Кильмезского</w:t>
      </w:r>
      <w:proofErr w:type="spellEnd"/>
      <w:r w:rsidR="00195896">
        <w:rPr>
          <w:rFonts w:ascii="Times New Roman" w:cs="Times New Roman"/>
          <w:sz w:val="28"/>
          <w:szCs w:val="28"/>
          <w:lang w:eastAsia="ar-SA"/>
        </w:rPr>
        <w:t xml:space="preserve"> района Кировской области от 09.11.2023 №77.</w:t>
      </w:r>
    </w:p>
    <w:p w14:paraId="7403EF11" w14:textId="27CD6FD6" w:rsidR="005F6097" w:rsidRPr="00E560C1" w:rsidRDefault="00D922D7" w:rsidP="00E560C1">
      <w:pPr>
        <w:widowControl/>
        <w:tabs>
          <w:tab w:val="left" w:pos="709"/>
        </w:tabs>
        <w:suppressAutoHyphens/>
        <w:autoSpaceDE/>
        <w:autoSpaceDN/>
        <w:adjustRightInd/>
        <w:spacing w:line="100" w:lineRule="atLeast"/>
        <w:ind w:firstLine="709"/>
        <w:jc w:val="both"/>
        <w:rPr>
          <w:rFonts w:ascii="Times New Roman"/>
          <w:sz w:val="28"/>
          <w:szCs w:val="28"/>
          <w:lang w:eastAsia="ar-SA"/>
        </w:rPr>
      </w:pPr>
      <w:r>
        <w:rPr>
          <w:rFonts w:ascii="Times New Roman" w:cs="Times New Roman"/>
          <w:spacing w:val="-4"/>
          <w:sz w:val="28"/>
          <w:szCs w:val="28"/>
          <w:lang w:eastAsia="ar-SA"/>
        </w:rPr>
        <w:t>6</w:t>
      </w:r>
      <w:r w:rsidR="005F6097" w:rsidRPr="00E560C1">
        <w:rPr>
          <w:rFonts w:ascii="Times New Roman" w:cs="Times New Roman"/>
          <w:spacing w:val="-4"/>
          <w:sz w:val="28"/>
          <w:szCs w:val="28"/>
          <w:lang w:eastAsia="ar-SA"/>
        </w:rPr>
        <w:t xml:space="preserve">. </w:t>
      </w:r>
      <w:r w:rsidR="00BF2661" w:rsidRPr="00E560C1">
        <w:rPr>
          <w:rFonts w:ascii="Times New Roman" w:cs="Times New Roman"/>
          <w:spacing w:val="-4"/>
          <w:sz w:val="28"/>
          <w:szCs w:val="28"/>
          <w:lang w:eastAsia="ar-SA"/>
        </w:rPr>
        <w:t>Настоящее</w:t>
      </w:r>
      <w:r w:rsidR="00DE146E">
        <w:rPr>
          <w:rFonts w:ascii="Times New Roman" w:cs="Times New Roman"/>
          <w:spacing w:val="-4"/>
          <w:sz w:val="28"/>
          <w:szCs w:val="28"/>
          <w:lang w:eastAsia="ar-SA"/>
        </w:rPr>
        <w:t xml:space="preserve"> постановление</w:t>
      </w:r>
      <w:r w:rsidR="00F851E5" w:rsidRPr="00E560C1">
        <w:rPr>
          <w:rFonts w:ascii="Times New Roman" w:cs="Times New Roman"/>
          <w:spacing w:val="-4"/>
          <w:sz w:val="28"/>
          <w:szCs w:val="28"/>
          <w:lang w:eastAsia="ar-SA"/>
        </w:rPr>
        <w:t xml:space="preserve"> </w:t>
      </w:r>
      <w:r w:rsidR="00224056">
        <w:rPr>
          <w:rFonts w:ascii="Times New Roman" w:cs="Times New Roman"/>
          <w:spacing w:val="-4"/>
          <w:sz w:val="28"/>
          <w:szCs w:val="28"/>
          <w:lang w:eastAsia="ar-SA"/>
        </w:rPr>
        <w:t>опубликовать на сайте администрации.</w:t>
      </w:r>
    </w:p>
    <w:p w14:paraId="073E4566" w14:textId="77777777" w:rsidR="00224056" w:rsidRPr="00E560C1" w:rsidRDefault="00224056">
      <w:pPr>
        <w:suppressAutoHyphens/>
        <w:autoSpaceDE/>
        <w:autoSpaceDN/>
        <w:adjustRightInd/>
        <w:spacing w:line="100" w:lineRule="atLeast"/>
        <w:jc w:val="both"/>
        <w:rPr>
          <w:rFonts w:ascii="Times New Roman"/>
          <w:b/>
          <w:bCs/>
          <w:lang w:eastAsia="ar-SA"/>
        </w:rPr>
      </w:pPr>
    </w:p>
    <w:p w14:paraId="4BA79098" w14:textId="2347030D" w:rsidR="00637EA4" w:rsidRDefault="00637EA4" w:rsidP="00637EA4">
      <w:pPr>
        <w:jc w:val="both"/>
        <w:rPr>
          <w:rFonts w:ascii="Times New Roman"/>
          <w:sz w:val="28"/>
          <w:szCs w:val="28"/>
        </w:rPr>
      </w:pPr>
      <w:bookmarkStart w:id="3" w:name="_Hlk213676463"/>
      <w:r w:rsidRPr="00DC38EA">
        <w:rPr>
          <w:rFonts w:ascii="Times New Roman"/>
          <w:sz w:val="28"/>
          <w:szCs w:val="28"/>
        </w:rPr>
        <w:t xml:space="preserve">Глава </w:t>
      </w:r>
      <w:proofErr w:type="spellStart"/>
      <w:r>
        <w:rPr>
          <w:rFonts w:ascii="Times New Roman"/>
          <w:sz w:val="28"/>
          <w:szCs w:val="28"/>
        </w:rPr>
        <w:t>Паскинского</w:t>
      </w:r>
      <w:proofErr w:type="spellEnd"/>
    </w:p>
    <w:p w14:paraId="764CD027" w14:textId="1AFAC8DA" w:rsidR="00D922D7" w:rsidRPr="00DC38EA" w:rsidRDefault="00D922D7" w:rsidP="00D922D7">
      <w:pPr>
        <w:tabs>
          <w:tab w:val="left" w:pos="6924"/>
        </w:tabs>
        <w:jc w:val="both"/>
        <w:rPr>
          <w:rFonts w:ascii="Times New Roman"/>
          <w:sz w:val="28"/>
          <w:szCs w:val="28"/>
        </w:rPr>
      </w:pPr>
      <w:r>
        <w:rPr>
          <w:rFonts w:ascii="Times New Roman"/>
          <w:sz w:val="28"/>
          <w:szCs w:val="28"/>
        </w:rPr>
        <w:t>сельского поселения</w:t>
      </w:r>
      <w:r>
        <w:rPr>
          <w:rFonts w:ascii="Times New Roman"/>
          <w:sz w:val="28"/>
          <w:szCs w:val="28"/>
        </w:rPr>
        <w:tab/>
      </w:r>
      <w:proofErr w:type="spellStart"/>
      <w:r>
        <w:rPr>
          <w:rFonts w:ascii="Times New Roman"/>
          <w:sz w:val="28"/>
          <w:szCs w:val="28"/>
        </w:rPr>
        <w:t>Г.Г.Калимуллин</w:t>
      </w:r>
      <w:proofErr w:type="spellEnd"/>
    </w:p>
    <w:bookmarkEnd w:id="3"/>
    <w:p w14:paraId="7E1D4906" w14:textId="18581E4B" w:rsidR="00E560C1" w:rsidRDefault="00D922D7" w:rsidP="00D922D7">
      <w:pPr>
        <w:tabs>
          <w:tab w:val="left" w:pos="6924"/>
        </w:tabs>
        <w:jc w:val="right"/>
        <w:rPr>
          <w:rFonts w:ascii="Times New Roman" w:cs="Times New Roman"/>
          <w:kern w:val="1"/>
          <w:sz w:val="28"/>
          <w:szCs w:val="28"/>
        </w:rPr>
        <w:sectPr w:rsidR="00E560C1">
          <w:pgSz w:w="12240" w:h="15840"/>
          <w:pgMar w:top="1134" w:right="850" w:bottom="1134" w:left="1701" w:header="720" w:footer="720" w:gutter="0"/>
          <w:cols w:space="720"/>
        </w:sectPr>
      </w:pPr>
      <w:r>
        <w:rPr>
          <w:rFonts w:ascii="Times New Roman" w:cs="Times New Roman"/>
          <w:kern w:val="1"/>
          <w:sz w:val="28"/>
          <w:szCs w:val="28"/>
        </w:rPr>
        <w:lastRenderedPageBreak/>
        <w:tab/>
      </w:r>
    </w:p>
    <w:tbl>
      <w:tblPr>
        <w:tblW w:w="9464" w:type="dxa"/>
        <w:tblLayout w:type="fixed"/>
        <w:tblLook w:val="0000" w:firstRow="0" w:lastRow="0" w:firstColumn="0" w:lastColumn="0" w:noHBand="0" w:noVBand="0"/>
      </w:tblPr>
      <w:tblGrid>
        <w:gridCol w:w="4361"/>
        <w:gridCol w:w="5103"/>
      </w:tblGrid>
      <w:tr w:rsidR="00E560C1" w:rsidRPr="002178D4" w14:paraId="2C6ED19D" w14:textId="77777777" w:rsidTr="003B0480">
        <w:tc>
          <w:tcPr>
            <w:tcW w:w="4361" w:type="dxa"/>
          </w:tcPr>
          <w:p w14:paraId="448760BE" w14:textId="77777777" w:rsidR="00E560C1" w:rsidRPr="002E1384" w:rsidRDefault="00E560C1" w:rsidP="003B0480">
            <w:pPr>
              <w:snapToGrid w:val="0"/>
              <w:jc w:val="right"/>
              <w:rPr>
                <w:rFonts w:cs="Times New Roman"/>
              </w:rPr>
            </w:pPr>
            <w:bookmarkStart w:id="4" w:name="_Hlk212035875"/>
          </w:p>
        </w:tc>
        <w:tc>
          <w:tcPr>
            <w:tcW w:w="5103" w:type="dxa"/>
          </w:tcPr>
          <w:p w14:paraId="189732B7" w14:textId="2965CEAD" w:rsidR="00E560C1" w:rsidRPr="002178D4" w:rsidRDefault="00E560C1" w:rsidP="00106719">
            <w:pPr>
              <w:ind w:firstLine="708"/>
              <w:jc w:val="center"/>
            </w:pPr>
            <w:r w:rsidRPr="002178D4">
              <w:t>Приложение</w:t>
            </w:r>
            <w:r w:rsidR="00106719">
              <w:t xml:space="preserve"> </w:t>
            </w:r>
            <w:r w:rsidR="00106719" w:rsidRPr="00106719">
              <w:rPr>
                <w:rFonts w:ascii="Times New Roman" w:cs="Times New Roman"/>
              </w:rPr>
              <w:t>№1</w:t>
            </w:r>
          </w:p>
          <w:p w14:paraId="7B815A36" w14:textId="07583272" w:rsidR="00E560C1" w:rsidRPr="00224056" w:rsidRDefault="00000295" w:rsidP="0030579A">
            <w:pPr>
              <w:ind w:firstLine="708"/>
              <w:jc w:val="right"/>
              <w:rPr>
                <w:rFonts w:ascii="Times New Roman" w:cs="Times New Roman"/>
              </w:rPr>
            </w:pPr>
            <w:r>
              <w:t>к</w:t>
            </w:r>
            <w:r>
              <w:t xml:space="preserve"> </w:t>
            </w:r>
            <w:r w:rsidR="00637EA4">
              <w:t>постановлению</w:t>
            </w:r>
            <w:r w:rsidR="00637EA4">
              <w:t xml:space="preserve"> </w:t>
            </w:r>
            <w:r w:rsidR="00E560C1" w:rsidRPr="00224056">
              <w:rPr>
                <w:rFonts w:ascii="Times New Roman" w:cs="Times New Roman"/>
              </w:rPr>
              <w:t xml:space="preserve">от </w:t>
            </w:r>
            <w:r w:rsidR="00D922D7">
              <w:rPr>
                <w:rFonts w:ascii="Times New Roman" w:cs="Times New Roman"/>
              </w:rPr>
              <w:t>07</w:t>
            </w:r>
            <w:r w:rsidR="00637EA4">
              <w:rPr>
                <w:rFonts w:ascii="Times New Roman" w:cs="Times New Roman"/>
              </w:rPr>
              <w:t>.1</w:t>
            </w:r>
            <w:r w:rsidR="00D922D7">
              <w:rPr>
                <w:rFonts w:ascii="Times New Roman" w:cs="Times New Roman"/>
              </w:rPr>
              <w:t>1</w:t>
            </w:r>
            <w:r w:rsidR="00637EA4">
              <w:rPr>
                <w:rFonts w:ascii="Times New Roman" w:cs="Times New Roman"/>
              </w:rPr>
              <w:t>.2025</w:t>
            </w:r>
            <w:r w:rsidRPr="00224056">
              <w:rPr>
                <w:rFonts w:ascii="Times New Roman" w:cs="Times New Roman"/>
              </w:rPr>
              <w:t xml:space="preserve">. </w:t>
            </w:r>
            <w:r w:rsidR="00224056">
              <w:rPr>
                <w:rFonts w:ascii="Times New Roman" w:cs="Times New Roman"/>
              </w:rPr>
              <w:t xml:space="preserve">№ </w:t>
            </w:r>
            <w:r w:rsidR="00D922D7">
              <w:rPr>
                <w:rFonts w:ascii="Times New Roman" w:cs="Times New Roman"/>
              </w:rPr>
              <w:t>66</w:t>
            </w:r>
          </w:p>
        </w:tc>
      </w:tr>
    </w:tbl>
    <w:p w14:paraId="326C4196" w14:textId="77777777" w:rsidR="005F6097" w:rsidRPr="00F851E5" w:rsidRDefault="005F6097">
      <w:pPr>
        <w:rPr>
          <w:rFonts w:ascii="Times New Roman"/>
          <w:sz w:val="28"/>
          <w:szCs w:val="28"/>
        </w:rPr>
      </w:pPr>
    </w:p>
    <w:bookmarkEnd w:id="4"/>
    <w:p w14:paraId="7E1CF141" w14:textId="77777777" w:rsidR="003E72B5" w:rsidRPr="00F851E5" w:rsidRDefault="003E72B5">
      <w:pPr>
        <w:rPr>
          <w:rFonts w:ascii="Times New Roman"/>
          <w:sz w:val="28"/>
          <w:szCs w:val="28"/>
        </w:rPr>
      </w:pPr>
    </w:p>
    <w:p w14:paraId="37603BAE" w14:textId="77777777" w:rsidR="003E72B5" w:rsidRPr="00F851E5" w:rsidRDefault="003E72B5">
      <w:pPr>
        <w:jc w:val="center"/>
        <w:rPr>
          <w:rFonts w:ascii="Times New Roman"/>
          <w:b/>
          <w:bCs/>
          <w:sz w:val="28"/>
          <w:szCs w:val="28"/>
        </w:rPr>
      </w:pPr>
      <w:r w:rsidRPr="00F851E5">
        <w:rPr>
          <w:rFonts w:ascii="Times New Roman" w:cs="Times New Roman"/>
          <w:b/>
          <w:bCs/>
          <w:sz w:val="28"/>
          <w:szCs w:val="28"/>
        </w:rPr>
        <w:t>ПОЛОЖЕНИЕ</w:t>
      </w:r>
      <w:r w:rsidR="005F6097" w:rsidRPr="00F851E5">
        <w:rPr>
          <w:rFonts w:ascii="Times New Roman" w:cs="Times New Roman"/>
          <w:b/>
          <w:bCs/>
          <w:sz w:val="28"/>
          <w:szCs w:val="28"/>
        </w:rPr>
        <w:t xml:space="preserve"> </w:t>
      </w:r>
    </w:p>
    <w:p w14:paraId="01DE5FCD" w14:textId="3CCF38B2" w:rsidR="003E72B5" w:rsidRPr="00637EA4" w:rsidRDefault="005F6097" w:rsidP="0030579A">
      <w:pPr>
        <w:jc w:val="center"/>
        <w:rPr>
          <w:rFonts w:ascii="Times New Roman"/>
          <w:b/>
          <w:spacing w:val="1"/>
          <w:sz w:val="28"/>
          <w:szCs w:val="28"/>
          <w:lang w:eastAsia="ar-SA"/>
        </w:rPr>
      </w:pPr>
      <w:r w:rsidRPr="00F851E5">
        <w:rPr>
          <w:rFonts w:ascii="Times New Roman" w:cs="Times New Roman"/>
          <w:b/>
          <w:bCs/>
          <w:sz w:val="28"/>
          <w:szCs w:val="28"/>
        </w:rPr>
        <w:t xml:space="preserve">о контрактном управляющем </w:t>
      </w:r>
      <w:bookmarkStart w:id="5" w:name="sub_100"/>
      <w:r w:rsidR="0030579A">
        <w:rPr>
          <w:rFonts w:ascii="Times New Roman" w:cs="Times New Roman"/>
          <w:b/>
          <w:bCs/>
          <w:sz w:val="28"/>
          <w:szCs w:val="28"/>
        </w:rPr>
        <w:t xml:space="preserve">                                                                 </w:t>
      </w:r>
      <w:r w:rsidR="0030579A" w:rsidRPr="00637EA4">
        <w:rPr>
          <w:rFonts w:ascii="Times New Roman" w:cs="Times New Roman"/>
          <w:b/>
          <w:sz w:val="28"/>
          <w:szCs w:val="28"/>
          <w:lang w:eastAsia="ar-SA"/>
        </w:rPr>
        <w:t xml:space="preserve">Администрации </w:t>
      </w:r>
      <w:r w:rsidR="00637EA4" w:rsidRPr="00637EA4">
        <w:rPr>
          <w:rFonts w:ascii="Times New Roman" w:cs="Times New Roman"/>
          <w:b/>
          <w:spacing w:val="1"/>
          <w:sz w:val="28"/>
          <w:szCs w:val="28"/>
          <w:lang w:eastAsia="ar-SA"/>
        </w:rPr>
        <w:t xml:space="preserve">  </w:t>
      </w:r>
      <w:proofErr w:type="spellStart"/>
      <w:r w:rsidR="00637EA4" w:rsidRPr="00637EA4">
        <w:rPr>
          <w:rFonts w:ascii="Times New Roman" w:cs="Times New Roman"/>
          <w:b/>
          <w:spacing w:val="1"/>
          <w:sz w:val="28"/>
          <w:szCs w:val="28"/>
          <w:lang w:eastAsia="ar-SA"/>
        </w:rPr>
        <w:t>Паскинского</w:t>
      </w:r>
      <w:proofErr w:type="spellEnd"/>
      <w:r w:rsidR="00637EA4" w:rsidRPr="00637EA4">
        <w:rPr>
          <w:rFonts w:ascii="Times New Roman" w:cs="Times New Roman"/>
          <w:b/>
          <w:spacing w:val="1"/>
          <w:sz w:val="28"/>
          <w:szCs w:val="28"/>
          <w:lang w:eastAsia="ar-SA"/>
        </w:rPr>
        <w:t xml:space="preserve"> сельского поселения </w:t>
      </w:r>
      <w:proofErr w:type="spellStart"/>
      <w:r w:rsidR="00637EA4" w:rsidRPr="00637EA4">
        <w:rPr>
          <w:rFonts w:ascii="Times New Roman" w:cs="Times New Roman"/>
          <w:b/>
          <w:spacing w:val="1"/>
          <w:sz w:val="28"/>
          <w:szCs w:val="28"/>
          <w:lang w:eastAsia="ar-SA"/>
        </w:rPr>
        <w:t>Кильмезского</w:t>
      </w:r>
      <w:proofErr w:type="spellEnd"/>
      <w:r w:rsidR="00637EA4" w:rsidRPr="00637EA4">
        <w:rPr>
          <w:rFonts w:ascii="Times New Roman" w:cs="Times New Roman"/>
          <w:b/>
          <w:spacing w:val="1"/>
          <w:sz w:val="28"/>
          <w:szCs w:val="28"/>
          <w:lang w:eastAsia="ar-SA"/>
        </w:rPr>
        <w:t xml:space="preserve"> района Кировской области</w:t>
      </w:r>
    </w:p>
    <w:p w14:paraId="4B0DE9EE" w14:textId="77777777" w:rsidR="00F851E5" w:rsidRPr="00F851E5" w:rsidRDefault="00F851E5" w:rsidP="00F851E5">
      <w:pPr>
        <w:spacing w:before="108" w:after="108"/>
        <w:jc w:val="center"/>
        <w:outlineLvl w:val="0"/>
        <w:rPr>
          <w:rFonts w:ascii="Times New Roman" w:eastAsia="Times New Roman" w:cs="Times New Roman"/>
          <w:b/>
          <w:bCs/>
          <w:sz w:val="28"/>
          <w:szCs w:val="28"/>
        </w:rPr>
      </w:pPr>
      <w:bookmarkStart w:id="6" w:name="sub_1100"/>
      <w:r w:rsidRPr="00F851E5">
        <w:rPr>
          <w:rFonts w:ascii="Times New Roman" w:eastAsia="Times New Roman" w:cs="Times New Roman"/>
          <w:b/>
          <w:bCs/>
          <w:sz w:val="28"/>
          <w:szCs w:val="28"/>
        </w:rPr>
        <w:t>I. Общие положения</w:t>
      </w:r>
    </w:p>
    <w:p w14:paraId="6FD41A9D" w14:textId="3D95B2A2" w:rsidR="00F851E5" w:rsidRPr="00F851E5" w:rsidRDefault="00F851E5" w:rsidP="00F851E5">
      <w:pPr>
        <w:ind w:firstLine="720"/>
        <w:jc w:val="both"/>
        <w:rPr>
          <w:rFonts w:ascii="Times New Roman" w:eastAsia="Times New Roman" w:cs="Times New Roman"/>
          <w:sz w:val="28"/>
          <w:szCs w:val="28"/>
        </w:rPr>
      </w:pPr>
      <w:bookmarkStart w:id="7" w:name="sub_1011"/>
      <w:bookmarkEnd w:id="6"/>
      <w:r w:rsidRPr="00F851E5">
        <w:rPr>
          <w:rFonts w:ascii="Times New Roman" w:eastAsia="Times New Roman" w:cs="Times New Roman"/>
          <w:sz w:val="28"/>
          <w:szCs w:val="28"/>
        </w:rPr>
        <w:t xml:space="preserve">1.1. Настоящее положение </w:t>
      </w:r>
      <w:r w:rsidR="008826D5">
        <w:rPr>
          <w:rFonts w:ascii="Times New Roman" w:eastAsia="Times New Roman" w:cs="Times New Roman"/>
          <w:sz w:val="28"/>
          <w:szCs w:val="28"/>
        </w:rPr>
        <w:t xml:space="preserve"> </w:t>
      </w:r>
      <w:r w:rsidR="009752DF">
        <w:rPr>
          <w:rFonts w:ascii="Times New Roman" w:eastAsia="Times New Roman" w:cs="Times New Roman"/>
          <w:sz w:val="28"/>
          <w:szCs w:val="28"/>
        </w:rPr>
        <w:t xml:space="preserve">о контрактном управляющем </w:t>
      </w:r>
      <w:r w:rsidR="00FF02B3" w:rsidRPr="00E560C1">
        <w:rPr>
          <w:rFonts w:ascii="Times New Roman" w:cs="Times New Roman"/>
          <w:spacing w:val="1"/>
          <w:sz w:val="28"/>
          <w:szCs w:val="28"/>
          <w:lang w:eastAsia="ar-SA"/>
        </w:rPr>
        <w:t xml:space="preserve">Администрации </w:t>
      </w:r>
      <w:r w:rsidR="00FF02B3">
        <w:rPr>
          <w:rFonts w:ascii="Times New Roman" w:cs="Times New Roman"/>
          <w:spacing w:val="1"/>
          <w:sz w:val="28"/>
          <w:szCs w:val="28"/>
          <w:lang w:eastAsia="ar-SA"/>
        </w:rPr>
        <w:t xml:space="preserve"> </w:t>
      </w:r>
      <w:r w:rsidR="00637EA4" w:rsidRPr="00E560C1">
        <w:rPr>
          <w:rFonts w:ascii="Times New Roman" w:cs="Times New Roman"/>
          <w:spacing w:val="1"/>
          <w:sz w:val="28"/>
          <w:szCs w:val="28"/>
          <w:lang w:eastAsia="ar-SA"/>
        </w:rPr>
        <w:t xml:space="preserve"> </w:t>
      </w:r>
      <w:r w:rsidR="00637EA4">
        <w:rPr>
          <w:rFonts w:ascii="Times New Roman" w:cs="Times New Roman"/>
          <w:spacing w:val="1"/>
          <w:sz w:val="28"/>
          <w:szCs w:val="28"/>
          <w:lang w:eastAsia="ar-SA"/>
        </w:rPr>
        <w:t xml:space="preserve"> Паскинского  </w:t>
      </w:r>
      <w:r w:rsidR="00637EA4" w:rsidRPr="00E560C1">
        <w:rPr>
          <w:rFonts w:ascii="Times New Roman" w:cs="Times New Roman"/>
          <w:spacing w:val="1"/>
          <w:sz w:val="28"/>
          <w:szCs w:val="28"/>
          <w:lang w:eastAsia="ar-SA"/>
        </w:rPr>
        <w:t>сельского поселения</w:t>
      </w:r>
      <w:r w:rsidR="00637EA4">
        <w:rPr>
          <w:rFonts w:ascii="Times New Roman" w:cs="Times New Roman"/>
          <w:spacing w:val="1"/>
          <w:sz w:val="28"/>
          <w:szCs w:val="28"/>
          <w:lang w:eastAsia="ar-SA"/>
        </w:rPr>
        <w:t xml:space="preserve">  Кильмезского района Кировской области</w:t>
      </w:r>
      <w:r w:rsidR="00637EA4" w:rsidRPr="00E560C1">
        <w:rPr>
          <w:rFonts w:ascii="Times New Roman" w:cs="Times New Roman"/>
          <w:sz w:val="28"/>
          <w:szCs w:val="28"/>
          <w:lang w:eastAsia="ar-SA"/>
        </w:rPr>
        <w:t xml:space="preserve"> </w:t>
      </w:r>
      <w:r w:rsidRPr="00F851E5">
        <w:rPr>
          <w:rFonts w:ascii="Times New Roman" w:eastAsia="Times New Roman" w:cs="Times New Roman"/>
          <w:sz w:val="28"/>
          <w:szCs w:val="28"/>
        </w:rPr>
        <w:t xml:space="preserve">(далее - Положение)  устанавливает общие правила организации деятельности </w:t>
      </w:r>
      <w:r>
        <w:rPr>
          <w:rFonts w:ascii="Times New Roman" w:eastAsia="Times New Roman" w:cs="Times New Roman"/>
          <w:sz w:val="28"/>
          <w:szCs w:val="28"/>
        </w:rPr>
        <w:t>контрактного управляющего</w:t>
      </w:r>
      <w:r w:rsidRPr="00F851E5">
        <w:rPr>
          <w:rFonts w:ascii="Times New Roman" w:eastAsia="Times New Roman" w:cs="Times New Roman"/>
          <w:sz w:val="28"/>
          <w:szCs w:val="28"/>
        </w:rPr>
        <w:t>, основные полном</w:t>
      </w:r>
      <w:r w:rsidR="009752DF">
        <w:rPr>
          <w:rFonts w:ascii="Times New Roman" w:eastAsia="Times New Roman" w:cs="Times New Roman"/>
          <w:sz w:val="28"/>
          <w:szCs w:val="28"/>
        </w:rPr>
        <w:t xml:space="preserve">очия контрактного управляющего </w:t>
      </w:r>
      <w:r w:rsidR="00FF02B3" w:rsidRPr="00E560C1">
        <w:rPr>
          <w:rFonts w:ascii="Times New Roman" w:cs="Times New Roman"/>
          <w:spacing w:val="1"/>
          <w:sz w:val="28"/>
          <w:szCs w:val="28"/>
          <w:lang w:eastAsia="ar-SA"/>
        </w:rPr>
        <w:t xml:space="preserve">Администрации </w:t>
      </w:r>
      <w:r w:rsidR="00637EA4" w:rsidRPr="00E560C1">
        <w:rPr>
          <w:rFonts w:ascii="Times New Roman" w:cs="Times New Roman"/>
          <w:spacing w:val="1"/>
          <w:sz w:val="28"/>
          <w:szCs w:val="28"/>
          <w:lang w:eastAsia="ar-SA"/>
        </w:rPr>
        <w:t xml:space="preserve"> </w:t>
      </w:r>
      <w:r w:rsidR="00637EA4">
        <w:rPr>
          <w:rFonts w:ascii="Times New Roman" w:cs="Times New Roman"/>
          <w:spacing w:val="1"/>
          <w:sz w:val="28"/>
          <w:szCs w:val="28"/>
          <w:lang w:eastAsia="ar-SA"/>
        </w:rPr>
        <w:t xml:space="preserve"> Паскинского  </w:t>
      </w:r>
      <w:r w:rsidR="00637EA4" w:rsidRPr="00E560C1">
        <w:rPr>
          <w:rFonts w:ascii="Times New Roman" w:cs="Times New Roman"/>
          <w:spacing w:val="1"/>
          <w:sz w:val="28"/>
          <w:szCs w:val="28"/>
          <w:lang w:eastAsia="ar-SA"/>
        </w:rPr>
        <w:t>сельского поселения</w:t>
      </w:r>
      <w:r w:rsidR="00637EA4">
        <w:rPr>
          <w:rFonts w:ascii="Times New Roman" w:cs="Times New Roman"/>
          <w:spacing w:val="1"/>
          <w:sz w:val="28"/>
          <w:szCs w:val="28"/>
          <w:lang w:eastAsia="ar-SA"/>
        </w:rPr>
        <w:t xml:space="preserve">  Кильмезского района Кировской области</w:t>
      </w:r>
      <w:r w:rsidR="00FF02B3">
        <w:rPr>
          <w:rFonts w:ascii="Times New Roman" w:cs="Times New Roman"/>
          <w:spacing w:val="1"/>
          <w:sz w:val="28"/>
          <w:szCs w:val="28"/>
          <w:lang w:eastAsia="ar-SA"/>
        </w:rPr>
        <w:t xml:space="preserve"> </w:t>
      </w:r>
      <w:r w:rsidRPr="00F851E5">
        <w:rPr>
          <w:rFonts w:ascii="Times New Roman" w:eastAsia="Times New Roman" w:cs="Times New Roman"/>
          <w:sz w:val="28"/>
          <w:szCs w:val="28"/>
        </w:rPr>
        <w:t xml:space="preserve">(далее - Заказчик), при осуществлении Заказчиком деятельности, направленной на обеспечение муниципальных нужд в соответствии с Федеральным законом от 5 апреля 2013 г. </w:t>
      </w:r>
      <w:r w:rsidR="00E71CA9">
        <w:rPr>
          <w:rFonts w:ascii="Times New Roman" w:eastAsia="Times New Roman" w:cs="Times New Roman"/>
          <w:sz w:val="28"/>
          <w:szCs w:val="28"/>
        </w:rPr>
        <w:t>№</w:t>
      </w:r>
      <w:r w:rsidRPr="00F851E5">
        <w:rPr>
          <w:rFonts w:ascii="Times New Roman" w:eastAsia="Times New Roman" w:cs="Times New Roman"/>
          <w:sz w:val="28"/>
          <w:szCs w:val="28"/>
        </w:rPr>
        <w:t xml:space="preserve"> 44-ФЗ </w:t>
      </w:r>
      <w:r w:rsidR="00E71CA9">
        <w:rPr>
          <w:rFonts w:ascii="Times New Roman" w:eastAsia="Times New Roman" w:cs="Times New Roman"/>
          <w:sz w:val="28"/>
          <w:szCs w:val="28"/>
        </w:rPr>
        <w:t>«</w:t>
      </w:r>
      <w:r w:rsidRPr="00F851E5">
        <w:rPr>
          <w:rFonts w:ascii="Times New Roman" w:eastAsia="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E71CA9">
        <w:rPr>
          <w:rFonts w:ascii="Times New Roman" w:eastAsia="Times New Roman" w:cs="Times New Roman"/>
          <w:sz w:val="28"/>
          <w:szCs w:val="28"/>
        </w:rPr>
        <w:t>»</w:t>
      </w:r>
      <w:r w:rsidRPr="00F851E5">
        <w:rPr>
          <w:rFonts w:ascii="Times New Roman" w:eastAsia="Times New Roman" w:cs="Times New Roman"/>
          <w:sz w:val="28"/>
          <w:szCs w:val="28"/>
        </w:rPr>
        <w:t xml:space="preserve"> (далее - Федеральный закон).</w:t>
      </w:r>
    </w:p>
    <w:p w14:paraId="370DF0FF" w14:textId="77777777" w:rsidR="00F851E5" w:rsidRPr="00F851E5" w:rsidRDefault="00F851E5" w:rsidP="00F851E5">
      <w:pPr>
        <w:ind w:firstLine="720"/>
        <w:jc w:val="both"/>
        <w:rPr>
          <w:rFonts w:ascii="Times New Roman" w:eastAsia="Times New Roman" w:cs="Times New Roman"/>
          <w:sz w:val="28"/>
          <w:szCs w:val="28"/>
        </w:rPr>
      </w:pPr>
      <w:bookmarkStart w:id="8" w:name="sub_1012"/>
      <w:bookmarkEnd w:id="7"/>
      <w:r w:rsidRPr="00F851E5">
        <w:rPr>
          <w:rFonts w:ascii="Times New Roman" w:eastAsia="Times New Roman" w:cs="Times New Roman"/>
          <w:sz w:val="28"/>
          <w:szCs w:val="28"/>
        </w:rPr>
        <w:t xml:space="preserve">1.2. </w:t>
      </w:r>
      <w:r>
        <w:rPr>
          <w:rFonts w:ascii="Times New Roman" w:eastAsia="Times New Roman" w:cs="Times New Roman"/>
          <w:sz w:val="28"/>
          <w:szCs w:val="28"/>
        </w:rPr>
        <w:t>Контрактный управляющий</w:t>
      </w:r>
      <w:r w:rsidRPr="00F851E5">
        <w:rPr>
          <w:rFonts w:ascii="Times New Roman" w:eastAsia="Times New Roman" w:cs="Times New Roman"/>
          <w:sz w:val="28"/>
          <w:szCs w:val="28"/>
        </w:rPr>
        <w:t xml:space="preserve">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w:t>
      </w:r>
      <w:r>
        <w:rPr>
          <w:rFonts w:ascii="Times New Roman" w:eastAsia="Times New Roman" w:cs="Times New Roman"/>
          <w:sz w:val="28"/>
          <w:szCs w:val="28"/>
        </w:rPr>
        <w:t>п</w:t>
      </w:r>
      <w:r w:rsidRPr="00F851E5">
        <w:rPr>
          <w:rFonts w:ascii="Times New Roman" w:eastAsia="Times New Roman" w:cs="Times New Roman"/>
          <w:sz w:val="28"/>
          <w:szCs w:val="28"/>
        </w:rPr>
        <w:t>рика</w:t>
      </w:r>
      <w:r>
        <w:rPr>
          <w:rFonts w:ascii="Times New Roman" w:eastAsia="Times New Roman" w:cs="Times New Roman"/>
          <w:sz w:val="28"/>
          <w:szCs w:val="28"/>
        </w:rPr>
        <w:t>зом</w:t>
      </w:r>
      <w:r w:rsidRPr="00F851E5">
        <w:rPr>
          <w:rFonts w:ascii="Times New Roman" w:eastAsia="Times New Roman" w:cs="Times New Roman"/>
          <w:sz w:val="28"/>
          <w:szCs w:val="28"/>
        </w:rPr>
        <w:t xml:space="preserve"> Минфина России от 31 июля 2020 г. </w:t>
      </w:r>
      <w:r w:rsidR="00E71CA9">
        <w:rPr>
          <w:rFonts w:ascii="Times New Roman" w:eastAsia="Times New Roman" w:cs="Times New Roman"/>
          <w:sz w:val="28"/>
          <w:szCs w:val="28"/>
        </w:rPr>
        <w:t>№</w:t>
      </w:r>
      <w:r w:rsidRPr="00F851E5">
        <w:rPr>
          <w:rFonts w:ascii="Times New Roman" w:eastAsia="Times New Roman" w:cs="Times New Roman"/>
          <w:sz w:val="28"/>
          <w:szCs w:val="28"/>
        </w:rPr>
        <w:t xml:space="preserve"> 158н</w:t>
      </w:r>
      <w:r>
        <w:rPr>
          <w:rFonts w:ascii="Times New Roman" w:eastAsia="Times New Roman" w:cs="Times New Roman"/>
          <w:sz w:val="28"/>
          <w:szCs w:val="28"/>
        </w:rPr>
        <w:t xml:space="preserve"> </w:t>
      </w:r>
      <w:r w:rsidR="00E71CA9">
        <w:rPr>
          <w:rFonts w:ascii="Times New Roman" w:eastAsia="Times New Roman" w:cs="Times New Roman"/>
          <w:sz w:val="28"/>
          <w:szCs w:val="28"/>
        </w:rPr>
        <w:t>«</w:t>
      </w:r>
      <w:r w:rsidRPr="00F851E5">
        <w:rPr>
          <w:rFonts w:ascii="Times New Roman" w:eastAsia="Times New Roman" w:cs="Times New Roman"/>
          <w:sz w:val="28"/>
          <w:szCs w:val="28"/>
        </w:rPr>
        <w:t>Об утверждении Типового положения (регламента) о контрактной службе</w:t>
      </w:r>
      <w:r w:rsidR="00E71CA9">
        <w:rPr>
          <w:rFonts w:ascii="Times New Roman" w:eastAsia="Times New Roman" w:cs="Times New Roman"/>
          <w:sz w:val="28"/>
          <w:szCs w:val="28"/>
        </w:rPr>
        <w:t>»</w:t>
      </w:r>
      <w:r w:rsidRPr="00F851E5">
        <w:rPr>
          <w:rFonts w:ascii="Times New Roman" w:eastAsia="Times New Roman" w:cs="Times New Roman"/>
          <w:sz w:val="28"/>
          <w:szCs w:val="28"/>
        </w:rPr>
        <w:t xml:space="preserve">, иными нормативными правовыми актами Российской Федерации, а также </w:t>
      </w:r>
      <w:r>
        <w:rPr>
          <w:rFonts w:ascii="Times New Roman" w:eastAsia="Times New Roman" w:cs="Times New Roman"/>
          <w:sz w:val="28"/>
          <w:szCs w:val="28"/>
        </w:rPr>
        <w:t xml:space="preserve">настоящим </w:t>
      </w:r>
      <w:r w:rsidRPr="00F851E5">
        <w:rPr>
          <w:rFonts w:ascii="Times New Roman" w:eastAsia="Times New Roman" w:cs="Times New Roman"/>
          <w:sz w:val="28"/>
          <w:szCs w:val="28"/>
        </w:rPr>
        <w:t>Положением.</w:t>
      </w:r>
    </w:p>
    <w:p w14:paraId="2CE33922" w14:textId="77777777" w:rsidR="00F851E5" w:rsidRDefault="00F851E5" w:rsidP="00F851E5">
      <w:pPr>
        <w:ind w:firstLine="720"/>
        <w:jc w:val="both"/>
        <w:rPr>
          <w:rFonts w:ascii="Times New Roman" w:eastAsia="Times New Roman" w:cs="Times New Roman"/>
          <w:sz w:val="28"/>
          <w:szCs w:val="28"/>
        </w:rPr>
      </w:pPr>
      <w:bookmarkStart w:id="9" w:name="sub_1013"/>
      <w:bookmarkEnd w:id="8"/>
      <w:r w:rsidRPr="00F851E5">
        <w:rPr>
          <w:rFonts w:ascii="Times New Roman" w:eastAsia="Times New Roman" w:cs="Times New Roman"/>
          <w:sz w:val="28"/>
          <w:szCs w:val="28"/>
        </w:rPr>
        <w:t>1.3. Контрактный управляющий осуществляет свою деятельность во взаимодействии с другими подразделениями (службами) Заказчика.</w:t>
      </w:r>
    </w:p>
    <w:p w14:paraId="2413A6AB" w14:textId="77777777" w:rsidR="008826D5" w:rsidRPr="00F851E5" w:rsidRDefault="008826D5" w:rsidP="00F851E5">
      <w:pPr>
        <w:ind w:firstLine="720"/>
        <w:jc w:val="both"/>
        <w:rPr>
          <w:rFonts w:ascii="Times New Roman" w:eastAsia="Times New Roman" w:cs="Times New Roman"/>
          <w:sz w:val="28"/>
          <w:szCs w:val="28"/>
        </w:rPr>
      </w:pPr>
      <w:r>
        <w:rPr>
          <w:rFonts w:ascii="Times New Roman" w:eastAsia="Times New Roman" w:cs="Times New Roman"/>
          <w:sz w:val="28"/>
          <w:szCs w:val="28"/>
        </w:rPr>
        <w:t xml:space="preserve">1.4. </w:t>
      </w:r>
      <w:r w:rsidRPr="008826D5">
        <w:rPr>
          <w:rFonts w:ascii="Times New Roman" w:eastAsia="Times New Roman" w:cs="Times New Roman"/>
          <w:sz w:val="28"/>
          <w:szCs w:val="28"/>
        </w:rPr>
        <w:t>Контрактный управляющий назначается Заказчиком как ответственное лицо за осуществление закупок, включая исполнение каждого контракта.</w:t>
      </w:r>
    </w:p>
    <w:bookmarkEnd w:id="9"/>
    <w:p w14:paraId="20EDB561" w14:textId="77777777" w:rsidR="00F851E5" w:rsidRPr="00F851E5" w:rsidRDefault="00F851E5" w:rsidP="00F851E5">
      <w:pPr>
        <w:ind w:firstLine="720"/>
        <w:jc w:val="both"/>
        <w:rPr>
          <w:rFonts w:ascii="Times New Roman" w:eastAsia="Times New Roman" w:cs="Times New Roman"/>
          <w:sz w:val="28"/>
          <w:szCs w:val="28"/>
        </w:rPr>
      </w:pPr>
    </w:p>
    <w:p w14:paraId="5A541A1C" w14:textId="77777777" w:rsidR="00F851E5" w:rsidRPr="00F851E5" w:rsidRDefault="00F851E5" w:rsidP="00F851E5">
      <w:pPr>
        <w:spacing w:before="108" w:after="108"/>
        <w:jc w:val="center"/>
        <w:outlineLvl w:val="0"/>
        <w:rPr>
          <w:rFonts w:ascii="Times New Roman" w:eastAsia="Times New Roman" w:cs="Times New Roman"/>
          <w:b/>
          <w:bCs/>
          <w:sz w:val="28"/>
          <w:szCs w:val="28"/>
        </w:rPr>
      </w:pPr>
      <w:bookmarkStart w:id="10" w:name="sub_1200"/>
      <w:r w:rsidRPr="00F851E5">
        <w:rPr>
          <w:rFonts w:ascii="Times New Roman" w:eastAsia="Times New Roman" w:cs="Times New Roman"/>
          <w:b/>
          <w:bCs/>
          <w:sz w:val="28"/>
          <w:szCs w:val="28"/>
        </w:rPr>
        <w:t xml:space="preserve">II. Организация деятельности </w:t>
      </w:r>
      <w:r>
        <w:rPr>
          <w:rFonts w:ascii="Times New Roman" w:eastAsia="Times New Roman" w:cs="Times New Roman"/>
          <w:b/>
          <w:bCs/>
          <w:sz w:val="28"/>
          <w:szCs w:val="28"/>
        </w:rPr>
        <w:t>к</w:t>
      </w:r>
      <w:r w:rsidRPr="00F851E5">
        <w:rPr>
          <w:rFonts w:ascii="Times New Roman" w:eastAsia="Times New Roman" w:cs="Times New Roman"/>
          <w:b/>
          <w:bCs/>
          <w:sz w:val="28"/>
          <w:szCs w:val="28"/>
        </w:rPr>
        <w:t>онтрактн</w:t>
      </w:r>
      <w:r>
        <w:rPr>
          <w:rFonts w:ascii="Times New Roman" w:eastAsia="Times New Roman" w:cs="Times New Roman"/>
          <w:b/>
          <w:bCs/>
          <w:sz w:val="28"/>
          <w:szCs w:val="28"/>
        </w:rPr>
        <w:t xml:space="preserve">ого </w:t>
      </w:r>
      <w:r w:rsidRPr="00F851E5">
        <w:rPr>
          <w:rFonts w:ascii="Times New Roman" w:eastAsia="Times New Roman" w:cs="Times New Roman"/>
          <w:b/>
          <w:bCs/>
          <w:sz w:val="28"/>
          <w:szCs w:val="28"/>
        </w:rPr>
        <w:t>управляющ</w:t>
      </w:r>
      <w:r>
        <w:rPr>
          <w:rFonts w:ascii="Times New Roman" w:eastAsia="Times New Roman" w:cs="Times New Roman"/>
          <w:b/>
          <w:bCs/>
          <w:sz w:val="28"/>
          <w:szCs w:val="28"/>
        </w:rPr>
        <w:t>его</w:t>
      </w:r>
    </w:p>
    <w:p w14:paraId="677A9623" w14:textId="77777777" w:rsidR="00F851E5" w:rsidRPr="00F851E5" w:rsidRDefault="00F851E5" w:rsidP="00F851E5">
      <w:pPr>
        <w:ind w:firstLine="720"/>
        <w:jc w:val="both"/>
        <w:rPr>
          <w:rFonts w:ascii="Times New Roman" w:eastAsia="Times New Roman" w:cs="Times New Roman"/>
          <w:sz w:val="28"/>
          <w:szCs w:val="28"/>
        </w:rPr>
      </w:pPr>
      <w:bookmarkStart w:id="11" w:name="sub_1021"/>
      <w:bookmarkEnd w:id="10"/>
      <w:r w:rsidRPr="00F851E5">
        <w:rPr>
          <w:rFonts w:ascii="Times New Roman" w:eastAsia="Times New Roman" w:cs="Times New Roman"/>
          <w:sz w:val="28"/>
          <w:szCs w:val="28"/>
        </w:rPr>
        <w:t xml:space="preserve">2.1. </w:t>
      </w:r>
      <w:bookmarkStart w:id="12" w:name="sub_1025"/>
      <w:bookmarkEnd w:id="11"/>
      <w:r w:rsidRPr="00F851E5">
        <w:rPr>
          <w:rFonts w:ascii="Times New Roman" w:eastAsia="Times New Roman" w:cs="Times New Roman"/>
          <w:sz w:val="28"/>
          <w:szCs w:val="28"/>
        </w:rPr>
        <w:t xml:space="preserve">Контрактный управляющий </w:t>
      </w:r>
      <w:r>
        <w:rPr>
          <w:rFonts w:ascii="Times New Roman" w:eastAsia="Times New Roman" w:cs="Times New Roman"/>
          <w:sz w:val="28"/>
          <w:szCs w:val="28"/>
        </w:rPr>
        <w:t xml:space="preserve">должен </w:t>
      </w:r>
      <w:r w:rsidRPr="00F851E5">
        <w:rPr>
          <w:rFonts w:ascii="Times New Roman" w:eastAsia="Times New Roman" w:cs="Times New Roman"/>
          <w:sz w:val="28"/>
          <w:szCs w:val="28"/>
        </w:rPr>
        <w:t>иметь высшее образование или дополнительное профессиональное образование в сфере закупок.</w:t>
      </w:r>
    </w:p>
    <w:p w14:paraId="64DEA11E" w14:textId="77777777" w:rsidR="00F851E5" w:rsidRDefault="00F851E5" w:rsidP="00F851E5">
      <w:pPr>
        <w:ind w:firstLine="720"/>
        <w:jc w:val="both"/>
        <w:rPr>
          <w:rFonts w:ascii="Times New Roman" w:eastAsia="Times New Roman" w:cs="Times New Roman"/>
          <w:sz w:val="28"/>
          <w:szCs w:val="28"/>
        </w:rPr>
      </w:pPr>
      <w:bookmarkStart w:id="13" w:name="sub_1026"/>
      <w:bookmarkEnd w:id="12"/>
      <w:r>
        <w:rPr>
          <w:rFonts w:ascii="Times New Roman" w:eastAsia="Times New Roman" w:cs="Times New Roman"/>
          <w:sz w:val="28"/>
          <w:szCs w:val="28"/>
        </w:rPr>
        <w:t>2.2</w:t>
      </w:r>
      <w:r w:rsidRPr="00F851E5">
        <w:rPr>
          <w:rFonts w:ascii="Times New Roman" w:eastAsia="Times New Roman" w:cs="Times New Roman"/>
          <w:sz w:val="28"/>
          <w:szCs w:val="28"/>
        </w:rPr>
        <w:t xml:space="preserve">. В соответствии с законодательством Российской Федерации действия (бездействие) должностного лица </w:t>
      </w:r>
      <w:r>
        <w:rPr>
          <w:rFonts w:ascii="Times New Roman" w:eastAsia="Times New Roman" w:cs="Times New Roman"/>
          <w:sz w:val="28"/>
          <w:szCs w:val="28"/>
        </w:rPr>
        <w:t>заказчика</w:t>
      </w:r>
      <w:r w:rsidRPr="00F851E5">
        <w:rPr>
          <w:rFonts w:ascii="Times New Roman" w:eastAsia="Times New Roman" w:cs="Times New Roman"/>
          <w:sz w:val="28"/>
          <w:szCs w:val="28"/>
        </w:rPr>
        <w:t xml:space="preserve">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bookmarkEnd w:id="13"/>
    <w:p w14:paraId="4BD7E506" w14:textId="77777777" w:rsidR="00F851E5" w:rsidRPr="00F851E5" w:rsidRDefault="00F851E5" w:rsidP="00F851E5">
      <w:pPr>
        <w:ind w:firstLine="720"/>
        <w:jc w:val="both"/>
        <w:rPr>
          <w:rFonts w:ascii="Times New Roman" w:eastAsia="Times New Roman" w:cs="Times New Roman"/>
          <w:sz w:val="28"/>
          <w:szCs w:val="28"/>
        </w:rPr>
      </w:pPr>
    </w:p>
    <w:p w14:paraId="3479EAF3" w14:textId="77777777" w:rsidR="00F851E5" w:rsidRDefault="00F851E5" w:rsidP="00F851E5">
      <w:pPr>
        <w:spacing w:before="108" w:after="108"/>
        <w:jc w:val="center"/>
        <w:outlineLvl w:val="0"/>
        <w:rPr>
          <w:rFonts w:ascii="Times New Roman" w:eastAsia="Times New Roman" w:cs="Times New Roman"/>
          <w:b/>
          <w:bCs/>
          <w:sz w:val="28"/>
          <w:szCs w:val="28"/>
        </w:rPr>
      </w:pPr>
      <w:bookmarkStart w:id="14" w:name="sub_1300"/>
      <w:r w:rsidRPr="00F851E5">
        <w:rPr>
          <w:rFonts w:ascii="Times New Roman" w:eastAsia="Times New Roman" w:cs="Times New Roman"/>
          <w:b/>
          <w:bCs/>
          <w:sz w:val="28"/>
          <w:szCs w:val="28"/>
        </w:rPr>
        <w:t xml:space="preserve">III. Функции и полномочия </w:t>
      </w:r>
      <w:bookmarkStart w:id="15" w:name="sub_1003"/>
      <w:bookmarkEnd w:id="14"/>
      <w:r w:rsidRPr="00F851E5">
        <w:rPr>
          <w:rFonts w:ascii="Times New Roman" w:eastAsia="Times New Roman" w:cs="Times New Roman"/>
          <w:b/>
          <w:bCs/>
          <w:sz w:val="28"/>
          <w:szCs w:val="28"/>
        </w:rPr>
        <w:t xml:space="preserve">контрактного управляющего </w:t>
      </w:r>
    </w:p>
    <w:p w14:paraId="443748F7" w14:textId="77777777" w:rsidR="00F851E5" w:rsidRPr="00F851E5" w:rsidRDefault="00F851E5" w:rsidP="00F851E5">
      <w:pPr>
        <w:ind w:firstLine="709"/>
        <w:jc w:val="both"/>
        <w:outlineLvl w:val="0"/>
        <w:rPr>
          <w:rFonts w:ascii="Times New Roman" w:eastAsia="Times New Roman" w:cs="Times New Roman"/>
          <w:sz w:val="28"/>
          <w:szCs w:val="28"/>
        </w:rPr>
      </w:pPr>
      <w:r w:rsidRPr="00F851E5">
        <w:rPr>
          <w:rFonts w:ascii="Times New Roman" w:eastAsia="Times New Roman" w:cs="Times New Roman"/>
          <w:sz w:val="28"/>
          <w:szCs w:val="28"/>
        </w:rPr>
        <w:t>3. Контрактный управляющий осуществляет следующие функции и полномочия:</w:t>
      </w:r>
    </w:p>
    <w:p w14:paraId="17F6F9A9" w14:textId="77777777" w:rsidR="00F851E5" w:rsidRPr="00F851E5" w:rsidRDefault="00F851E5" w:rsidP="00F851E5">
      <w:pPr>
        <w:ind w:firstLine="720"/>
        <w:jc w:val="both"/>
        <w:rPr>
          <w:rFonts w:ascii="Times New Roman" w:eastAsia="Times New Roman" w:cs="Times New Roman"/>
          <w:sz w:val="28"/>
          <w:szCs w:val="28"/>
        </w:rPr>
      </w:pPr>
      <w:bookmarkStart w:id="16" w:name="sub_1031"/>
      <w:bookmarkEnd w:id="15"/>
      <w:r w:rsidRPr="00F851E5">
        <w:rPr>
          <w:rFonts w:ascii="Times New Roman" w:eastAsia="Times New Roman" w:cs="Times New Roman"/>
          <w:sz w:val="28"/>
          <w:szCs w:val="28"/>
        </w:rPr>
        <w:t>3.1. При планировании закупок:</w:t>
      </w:r>
    </w:p>
    <w:p w14:paraId="78D47845" w14:textId="77777777" w:rsidR="00F851E5" w:rsidRPr="00F851E5" w:rsidRDefault="00F851E5" w:rsidP="00F851E5">
      <w:pPr>
        <w:ind w:firstLine="720"/>
        <w:jc w:val="both"/>
        <w:rPr>
          <w:rFonts w:ascii="Times New Roman" w:eastAsia="Times New Roman" w:cs="Times New Roman"/>
          <w:sz w:val="28"/>
          <w:szCs w:val="28"/>
        </w:rPr>
      </w:pPr>
      <w:bookmarkStart w:id="17" w:name="sub_1311"/>
      <w:bookmarkEnd w:id="16"/>
      <w:r w:rsidRPr="00F851E5">
        <w:rPr>
          <w:rFonts w:ascii="Times New Roman" w:eastAsia="Times New Roman" w:cs="Times New Roman"/>
          <w:sz w:val="28"/>
          <w:szCs w:val="28"/>
        </w:rPr>
        <w:t>3.1.1. разрабатывает план-график, осуществляет подготовку изменений в план-график;</w:t>
      </w:r>
    </w:p>
    <w:p w14:paraId="0A16F1E5" w14:textId="77777777" w:rsidR="00F851E5" w:rsidRPr="00F851E5" w:rsidRDefault="00F851E5" w:rsidP="00F851E5">
      <w:pPr>
        <w:ind w:firstLine="720"/>
        <w:jc w:val="both"/>
        <w:rPr>
          <w:rFonts w:ascii="Times New Roman" w:eastAsia="Times New Roman" w:cs="Times New Roman"/>
          <w:sz w:val="28"/>
          <w:szCs w:val="28"/>
        </w:rPr>
      </w:pPr>
      <w:bookmarkStart w:id="18" w:name="sub_1312"/>
      <w:bookmarkEnd w:id="17"/>
      <w:r w:rsidRPr="00F851E5">
        <w:rPr>
          <w:rFonts w:ascii="Times New Roman" w:eastAsia="Times New Roman" w:cs="Times New Roman"/>
          <w:sz w:val="28"/>
          <w:szCs w:val="28"/>
        </w:rPr>
        <w:t>3.1.2. размещает в единой информационной системе в сфере закупок (далее - единая информационная система) план-график и внесенные в него изменения;</w:t>
      </w:r>
    </w:p>
    <w:p w14:paraId="2D4A975D" w14:textId="77777777" w:rsidR="00F851E5" w:rsidRPr="00F851E5" w:rsidRDefault="00F851E5" w:rsidP="00F851E5">
      <w:pPr>
        <w:ind w:firstLine="720"/>
        <w:jc w:val="both"/>
        <w:rPr>
          <w:rFonts w:ascii="Times New Roman" w:eastAsia="Times New Roman" w:cs="Times New Roman"/>
          <w:sz w:val="28"/>
          <w:szCs w:val="28"/>
        </w:rPr>
      </w:pPr>
      <w:bookmarkStart w:id="19" w:name="sub_1313"/>
      <w:bookmarkEnd w:id="18"/>
      <w:r w:rsidRPr="00F851E5">
        <w:rPr>
          <w:rFonts w:ascii="Times New Roman" w:eastAsia="Times New Roman" w:cs="Times New Roman"/>
          <w:sz w:val="28"/>
          <w:szCs w:val="28"/>
        </w:rPr>
        <w:t>3.1.3. организует общественное обсуждение закупок в случаях, предусмотренных статьей 20 Федерального закона;</w:t>
      </w:r>
    </w:p>
    <w:p w14:paraId="219D94F7" w14:textId="77777777" w:rsidR="00F851E5" w:rsidRPr="00F851E5" w:rsidRDefault="00F851E5" w:rsidP="00F851E5">
      <w:pPr>
        <w:ind w:firstLine="720"/>
        <w:jc w:val="both"/>
        <w:rPr>
          <w:rFonts w:ascii="Times New Roman" w:eastAsia="Times New Roman" w:cs="Times New Roman"/>
          <w:sz w:val="28"/>
          <w:szCs w:val="28"/>
        </w:rPr>
      </w:pPr>
      <w:bookmarkStart w:id="20" w:name="sub_1314"/>
      <w:bookmarkEnd w:id="19"/>
      <w:r w:rsidRPr="00F851E5">
        <w:rPr>
          <w:rFonts w:ascii="Times New Roman" w:eastAsia="Times New Roman" w:cs="Times New Roman"/>
          <w:sz w:val="28"/>
          <w:szCs w:val="28"/>
        </w:rPr>
        <w:t>3.1.4. разрабатывает требования к закупаемым Заказчиком, его подведомственными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подведомственных казенных учреждений на основании правовых актов о нормировании в соответствии со статьей 19 Федерального закона;</w:t>
      </w:r>
    </w:p>
    <w:p w14:paraId="35689AD4" w14:textId="77777777" w:rsidR="00F851E5" w:rsidRPr="00F851E5" w:rsidRDefault="00F851E5" w:rsidP="00F851E5">
      <w:pPr>
        <w:ind w:firstLine="720"/>
        <w:jc w:val="both"/>
        <w:rPr>
          <w:rFonts w:ascii="Times New Roman" w:eastAsia="Times New Roman" w:cs="Times New Roman"/>
          <w:sz w:val="28"/>
          <w:szCs w:val="28"/>
        </w:rPr>
      </w:pPr>
      <w:bookmarkStart w:id="21" w:name="sub_1315"/>
      <w:bookmarkEnd w:id="20"/>
      <w:r w:rsidRPr="00F851E5">
        <w:rPr>
          <w:rFonts w:ascii="Times New Roman" w:eastAsia="Times New Roman" w:cs="Times New Roman"/>
          <w:sz w:val="28"/>
          <w:szCs w:val="28"/>
        </w:rP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14:paraId="09087B5B" w14:textId="77777777" w:rsidR="00F851E5" w:rsidRPr="00F851E5" w:rsidRDefault="00F851E5" w:rsidP="00F851E5">
      <w:pPr>
        <w:ind w:firstLine="720"/>
        <w:jc w:val="both"/>
        <w:rPr>
          <w:rFonts w:ascii="Times New Roman" w:eastAsia="Times New Roman" w:cs="Times New Roman"/>
          <w:sz w:val="28"/>
          <w:szCs w:val="28"/>
        </w:rPr>
      </w:pPr>
      <w:bookmarkStart w:id="22" w:name="sub_13434"/>
      <w:bookmarkEnd w:id="21"/>
      <w:r w:rsidRPr="00F851E5">
        <w:rPr>
          <w:rFonts w:ascii="Times New Roman" w:eastAsia="Times New Roman" w:cs="Times New Roman"/>
          <w:sz w:val="28"/>
          <w:szCs w:val="28"/>
        </w:rPr>
        <w:t>3.2. При определении поставщиков (подрядчиков, исполнителей):</w:t>
      </w:r>
    </w:p>
    <w:p w14:paraId="2570F859" w14:textId="77777777" w:rsidR="00F851E5" w:rsidRPr="00F851E5" w:rsidRDefault="00F851E5" w:rsidP="00F851E5">
      <w:pPr>
        <w:ind w:firstLine="720"/>
        <w:jc w:val="both"/>
        <w:rPr>
          <w:rFonts w:ascii="Times New Roman" w:eastAsia="Times New Roman" w:cs="Times New Roman"/>
          <w:sz w:val="28"/>
          <w:szCs w:val="28"/>
        </w:rPr>
      </w:pPr>
      <w:bookmarkStart w:id="23" w:name="sub_1321"/>
      <w:bookmarkEnd w:id="22"/>
      <w:r w:rsidRPr="00F851E5">
        <w:rPr>
          <w:rFonts w:ascii="Times New Roman" w:eastAsia="Times New Roman" w:cs="Times New Roman"/>
          <w:sz w:val="28"/>
          <w:szCs w:val="28"/>
        </w:rPr>
        <w:t xml:space="preserve">3.2.1. обеспечивает проведение </w:t>
      </w:r>
      <w:r w:rsidR="00855D5E">
        <w:rPr>
          <w:rFonts w:ascii="Times New Roman" w:eastAsia="Times New Roman" w:cs="Times New Roman"/>
          <w:sz w:val="28"/>
          <w:szCs w:val="28"/>
        </w:rPr>
        <w:t xml:space="preserve">закрытых конкурентных способов определения поставщиков (подрядчиков, исполнителей) в случаях, установленных частями 11 и 12 статьи 24 </w:t>
      </w:r>
      <w:r w:rsidRPr="00F851E5">
        <w:rPr>
          <w:rFonts w:ascii="Times New Roman" w:eastAsia="Times New Roman" w:cs="Times New Roman"/>
          <w:sz w:val="28"/>
          <w:szCs w:val="28"/>
        </w:rPr>
        <w:t>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r w:rsidR="005854A4">
        <w:rPr>
          <w:rFonts w:ascii="Times New Roman" w:eastAsia="Times New Roman" w:cs="Times New Roman"/>
          <w:sz w:val="28"/>
          <w:szCs w:val="28"/>
        </w:rPr>
        <w:t xml:space="preserve"> (</w:t>
      </w:r>
      <w:r w:rsidR="00E56EFB">
        <w:rPr>
          <w:rFonts w:ascii="Times New Roman" w:eastAsia="Times New Roman" w:cs="Times New Roman"/>
          <w:sz w:val="28"/>
          <w:szCs w:val="28"/>
        </w:rPr>
        <w:t>если такое согласование предусмотрено Федеральным законом</w:t>
      </w:r>
      <w:r w:rsidR="005854A4">
        <w:rPr>
          <w:rFonts w:ascii="Times New Roman" w:eastAsia="Times New Roman" w:cs="Times New Roman"/>
          <w:sz w:val="28"/>
          <w:szCs w:val="28"/>
        </w:rPr>
        <w:t>)</w:t>
      </w:r>
      <w:r w:rsidRPr="00F851E5">
        <w:rPr>
          <w:rFonts w:ascii="Times New Roman" w:eastAsia="Times New Roman" w:cs="Times New Roman"/>
          <w:sz w:val="28"/>
          <w:szCs w:val="28"/>
        </w:rPr>
        <w:t>;</w:t>
      </w:r>
    </w:p>
    <w:p w14:paraId="79F44133" w14:textId="77777777" w:rsidR="00F851E5" w:rsidRPr="00F851E5" w:rsidRDefault="00F851E5" w:rsidP="00F851E5">
      <w:pPr>
        <w:ind w:firstLine="720"/>
        <w:jc w:val="both"/>
        <w:rPr>
          <w:rFonts w:ascii="Times New Roman" w:eastAsia="Times New Roman" w:cs="Times New Roman"/>
          <w:sz w:val="28"/>
          <w:szCs w:val="28"/>
        </w:rPr>
      </w:pPr>
      <w:bookmarkStart w:id="24" w:name="sub_1322"/>
      <w:bookmarkEnd w:id="23"/>
      <w:r w:rsidRPr="00F851E5">
        <w:rPr>
          <w:rFonts w:ascii="Times New Roman" w:eastAsia="Times New Roman" w:cs="Times New Roman"/>
          <w:sz w:val="28"/>
          <w:szCs w:val="28"/>
        </w:rPr>
        <w:t>3.2.2. осуществляет подготовку и размещение в единой информационной системе извещений об осуществлении закупок, документации о закупках</w:t>
      </w:r>
      <w:r w:rsidR="00E56EFB">
        <w:rPr>
          <w:rFonts w:ascii="Times New Roman" w:eastAsia="Times New Roman" w:cs="Times New Roman"/>
          <w:sz w:val="28"/>
          <w:szCs w:val="28"/>
        </w:rPr>
        <w:t xml:space="preserve"> </w:t>
      </w:r>
      <w:r w:rsidR="009A7F71">
        <w:rPr>
          <w:rFonts w:ascii="Times New Roman" w:eastAsia="Times New Roman" w:cs="Times New Roman"/>
          <w:sz w:val="28"/>
          <w:szCs w:val="28"/>
        </w:rPr>
        <w:t>(</w:t>
      </w:r>
      <w:r w:rsidR="00E56EFB">
        <w:rPr>
          <w:rFonts w:ascii="Times New Roman" w:eastAsia="Times New Roman" w:cs="Times New Roman"/>
          <w:sz w:val="28"/>
          <w:szCs w:val="28"/>
        </w:rPr>
        <w:t>в случае, если Федеральным законом предусмотрена документация о закупках</w:t>
      </w:r>
      <w:r w:rsidR="009A7F71">
        <w:rPr>
          <w:rFonts w:ascii="Times New Roman" w:eastAsia="Times New Roman" w:cs="Times New Roman"/>
          <w:sz w:val="28"/>
          <w:szCs w:val="28"/>
        </w:rPr>
        <w:t>)</w:t>
      </w:r>
      <w:r w:rsidR="00E56EFB">
        <w:rPr>
          <w:rFonts w:ascii="Times New Roman" w:eastAsia="Times New Roman" w:cs="Times New Roman"/>
          <w:sz w:val="28"/>
          <w:szCs w:val="28"/>
        </w:rPr>
        <w:t>,</w:t>
      </w:r>
      <w:r w:rsidRPr="00F851E5">
        <w:rPr>
          <w:rFonts w:ascii="Times New Roman" w:eastAsia="Times New Roman" w:cs="Times New Roman"/>
          <w:sz w:val="28"/>
          <w:szCs w:val="28"/>
        </w:rPr>
        <w:t xml:space="preserve"> проектов контрактов, подготовку и направление приглашений принять участие в определении поставщиков (подрядчиков, исполнителей)</w:t>
      </w:r>
      <w:r w:rsidR="00F46C66">
        <w:rPr>
          <w:rFonts w:ascii="Times New Roman" w:eastAsia="Times New Roman" w:cs="Times New Roman"/>
          <w:sz w:val="28"/>
          <w:szCs w:val="28"/>
        </w:rPr>
        <w:t>:</w:t>
      </w:r>
    </w:p>
    <w:p w14:paraId="2A763DAF" w14:textId="77777777" w:rsidR="00F851E5" w:rsidRPr="00F851E5" w:rsidRDefault="00F851E5" w:rsidP="00F851E5">
      <w:pPr>
        <w:ind w:firstLine="720"/>
        <w:jc w:val="both"/>
        <w:rPr>
          <w:rFonts w:ascii="Times New Roman" w:eastAsia="Times New Roman" w:cs="Times New Roman"/>
          <w:sz w:val="28"/>
          <w:szCs w:val="28"/>
        </w:rPr>
      </w:pPr>
      <w:bookmarkStart w:id="25" w:name="sub_13221"/>
      <w:bookmarkEnd w:id="24"/>
      <w:r w:rsidRPr="00F851E5">
        <w:rPr>
          <w:rFonts w:ascii="Times New Roman" w:eastAsia="Times New Roman" w:cs="Times New Roman"/>
          <w:sz w:val="28"/>
          <w:szCs w:val="28"/>
        </w:rP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14:paraId="15293BAB" w14:textId="77777777" w:rsidR="00F851E5" w:rsidRPr="00F851E5" w:rsidRDefault="00F851E5" w:rsidP="00F851E5">
      <w:pPr>
        <w:ind w:firstLine="720"/>
        <w:jc w:val="both"/>
        <w:rPr>
          <w:rFonts w:ascii="Times New Roman" w:eastAsia="Times New Roman" w:cs="Times New Roman"/>
          <w:sz w:val="28"/>
          <w:szCs w:val="28"/>
        </w:rPr>
      </w:pPr>
      <w:bookmarkStart w:id="26" w:name="sub_13222"/>
      <w:bookmarkEnd w:id="25"/>
      <w:r w:rsidRPr="00F851E5">
        <w:rPr>
          <w:rFonts w:ascii="Times New Roman" w:eastAsia="Times New Roman" w:cs="Times New Roman"/>
          <w:sz w:val="28"/>
          <w:szCs w:val="28"/>
        </w:rPr>
        <w:t>3.2.2.2. осуществляет описание объекта закупки;</w:t>
      </w:r>
    </w:p>
    <w:p w14:paraId="69E2C178" w14:textId="77777777" w:rsidR="00F851E5" w:rsidRPr="00F851E5" w:rsidRDefault="00F851E5" w:rsidP="00F851E5">
      <w:pPr>
        <w:ind w:firstLine="720"/>
        <w:jc w:val="both"/>
        <w:rPr>
          <w:rFonts w:ascii="Times New Roman" w:eastAsia="Times New Roman" w:cs="Times New Roman"/>
          <w:sz w:val="28"/>
          <w:szCs w:val="28"/>
        </w:rPr>
      </w:pPr>
      <w:bookmarkStart w:id="27" w:name="sub_13223"/>
      <w:bookmarkEnd w:id="26"/>
      <w:r w:rsidRPr="00F851E5">
        <w:rPr>
          <w:rFonts w:ascii="Times New Roman" w:eastAsia="Times New Roman" w:cs="Times New Roman"/>
          <w:sz w:val="28"/>
          <w:szCs w:val="28"/>
        </w:rPr>
        <w:lastRenderedPageBreak/>
        <w:t>3.2.2.3. указывает в извещении об осуществлении закупки информацию, предусмотренную статьей 42 Федерального закона, в том числе информацию:</w:t>
      </w:r>
    </w:p>
    <w:bookmarkEnd w:id="27"/>
    <w:p w14:paraId="3B251B32" w14:textId="27237097" w:rsidR="00F851E5" w:rsidRPr="00F851E5" w:rsidRDefault="00F851E5" w:rsidP="00F851E5">
      <w:pPr>
        <w:ind w:firstLine="720"/>
        <w:jc w:val="both"/>
        <w:rPr>
          <w:rFonts w:ascii="Times New Roman" w:eastAsia="Times New Roman" w:cs="Times New Roman"/>
          <w:sz w:val="28"/>
          <w:szCs w:val="28"/>
        </w:rPr>
      </w:pPr>
      <w:r w:rsidRPr="00F851E5">
        <w:rPr>
          <w:rFonts w:ascii="Times New Roman" w:eastAsia="Times New Roman" w:cs="Times New Roman"/>
          <w:sz w:val="28"/>
          <w:szCs w:val="28"/>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D922D7">
        <w:rPr>
          <w:rFonts w:ascii="Times New Roman" w:eastAsia="Times New Roman" w:cs="Times New Roman"/>
          <w:sz w:val="28"/>
          <w:szCs w:val="28"/>
        </w:rPr>
        <w:t xml:space="preserve"> </w:t>
      </w:r>
      <w:r w:rsidRPr="00F851E5">
        <w:rPr>
          <w:rFonts w:ascii="Times New Roman" w:eastAsia="Times New Roman" w:cs="Times New Roman"/>
          <w:sz w:val="28"/>
          <w:szCs w:val="28"/>
        </w:rPr>
        <w:t>в случае</w:t>
      </w:r>
      <w:r w:rsidR="00302CB0">
        <w:rPr>
          <w:rFonts w:ascii="Times New Roman" w:eastAsia="Times New Roman" w:cs="Times New Roman"/>
          <w:sz w:val="28"/>
          <w:szCs w:val="28"/>
        </w:rPr>
        <w:t xml:space="preserve"> </w:t>
      </w:r>
      <w:r w:rsidRPr="00F851E5">
        <w:rPr>
          <w:rFonts w:ascii="Times New Roman" w:eastAsia="Times New Roman" w:cs="Times New Roman"/>
          <w:sz w:val="28"/>
          <w:szCs w:val="28"/>
        </w:rPr>
        <w:t>если</w:t>
      </w:r>
      <w:r w:rsidR="00302CB0">
        <w:rPr>
          <w:rFonts w:ascii="Times New Roman" w:eastAsia="Times New Roman" w:cs="Times New Roman"/>
          <w:sz w:val="28"/>
          <w:szCs w:val="28"/>
        </w:rPr>
        <w:t xml:space="preserve"> </w:t>
      </w:r>
      <w:r w:rsidRPr="00F851E5">
        <w:rPr>
          <w:rFonts w:ascii="Times New Roman" w:eastAsia="Times New Roman" w:cs="Times New Roman"/>
          <w:sz w:val="28"/>
          <w:szCs w:val="28"/>
        </w:rPr>
        <w:t>такие условия, запреты и ограничения установлены в соответствии со статьей 14 Федерального закона;</w:t>
      </w:r>
    </w:p>
    <w:p w14:paraId="199117A5" w14:textId="77777777" w:rsidR="00F851E5" w:rsidRPr="00F851E5" w:rsidRDefault="00E80A7E" w:rsidP="00F851E5">
      <w:pPr>
        <w:ind w:firstLine="720"/>
        <w:jc w:val="both"/>
        <w:rPr>
          <w:rFonts w:ascii="Times New Roman" w:eastAsia="Times New Roman" w:cs="Times New Roman"/>
          <w:sz w:val="28"/>
          <w:szCs w:val="28"/>
        </w:rPr>
      </w:pPr>
      <w:r w:rsidRPr="00E80A7E">
        <w:rPr>
          <w:rFonts w:ascii="Times New Roman" w:eastAsia="Times New Roman" w:cs="Times New Roman"/>
          <w:sz w:val="28"/>
          <w:szCs w:val="28"/>
        </w:rPr>
        <w:t>о преимуществе в отношении участников закупок</w:t>
      </w:r>
      <w:r w:rsidR="00F851E5" w:rsidRPr="00E80A7E">
        <w:rPr>
          <w:rFonts w:ascii="Times New Roman" w:eastAsia="Times New Roman" w:cs="Times New Roman"/>
          <w:sz w:val="28"/>
          <w:szCs w:val="28"/>
        </w:rPr>
        <w:t>, установленном в соответствии со статьей 30 Федерального закона (при необходимости);</w:t>
      </w:r>
    </w:p>
    <w:p w14:paraId="6E44DD8B" w14:textId="77777777" w:rsidR="00F851E5" w:rsidRPr="00F851E5" w:rsidRDefault="00F851E5" w:rsidP="00F851E5">
      <w:pPr>
        <w:ind w:firstLine="720"/>
        <w:jc w:val="both"/>
        <w:rPr>
          <w:rFonts w:ascii="Times New Roman" w:eastAsia="Times New Roman" w:cs="Times New Roman"/>
          <w:sz w:val="28"/>
          <w:szCs w:val="28"/>
        </w:rPr>
      </w:pPr>
      <w:r w:rsidRPr="00F851E5">
        <w:rPr>
          <w:rFonts w:ascii="Times New Roman" w:eastAsia="Times New Roman" w:cs="Times New Roman"/>
          <w:sz w:val="28"/>
          <w:szCs w:val="28"/>
        </w:rPr>
        <w:t>о преимуществах, предоставляемых в соответствии со статьями 28, 29 Федерального закона;</w:t>
      </w:r>
    </w:p>
    <w:p w14:paraId="62F41E12" w14:textId="77777777" w:rsidR="00F851E5" w:rsidRPr="00F851E5" w:rsidRDefault="00F851E5" w:rsidP="00F851E5">
      <w:pPr>
        <w:ind w:firstLine="720"/>
        <w:jc w:val="both"/>
        <w:rPr>
          <w:rFonts w:ascii="Times New Roman" w:eastAsia="Times New Roman" w:cs="Times New Roman"/>
          <w:sz w:val="28"/>
          <w:szCs w:val="28"/>
        </w:rPr>
      </w:pPr>
      <w:bookmarkStart w:id="28" w:name="sub_1323"/>
      <w:r w:rsidRPr="00F851E5">
        <w:rPr>
          <w:rFonts w:ascii="Times New Roman" w:eastAsia="Times New Roman" w:cs="Times New Roman"/>
          <w:sz w:val="28"/>
          <w:szCs w:val="28"/>
        </w:rPr>
        <w:t>3.2.3. осуществляет подготовку и размещение в единой информационной системе разъяснений положений</w:t>
      </w:r>
      <w:r w:rsidR="00885273">
        <w:rPr>
          <w:rFonts w:ascii="Times New Roman" w:eastAsia="Times New Roman" w:cs="Times New Roman"/>
          <w:sz w:val="28"/>
          <w:szCs w:val="28"/>
        </w:rPr>
        <w:t xml:space="preserve"> извещения об осуществлении закупки, документации о закупке (в случае, если Федеральным законом предусмотрена документация о закупке)</w:t>
      </w:r>
      <w:r w:rsidRPr="00F851E5">
        <w:rPr>
          <w:rFonts w:ascii="Times New Roman" w:eastAsia="Times New Roman" w:cs="Times New Roman"/>
          <w:sz w:val="28"/>
          <w:szCs w:val="28"/>
        </w:rPr>
        <w:t>;</w:t>
      </w:r>
    </w:p>
    <w:p w14:paraId="4A328D0D" w14:textId="77777777" w:rsidR="00F851E5" w:rsidRPr="00F851E5" w:rsidRDefault="00F851E5" w:rsidP="00F851E5">
      <w:pPr>
        <w:ind w:firstLine="720"/>
        <w:jc w:val="both"/>
        <w:rPr>
          <w:rFonts w:ascii="Times New Roman" w:eastAsia="Times New Roman" w:cs="Times New Roman"/>
          <w:sz w:val="28"/>
          <w:szCs w:val="28"/>
        </w:rPr>
      </w:pPr>
      <w:bookmarkStart w:id="29" w:name="sub_1324"/>
      <w:bookmarkEnd w:id="28"/>
      <w:r w:rsidRPr="00F851E5">
        <w:rPr>
          <w:rFonts w:ascii="Times New Roman" w:eastAsia="Times New Roman" w:cs="Times New Roman"/>
          <w:sz w:val="28"/>
          <w:szCs w:val="28"/>
        </w:rPr>
        <w:t>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r w:rsidR="006E33E0">
        <w:rPr>
          <w:rFonts w:ascii="Times New Roman" w:eastAsia="Times New Roman" w:cs="Times New Roman"/>
          <w:sz w:val="28"/>
          <w:szCs w:val="28"/>
        </w:rPr>
        <w:t xml:space="preserve"> (в случае, если Федеральным законом предусмотрена документация о закупке)</w:t>
      </w:r>
      <w:r w:rsidRPr="00F851E5">
        <w:rPr>
          <w:rFonts w:ascii="Times New Roman" w:eastAsia="Times New Roman" w:cs="Times New Roman"/>
          <w:sz w:val="28"/>
          <w:szCs w:val="28"/>
        </w:rPr>
        <w:t>;</w:t>
      </w:r>
    </w:p>
    <w:p w14:paraId="105A16E0" w14:textId="77777777" w:rsidR="00F851E5" w:rsidRPr="00F851E5" w:rsidRDefault="00F851E5" w:rsidP="00F851E5">
      <w:pPr>
        <w:ind w:firstLine="720"/>
        <w:jc w:val="both"/>
        <w:rPr>
          <w:rFonts w:ascii="Times New Roman" w:eastAsia="Times New Roman" w:cs="Times New Roman"/>
          <w:sz w:val="28"/>
          <w:szCs w:val="28"/>
        </w:rPr>
      </w:pPr>
      <w:bookmarkStart w:id="30" w:name="sub_1325"/>
      <w:bookmarkEnd w:id="29"/>
      <w:r w:rsidRPr="00F851E5">
        <w:rPr>
          <w:rFonts w:ascii="Times New Roman" w:eastAsia="Times New Roman" w:cs="Times New Roman"/>
          <w:sz w:val="28"/>
          <w:szCs w:val="28"/>
        </w:rPr>
        <w:t>3.2.5. осуществляет оформление и размещение в единой информационной системе протоколов определения поставщика (подрядчика, исполнителя);</w:t>
      </w:r>
    </w:p>
    <w:p w14:paraId="6B2C391C" w14:textId="77777777" w:rsidR="00F851E5" w:rsidRPr="00F851E5" w:rsidRDefault="00F851E5" w:rsidP="00F851E5">
      <w:pPr>
        <w:ind w:firstLine="720"/>
        <w:jc w:val="both"/>
        <w:rPr>
          <w:rFonts w:ascii="Times New Roman" w:eastAsia="Times New Roman" w:cs="Times New Roman"/>
          <w:sz w:val="28"/>
          <w:szCs w:val="28"/>
        </w:rPr>
      </w:pPr>
      <w:bookmarkStart w:id="31" w:name="sub_1326"/>
      <w:bookmarkEnd w:id="30"/>
      <w:r w:rsidRPr="00F851E5">
        <w:rPr>
          <w:rFonts w:ascii="Times New Roman" w:eastAsia="Times New Roman" w:cs="Times New Roman"/>
          <w:sz w:val="28"/>
          <w:szCs w:val="28"/>
        </w:rPr>
        <w:t>3.2.6. осуществляет организационно-техническое обеспечение деятельности комиссии по осуществлению закупок;</w:t>
      </w:r>
    </w:p>
    <w:p w14:paraId="1A97C7AF" w14:textId="77777777" w:rsidR="00F851E5" w:rsidRPr="00F851E5" w:rsidRDefault="00F851E5" w:rsidP="00F851E5">
      <w:pPr>
        <w:ind w:firstLine="720"/>
        <w:jc w:val="both"/>
        <w:rPr>
          <w:rFonts w:ascii="Times New Roman" w:eastAsia="Times New Roman" w:cs="Times New Roman"/>
          <w:sz w:val="28"/>
          <w:szCs w:val="28"/>
        </w:rPr>
      </w:pPr>
      <w:bookmarkStart w:id="32" w:name="sub_1327"/>
      <w:bookmarkEnd w:id="31"/>
      <w:r w:rsidRPr="00F851E5">
        <w:rPr>
          <w:rFonts w:ascii="Times New Roman" w:eastAsia="Times New Roman" w:cs="Times New Roman"/>
          <w:sz w:val="28"/>
          <w:szCs w:val="28"/>
        </w:rPr>
        <w:t>3.2.7. осуществляет привлечение экспертов, экспертных организаций в случаях, установленных статьей 41 Федерального закона.</w:t>
      </w:r>
    </w:p>
    <w:p w14:paraId="4BD43640" w14:textId="77777777" w:rsidR="00F851E5" w:rsidRPr="00F851E5" w:rsidRDefault="00F851E5" w:rsidP="00F851E5">
      <w:pPr>
        <w:ind w:firstLine="720"/>
        <w:jc w:val="both"/>
        <w:rPr>
          <w:rFonts w:ascii="Times New Roman" w:eastAsia="Times New Roman" w:cs="Times New Roman"/>
          <w:sz w:val="28"/>
          <w:szCs w:val="28"/>
        </w:rPr>
      </w:pPr>
      <w:bookmarkStart w:id="33" w:name="sub_13435"/>
      <w:bookmarkEnd w:id="32"/>
      <w:r w:rsidRPr="00F851E5">
        <w:rPr>
          <w:rFonts w:ascii="Times New Roman" w:eastAsia="Times New Roman" w:cs="Times New Roman"/>
          <w:sz w:val="28"/>
          <w:szCs w:val="28"/>
        </w:rPr>
        <w:t>3.3. При заключении контрактов:</w:t>
      </w:r>
    </w:p>
    <w:p w14:paraId="27321F80" w14:textId="77777777" w:rsidR="00F851E5" w:rsidRPr="00F851E5" w:rsidRDefault="00F851E5" w:rsidP="00F851E5">
      <w:pPr>
        <w:ind w:firstLine="720"/>
        <w:jc w:val="both"/>
        <w:rPr>
          <w:rFonts w:ascii="Times New Roman" w:eastAsia="Times New Roman" w:cs="Times New Roman"/>
          <w:sz w:val="28"/>
          <w:szCs w:val="28"/>
        </w:rPr>
      </w:pPr>
      <w:bookmarkStart w:id="34" w:name="sub_1331"/>
      <w:bookmarkEnd w:id="33"/>
      <w:r w:rsidRPr="00F851E5">
        <w:rPr>
          <w:rFonts w:ascii="Times New Roman" w:eastAsia="Times New Roman" w:cs="Times New Roman"/>
          <w:sz w:val="28"/>
          <w:szCs w:val="28"/>
        </w:rP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14:paraId="48EF3AB4" w14:textId="77777777" w:rsidR="00F851E5" w:rsidRPr="00F851E5" w:rsidRDefault="00F851E5" w:rsidP="00F851E5">
      <w:pPr>
        <w:ind w:firstLine="720"/>
        <w:jc w:val="both"/>
        <w:rPr>
          <w:rFonts w:ascii="Times New Roman" w:eastAsia="Times New Roman" w:cs="Times New Roman"/>
          <w:sz w:val="28"/>
          <w:szCs w:val="28"/>
        </w:rPr>
      </w:pPr>
      <w:bookmarkStart w:id="35" w:name="sub_1332"/>
      <w:bookmarkEnd w:id="34"/>
      <w:r w:rsidRPr="00F851E5">
        <w:rPr>
          <w:rFonts w:ascii="Times New Roman" w:eastAsia="Times New Roman" w:cs="Times New Roman"/>
          <w:sz w:val="28"/>
          <w:szCs w:val="28"/>
        </w:rPr>
        <w:t>3.3.2. осуществляет рассмотрение протокола разногласий при наличии разногласий по проекту контракта;</w:t>
      </w:r>
    </w:p>
    <w:p w14:paraId="1CABF6FD" w14:textId="2A458348" w:rsidR="00F851E5" w:rsidRPr="00F851E5" w:rsidRDefault="00F851E5" w:rsidP="00F851E5">
      <w:pPr>
        <w:ind w:firstLine="720"/>
        <w:jc w:val="both"/>
        <w:rPr>
          <w:rFonts w:ascii="Times New Roman" w:eastAsia="Times New Roman" w:cs="Times New Roman"/>
          <w:sz w:val="28"/>
          <w:szCs w:val="28"/>
        </w:rPr>
      </w:pPr>
      <w:bookmarkStart w:id="36" w:name="sub_1333"/>
      <w:bookmarkEnd w:id="35"/>
      <w:r w:rsidRPr="00F851E5">
        <w:rPr>
          <w:rFonts w:ascii="Times New Roman" w:eastAsia="Times New Roman" w:cs="Times New Roman"/>
          <w:sz w:val="28"/>
          <w:szCs w:val="28"/>
        </w:rPr>
        <w:t xml:space="preserve">3.3.3. осуществляет рассмотрение </w:t>
      </w:r>
      <w:r w:rsidR="006E33E0">
        <w:rPr>
          <w:rFonts w:ascii="Times New Roman" w:eastAsia="Times New Roman" w:cs="Times New Roman"/>
          <w:sz w:val="28"/>
          <w:szCs w:val="28"/>
        </w:rPr>
        <w:t xml:space="preserve">независимой </w:t>
      </w:r>
      <w:r w:rsidRPr="00F851E5">
        <w:rPr>
          <w:rFonts w:ascii="Times New Roman" w:eastAsia="Times New Roman" w:cs="Times New Roman"/>
          <w:sz w:val="28"/>
          <w:szCs w:val="28"/>
        </w:rPr>
        <w:t>гарантии, представленной в качестве обеспечения исполнения контракта;</w:t>
      </w:r>
    </w:p>
    <w:p w14:paraId="0C2F1B75" w14:textId="77777777" w:rsidR="00F851E5" w:rsidRPr="00F851E5" w:rsidRDefault="00F851E5" w:rsidP="00F851E5">
      <w:pPr>
        <w:ind w:firstLine="720"/>
        <w:jc w:val="both"/>
        <w:rPr>
          <w:rFonts w:ascii="Times New Roman" w:eastAsia="Times New Roman" w:cs="Times New Roman"/>
          <w:sz w:val="28"/>
          <w:szCs w:val="28"/>
        </w:rPr>
      </w:pPr>
      <w:bookmarkStart w:id="37" w:name="sub_1334"/>
      <w:bookmarkEnd w:id="36"/>
      <w:r w:rsidRPr="00F851E5">
        <w:rPr>
          <w:rFonts w:ascii="Times New Roman" w:eastAsia="Times New Roman" w:cs="Times New Roman"/>
          <w:sz w:val="28"/>
          <w:szCs w:val="28"/>
        </w:rPr>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14:paraId="063D1F4A" w14:textId="77777777" w:rsidR="00F851E5" w:rsidRPr="00F851E5" w:rsidRDefault="00F851E5" w:rsidP="00F851E5">
      <w:pPr>
        <w:ind w:firstLine="720"/>
        <w:jc w:val="both"/>
        <w:rPr>
          <w:rFonts w:ascii="Times New Roman" w:eastAsia="Times New Roman" w:cs="Times New Roman"/>
          <w:sz w:val="28"/>
          <w:szCs w:val="28"/>
        </w:rPr>
      </w:pPr>
      <w:bookmarkStart w:id="38" w:name="sub_1335"/>
      <w:bookmarkEnd w:id="37"/>
      <w:r w:rsidRPr="00F851E5">
        <w:rPr>
          <w:rFonts w:ascii="Times New Roman" w:eastAsia="Times New Roman" w:cs="Times New Roman"/>
          <w:sz w:val="28"/>
          <w:szCs w:val="28"/>
        </w:rPr>
        <w:t>3.3.5.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14:paraId="71E60DCE" w14:textId="77777777" w:rsidR="00F851E5" w:rsidRPr="00F851E5" w:rsidRDefault="00F851E5" w:rsidP="00F851E5">
      <w:pPr>
        <w:ind w:firstLine="720"/>
        <w:jc w:val="both"/>
        <w:rPr>
          <w:rFonts w:ascii="Times New Roman" w:eastAsia="Times New Roman" w:cs="Times New Roman"/>
          <w:sz w:val="28"/>
          <w:szCs w:val="28"/>
        </w:rPr>
      </w:pPr>
      <w:bookmarkStart w:id="39" w:name="sub_1336"/>
      <w:bookmarkEnd w:id="38"/>
      <w:r w:rsidRPr="00F851E5">
        <w:rPr>
          <w:rFonts w:ascii="Times New Roman" w:eastAsia="Times New Roman" w:cs="Times New Roman"/>
          <w:sz w:val="28"/>
          <w:szCs w:val="28"/>
        </w:rPr>
        <w:t xml:space="preserve">3.3.6. осуществляет подготовку и направление в контрольный орган в сфере </w:t>
      </w:r>
      <w:r w:rsidRPr="00F851E5">
        <w:rPr>
          <w:rFonts w:ascii="Times New Roman" w:eastAsia="Times New Roman" w:cs="Times New Roman"/>
          <w:sz w:val="28"/>
          <w:szCs w:val="28"/>
        </w:rPr>
        <w:lastRenderedPageBreak/>
        <w:t>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14:paraId="21AC9352" w14:textId="77777777" w:rsidR="00F851E5" w:rsidRPr="00F851E5" w:rsidRDefault="00F851E5" w:rsidP="00F851E5">
      <w:pPr>
        <w:ind w:firstLine="720"/>
        <w:jc w:val="both"/>
        <w:rPr>
          <w:rFonts w:ascii="Times New Roman" w:eastAsia="Times New Roman" w:cs="Times New Roman"/>
          <w:sz w:val="28"/>
          <w:szCs w:val="28"/>
        </w:rPr>
      </w:pPr>
      <w:bookmarkStart w:id="40" w:name="sub_1337"/>
      <w:bookmarkEnd w:id="39"/>
      <w:r w:rsidRPr="00F851E5">
        <w:rPr>
          <w:rFonts w:ascii="Times New Roman" w:eastAsia="Times New Roman" w:cs="Times New Roman"/>
          <w:sz w:val="28"/>
          <w:szCs w:val="28"/>
        </w:rPr>
        <w:t>3.3.7.</w:t>
      </w:r>
      <w:r w:rsidR="00585F37">
        <w:rPr>
          <w:rFonts w:ascii="Times New Roman" w:eastAsia="Times New Roman" w:cs="Times New Roman"/>
          <w:sz w:val="28"/>
          <w:szCs w:val="28"/>
        </w:rPr>
        <w:t xml:space="preserve"> обеспечивает хранение информации и документов в соответствии с частью 15 статьи 4 Федерального закона</w:t>
      </w:r>
      <w:r w:rsidRPr="00F851E5">
        <w:rPr>
          <w:rFonts w:ascii="Times New Roman" w:eastAsia="Times New Roman" w:cs="Times New Roman"/>
          <w:sz w:val="28"/>
          <w:szCs w:val="28"/>
        </w:rPr>
        <w:t>;</w:t>
      </w:r>
    </w:p>
    <w:p w14:paraId="749C7173" w14:textId="77777777" w:rsidR="00F851E5" w:rsidRPr="00F851E5" w:rsidRDefault="00F851E5" w:rsidP="00F851E5">
      <w:pPr>
        <w:ind w:firstLine="720"/>
        <w:jc w:val="both"/>
        <w:rPr>
          <w:rFonts w:ascii="Times New Roman" w:eastAsia="Times New Roman" w:cs="Times New Roman"/>
          <w:sz w:val="28"/>
          <w:szCs w:val="28"/>
        </w:rPr>
      </w:pPr>
      <w:bookmarkStart w:id="41" w:name="sub_1338"/>
      <w:bookmarkEnd w:id="40"/>
      <w:r w:rsidRPr="00F851E5">
        <w:rPr>
          <w:rFonts w:ascii="Times New Roman" w:eastAsia="Times New Roman" w:cs="Times New Roman"/>
          <w:sz w:val="28"/>
          <w:szCs w:val="28"/>
        </w:rPr>
        <w:t>3.3.8.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14:paraId="30B93F9D" w14:textId="77777777" w:rsidR="00F851E5" w:rsidRPr="00F851E5" w:rsidRDefault="00F851E5" w:rsidP="00F851E5">
      <w:pPr>
        <w:ind w:firstLine="720"/>
        <w:jc w:val="both"/>
        <w:rPr>
          <w:rFonts w:ascii="Times New Roman" w:eastAsia="Times New Roman" w:cs="Times New Roman"/>
          <w:sz w:val="28"/>
          <w:szCs w:val="28"/>
        </w:rPr>
      </w:pPr>
      <w:bookmarkStart w:id="42" w:name="sub_1339"/>
      <w:bookmarkEnd w:id="41"/>
      <w:r w:rsidRPr="00F851E5">
        <w:rPr>
          <w:rFonts w:ascii="Times New Roman" w:eastAsia="Times New Roman" w:cs="Times New Roman"/>
          <w:sz w:val="28"/>
          <w:szCs w:val="28"/>
        </w:rPr>
        <w:t>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14:paraId="4DCA472C" w14:textId="77777777" w:rsidR="00F851E5" w:rsidRPr="00F851E5" w:rsidRDefault="00F851E5" w:rsidP="00F851E5">
      <w:pPr>
        <w:ind w:firstLine="720"/>
        <w:jc w:val="both"/>
        <w:rPr>
          <w:rFonts w:ascii="Times New Roman" w:eastAsia="Times New Roman" w:cs="Times New Roman"/>
          <w:sz w:val="28"/>
          <w:szCs w:val="28"/>
        </w:rPr>
      </w:pPr>
      <w:bookmarkStart w:id="43" w:name="sub_13436"/>
      <w:bookmarkEnd w:id="42"/>
      <w:r w:rsidRPr="00F851E5">
        <w:rPr>
          <w:rFonts w:ascii="Times New Roman" w:eastAsia="Times New Roman" w:cs="Times New Roman"/>
          <w:sz w:val="28"/>
          <w:szCs w:val="28"/>
        </w:rPr>
        <w:t>3.4. При исполнении, изменении, расторжении контракта:</w:t>
      </w:r>
    </w:p>
    <w:p w14:paraId="6419345B" w14:textId="77777777" w:rsidR="00F851E5" w:rsidRPr="00F851E5" w:rsidRDefault="00F851E5" w:rsidP="00F851E5">
      <w:pPr>
        <w:ind w:firstLine="720"/>
        <w:jc w:val="both"/>
        <w:rPr>
          <w:rFonts w:ascii="Times New Roman" w:eastAsia="Times New Roman" w:cs="Times New Roman"/>
          <w:sz w:val="28"/>
          <w:szCs w:val="28"/>
        </w:rPr>
      </w:pPr>
      <w:bookmarkStart w:id="44" w:name="sub_1341"/>
      <w:bookmarkEnd w:id="43"/>
      <w:r w:rsidRPr="00F851E5">
        <w:rPr>
          <w:rFonts w:ascii="Times New Roman" w:eastAsia="Times New Roman" w:cs="Times New Roman"/>
          <w:sz w:val="28"/>
          <w:szCs w:val="28"/>
        </w:rPr>
        <w:t xml:space="preserve">3.4.1. осуществляет рассмотрение </w:t>
      </w:r>
      <w:r w:rsidR="000E4673">
        <w:rPr>
          <w:rFonts w:ascii="Times New Roman" w:eastAsia="Times New Roman" w:cs="Times New Roman"/>
          <w:sz w:val="28"/>
          <w:szCs w:val="28"/>
        </w:rPr>
        <w:t>независимой</w:t>
      </w:r>
      <w:r w:rsidRPr="00F851E5">
        <w:rPr>
          <w:rFonts w:ascii="Times New Roman" w:eastAsia="Times New Roman" w:cs="Times New Roman"/>
          <w:sz w:val="28"/>
          <w:szCs w:val="28"/>
        </w:rPr>
        <w:t xml:space="preserve"> гарантии, представленной в качестве обеспечения гарантийного обязательства;</w:t>
      </w:r>
    </w:p>
    <w:p w14:paraId="35FA6AF0" w14:textId="77777777" w:rsidR="00F851E5" w:rsidRPr="00F851E5" w:rsidRDefault="00F851E5" w:rsidP="00F851E5">
      <w:pPr>
        <w:ind w:firstLine="720"/>
        <w:jc w:val="both"/>
        <w:rPr>
          <w:rFonts w:ascii="Times New Roman" w:eastAsia="Times New Roman" w:cs="Times New Roman"/>
          <w:sz w:val="28"/>
          <w:szCs w:val="28"/>
        </w:rPr>
      </w:pPr>
      <w:bookmarkStart w:id="45" w:name="sub_1342"/>
      <w:bookmarkEnd w:id="44"/>
      <w:r w:rsidRPr="00F851E5">
        <w:rPr>
          <w:rFonts w:ascii="Times New Roman" w:eastAsia="Times New Roman" w:cs="Times New Roman"/>
          <w:sz w:val="28"/>
          <w:szCs w:val="28"/>
        </w:rPr>
        <w:t>3.4.2. обеспечивает исполнение условий контракта в части выплаты аванса (если контрактом предусмотрена выплата аванса);</w:t>
      </w:r>
    </w:p>
    <w:p w14:paraId="62E557E5" w14:textId="77777777" w:rsidR="00F851E5" w:rsidRPr="00F851E5" w:rsidRDefault="00F851E5" w:rsidP="00F851E5">
      <w:pPr>
        <w:ind w:firstLine="720"/>
        <w:jc w:val="both"/>
        <w:rPr>
          <w:rFonts w:ascii="Times New Roman" w:eastAsia="Times New Roman" w:cs="Times New Roman"/>
          <w:sz w:val="28"/>
          <w:szCs w:val="28"/>
        </w:rPr>
      </w:pPr>
      <w:bookmarkStart w:id="46" w:name="sub_1343"/>
      <w:bookmarkEnd w:id="45"/>
      <w:r w:rsidRPr="00F851E5">
        <w:rPr>
          <w:rFonts w:ascii="Times New Roman" w:eastAsia="Times New Roman" w:cs="Times New Roman"/>
          <w:sz w:val="28"/>
          <w:szCs w:val="28"/>
        </w:rPr>
        <w:t>3.4.3.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14:paraId="1369DCD0" w14:textId="77777777" w:rsidR="00F851E5" w:rsidRPr="00F851E5" w:rsidRDefault="00F851E5" w:rsidP="00F851E5">
      <w:pPr>
        <w:ind w:firstLine="720"/>
        <w:jc w:val="both"/>
        <w:rPr>
          <w:rFonts w:ascii="Times New Roman" w:eastAsia="Times New Roman" w:cs="Times New Roman"/>
          <w:sz w:val="28"/>
          <w:szCs w:val="28"/>
        </w:rPr>
      </w:pPr>
      <w:bookmarkStart w:id="47" w:name="sub_13431"/>
      <w:bookmarkEnd w:id="46"/>
      <w:r w:rsidRPr="00F851E5">
        <w:rPr>
          <w:rFonts w:ascii="Times New Roman" w:eastAsia="Times New Roman" w:cs="Times New Roman"/>
          <w:sz w:val="28"/>
          <w:szCs w:val="28"/>
        </w:rPr>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14:paraId="5F48CB43" w14:textId="77777777" w:rsidR="00F851E5" w:rsidRPr="00F851E5" w:rsidRDefault="00F851E5" w:rsidP="00F851E5">
      <w:pPr>
        <w:ind w:firstLine="720"/>
        <w:jc w:val="both"/>
        <w:rPr>
          <w:rFonts w:ascii="Times New Roman" w:eastAsia="Times New Roman" w:cs="Times New Roman"/>
          <w:sz w:val="28"/>
          <w:szCs w:val="28"/>
        </w:rPr>
      </w:pPr>
      <w:bookmarkStart w:id="48" w:name="sub_13432"/>
      <w:bookmarkEnd w:id="47"/>
      <w:r w:rsidRPr="00F851E5">
        <w:rPr>
          <w:rFonts w:ascii="Times New Roman" w:eastAsia="Times New Roman" w:cs="Times New Roman"/>
          <w:sz w:val="28"/>
          <w:szCs w:val="28"/>
        </w:rPr>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14:paraId="06AAAFEC" w14:textId="77777777" w:rsidR="00F851E5" w:rsidRPr="00F851E5" w:rsidRDefault="00F851E5" w:rsidP="00F851E5">
      <w:pPr>
        <w:ind w:firstLine="720"/>
        <w:jc w:val="both"/>
        <w:rPr>
          <w:rFonts w:ascii="Times New Roman" w:eastAsia="Times New Roman" w:cs="Times New Roman"/>
          <w:sz w:val="28"/>
          <w:szCs w:val="28"/>
        </w:rPr>
      </w:pPr>
      <w:bookmarkStart w:id="49" w:name="sub_13433"/>
      <w:bookmarkEnd w:id="48"/>
      <w:r w:rsidRPr="00F851E5">
        <w:rPr>
          <w:rFonts w:ascii="Times New Roman" w:eastAsia="Times New Roman" w:cs="Times New Roman"/>
          <w:sz w:val="28"/>
          <w:szCs w:val="28"/>
        </w:rP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14:paraId="5D2B9765" w14:textId="77777777" w:rsidR="00F851E5" w:rsidRPr="00F851E5" w:rsidRDefault="00F851E5" w:rsidP="00F851E5">
      <w:pPr>
        <w:ind w:firstLine="720"/>
        <w:jc w:val="both"/>
        <w:rPr>
          <w:rFonts w:ascii="Times New Roman" w:eastAsia="Times New Roman" w:cs="Times New Roman"/>
          <w:sz w:val="28"/>
          <w:szCs w:val="28"/>
        </w:rPr>
      </w:pPr>
      <w:bookmarkStart w:id="50" w:name="sub_1344"/>
      <w:bookmarkEnd w:id="49"/>
      <w:r w:rsidRPr="00F851E5">
        <w:rPr>
          <w:rFonts w:ascii="Times New Roman" w:eastAsia="Times New Roman" w:cs="Times New Roman"/>
          <w:sz w:val="28"/>
          <w:szCs w:val="28"/>
        </w:rP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14:paraId="6C5BF367" w14:textId="77777777" w:rsidR="00F851E5" w:rsidRPr="00F851E5" w:rsidRDefault="00F851E5" w:rsidP="00F851E5">
      <w:pPr>
        <w:ind w:firstLine="720"/>
        <w:jc w:val="both"/>
        <w:rPr>
          <w:rFonts w:ascii="Times New Roman" w:eastAsia="Times New Roman" w:cs="Times New Roman"/>
          <w:sz w:val="28"/>
          <w:szCs w:val="28"/>
        </w:rPr>
      </w:pPr>
      <w:bookmarkStart w:id="51" w:name="sub_1345"/>
      <w:bookmarkEnd w:id="50"/>
      <w:r w:rsidRPr="00F851E5">
        <w:rPr>
          <w:rFonts w:ascii="Times New Roman" w:eastAsia="Times New Roman" w:cs="Times New Roman"/>
          <w:sz w:val="28"/>
          <w:szCs w:val="28"/>
        </w:rPr>
        <w:t>3.4.5.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14:paraId="1E959DF9" w14:textId="77777777" w:rsidR="00F851E5" w:rsidRPr="00F851E5" w:rsidRDefault="00F851E5" w:rsidP="00F851E5">
      <w:pPr>
        <w:ind w:firstLine="720"/>
        <w:jc w:val="both"/>
        <w:rPr>
          <w:rFonts w:ascii="Times New Roman" w:eastAsia="Times New Roman" w:cs="Times New Roman"/>
          <w:sz w:val="28"/>
          <w:szCs w:val="28"/>
        </w:rPr>
      </w:pPr>
      <w:bookmarkStart w:id="52" w:name="sub_1346"/>
      <w:bookmarkEnd w:id="51"/>
      <w:r w:rsidRPr="00F851E5">
        <w:rPr>
          <w:rFonts w:ascii="Times New Roman" w:eastAsia="Times New Roman" w:cs="Times New Roman"/>
          <w:sz w:val="28"/>
          <w:szCs w:val="28"/>
        </w:rPr>
        <w:t xml:space="preserve">3.4.6. 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w:t>
      </w:r>
      <w:r w:rsidRPr="00F851E5">
        <w:rPr>
          <w:rFonts w:ascii="Times New Roman" w:eastAsia="Times New Roman" w:cs="Times New Roman"/>
          <w:sz w:val="28"/>
          <w:szCs w:val="28"/>
        </w:rPr>
        <w:lastRenderedPageBreak/>
        <w:t>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14:paraId="6CDA0E21" w14:textId="77777777" w:rsidR="00F851E5" w:rsidRPr="00F851E5" w:rsidRDefault="00F851E5" w:rsidP="00F851E5">
      <w:pPr>
        <w:ind w:firstLine="720"/>
        <w:jc w:val="both"/>
        <w:rPr>
          <w:rFonts w:ascii="Times New Roman" w:eastAsia="Times New Roman" w:cs="Times New Roman"/>
          <w:sz w:val="28"/>
          <w:szCs w:val="28"/>
        </w:rPr>
      </w:pPr>
      <w:bookmarkStart w:id="53" w:name="sub_1347"/>
      <w:bookmarkEnd w:id="52"/>
      <w:r w:rsidRPr="00F851E5">
        <w:rPr>
          <w:rFonts w:ascii="Times New Roman" w:eastAsia="Times New Roman" w:cs="Times New Roman"/>
          <w:sz w:val="28"/>
          <w:szCs w:val="28"/>
        </w:rPr>
        <w:t>3.4.7. 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14:paraId="045CFC6E" w14:textId="77777777" w:rsidR="00F851E5" w:rsidRPr="00F851E5" w:rsidRDefault="00F851E5" w:rsidP="00F851E5">
      <w:pPr>
        <w:ind w:firstLine="720"/>
        <w:jc w:val="both"/>
        <w:rPr>
          <w:rFonts w:ascii="Times New Roman" w:eastAsia="Times New Roman" w:cs="Times New Roman"/>
          <w:sz w:val="28"/>
          <w:szCs w:val="28"/>
        </w:rPr>
      </w:pPr>
      <w:bookmarkStart w:id="54" w:name="sub_1348"/>
      <w:bookmarkEnd w:id="53"/>
      <w:r w:rsidRPr="00F851E5">
        <w:rPr>
          <w:rFonts w:ascii="Times New Roman" w:eastAsia="Times New Roman" w:cs="Times New Roman"/>
          <w:sz w:val="28"/>
          <w:szCs w:val="28"/>
        </w:rPr>
        <w:t>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
    <w:p w14:paraId="7E4CC5EC" w14:textId="47CA347A" w:rsidR="00F851E5" w:rsidRDefault="00F851E5" w:rsidP="00F851E5">
      <w:pPr>
        <w:ind w:firstLine="720"/>
        <w:jc w:val="both"/>
        <w:rPr>
          <w:rFonts w:ascii="Times New Roman" w:eastAsia="Times New Roman" w:cs="Times New Roman"/>
          <w:sz w:val="28"/>
          <w:szCs w:val="28"/>
        </w:rPr>
      </w:pPr>
      <w:bookmarkStart w:id="55" w:name="sub_1349"/>
      <w:bookmarkEnd w:id="54"/>
      <w:r w:rsidRPr="00F851E5">
        <w:rPr>
          <w:rFonts w:ascii="Times New Roman" w:eastAsia="Times New Roman" w:cs="Times New Roman"/>
          <w:sz w:val="28"/>
          <w:szCs w:val="28"/>
        </w:rPr>
        <w:t>3.4.9. обеспечивает одностороннее расторжение контракта в порядке, предусмотренном статьей</w:t>
      </w:r>
      <w:r w:rsidR="009A7F71">
        <w:rPr>
          <w:rFonts w:ascii="Times New Roman" w:eastAsia="Times New Roman" w:cs="Times New Roman"/>
          <w:sz w:val="28"/>
          <w:szCs w:val="28"/>
        </w:rPr>
        <w:t xml:space="preserve"> </w:t>
      </w:r>
      <w:r w:rsidRPr="00F851E5">
        <w:rPr>
          <w:rFonts w:ascii="Times New Roman" w:eastAsia="Times New Roman" w:cs="Times New Roman"/>
          <w:sz w:val="28"/>
          <w:szCs w:val="28"/>
        </w:rPr>
        <w:t>95 Федерального закона.</w:t>
      </w:r>
    </w:p>
    <w:p w14:paraId="66176275" w14:textId="334C0590" w:rsidR="00C80C71" w:rsidRDefault="00C80C71" w:rsidP="00F851E5">
      <w:pPr>
        <w:ind w:firstLine="720"/>
        <w:jc w:val="both"/>
        <w:rPr>
          <w:rFonts w:ascii="Times New Roman" w:eastAsia="Times New Roman" w:cs="Times New Roman"/>
          <w:sz w:val="28"/>
          <w:szCs w:val="28"/>
        </w:rPr>
      </w:pPr>
      <w:r>
        <w:rPr>
          <w:rFonts w:ascii="Times New Roman" w:eastAsia="Times New Roman" w:cs="Times New Roman"/>
          <w:sz w:val="28"/>
          <w:szCs w:val="28"/>
        </w:rPr>
        <w:t>3.5.</w:t>
      </w:r>
      <w:r w:rsidR="00302CB0">
        <w:rPr>
          <w:rFonts w:ascii="Times New Roman" w:eastAsia="Times New Roman" w:cs="Times New Roman"/>
          <w:sz w:val="28"/>
          <w:szCs w:val="28"/>
        </w:rPr>
        <w:t xml:space="preserve"> </w:t>
      </w:r>
      <w:r>
        <w:rPr>
          <w:rFonts w:ascii="Times New Roman" w:eastAsia="Times New Roman" w:cs="Times New Roman"/>
          <w:sz w:val="28"/>
          <w:szCs w:val="28"/>
        </w:rPr>
        <w:t>при осуществлении закупок:</w:t>
      </w:r>
    </w:p>
    <w:p w14:paraId="49BC4305" w14:textId="7C93FCA0" w:rsidR="00C80C71" w:rsidRDefault="00C80C71" w:rsidP="0004098F">
      <w:pPr>
        <w:ind w:firstLine="720"/>
        <w:jc w:val="both"/>
        <w:rPr>
          <w:rFonts w:ascii="Times New Roman" w:eastAsia="Times New Roman" w:cs="Times New Roman"/>
          <w:sz w:val="28"/>
          <w:szCs w:val="28"/>
        </w:rPr>
      </w:pPr>
      <w:r>
        <w:rPr>
          <w:rFonts w:ascii="Times New Roman" w:eastAsia="Times New Roman" w:cs="Times New Roman"/>
          <w:sz w:val="28"/>
          <w:szCs w:val="28"/>
        </w:rPr>
        <w:t>3.5.1. принимать меры по предотвращению и урегулированию конфликта интересов в соответствии с Федеральным законом от 25 декабря 2008 года №273-ФЗ «О противодействии коррупции»</w:t>
      </w:r>
      <w:r w:rsidR="0004098F">
        <w:rPr>
          <w:rFonts w:ascii="Times New Roman" w:eastAsia="Times New Roman" w:cs="Times New Roman"/>
          <w:sz w:val="28"/>
          <w:szCs w:val="28"/>
        </w:rPr>
        <w:t>;</w:t>
      </w:r>
    </w:p>
    <w:p w14:paraId="544F753E" w14:textId="55E680C6" w:rsidR="0004098F" w:rsidRPr="00F851E5" w:rsidRDefault="0004098F" w:rsidP="0004098F">
      <w:pPr>
        <w:ind w:firstLine="720"/>
        <w:jc w:val="both"/>
        <w:rPr>
          <w:rFonts w:ascii="Times New Roman" w:eastAsia="Times New Roman" w:cs="Times New Roman"/>
          <w:sz w:val="28"/>
          <w:szCs w:val="28"/>
        </w:rPr>
      </w:pPr>
      <w:r>
        <w:rPr>
          <w:rFonts w:ascii="Times New Roman" w:eastAsia="Times New Roman" w:cs="Times New Roman"/>
          <w:sz w:val="28"/>
          <w:szCs w:val="28"/>
        </w:rPr>
        <w:t>3.5.2.</w:t>
      </w:r>
      <w:r w:rsidRPr="0004098F">
        <w:rPr>
          <w:color w:val="000000"/>
          <w:sz w:val="30"/>
          <w:szCs w:val="30"/>
          <w:shd w:val="clear" w:color="auto" w:fill="FFFFFF"/>
        </w:rPr>
        <w:t xml:space="preserve"> </w:t>
      </w:r>
      <w:r>
        <w:rPr>
          <w:color w:val="000000"/>
          <w:sz w:val="30"/>
          <w:szCs w:val="30"/>
          <w:shd w:val="clear" w:color="auto" w:fill="FFFFFF"/>
        </w:rPr>
        <w:t>в</w:t>
      </w:r>
      <w:r>
        <w:rPr>
          <w:color w:val="000000"/>
          <w:sz w:val="30"/>
          <w:szCs w:val="30"/>
          <w:shd w:val="clear" w:color="auto" w:fill="FFFFFF"/>
        </w:rPr>
        <w:t xml:space="preserve"> </w:t>
      </w:r>
      <w:r>
        <w:rPr>
          <w:color w:val="000000"/>
          <w:sz w:val="30"/>
          <w:szCs w:val="30"/>
          <w:shd w:val="clear" w:color="auto" w:fill="FFFFFF"/>
        </w:rPr>
        <w:t>случае</w:t>
      </w:r>
      <w:r>
        <w:rPr>
          <w:color w:val="000000"/>
          <w:sz w:val="30"/>
          <w:szCs w:val="30"/>
          <w:shd w:val="clear" w:color="auto" w:fill="FFFFFF"/>
        </w:rPr>
        <w:t xml:space="preserve">, </w:t>
      </w:r>
      <w:r>
        <w:rPr>
          <w:color w:val="000000"/>
          <w:sz w:val="30"/>
          <w:szCs w:val="30"/>
          <w:shd w:val="clear" w:color="auto" w:fill="FFFFFF"/>
        </w:rPr>
        <w:t>если</w:t>
      </w:r>
      <w:r>
        <w:rPr>
          <w:color w:val="000000"/>
          <w:sz w:val="30"/>
          <w:szCs w:val="30"/>
          <w:shd w:val="clear" w:color="auto" w:fill="FFFFFF"/>
        </w:rPr>
        <w:t xml:space="preserve"> </w:t>
      </w:r>
      <w:r>
        <w:rPr>
          <w:color w:val="000000"/>
          <w:sz w:val="30"/>
          <w:szCs w:val="30"/>
          <w:shd w:val="clear" w:color="auto" w:fill="FFFFFF"/>
        </w:rPr>
        <w:t>начальная</w:t>
      </w:r>
      <w:r>
        <w:rPr>
          <w:color w:val="000000"/>
          <w:sz w:val="30"/>
          <w:szCs w:val="30"/>
          <w:shd w:val="clear" w:color="auto" w:fill="FFFFFF"/>
        </w:rPr>
        <w:t xml:space="preserve"> (</w:t>
      </w:r>
      <w:r>
        <w:rPr>
          <w:color w:val="000000"/>
          <w:sz w:val="30"/>
          <w:szCs w:val="30"/>
          <w:shd w:val="clear" w:color="auto" w:fill="FFFFFF"/>
        </w:rPr>
        <w:t>максимальная</w:t>
      </w:r>
      <w:r>
        <w:rPr>
          <w:color w:val="000000"/>
          <w:sz w:val="30"/>
          <w:szCs w:val="30"/>
          <w:shd w:val="clear" w:color="auto" w:fill="FFFFFF"/>
        </w:rPr>
        <w:t xml:space="preserve">) </w:t>
      </w:r>
      <w:r>
        <w:rPr>
          <w:color w:val="000000"/>
          <w:sz w:val="30"/>
          <w:szCs w:val="30"/>
          <w:shd w:val="clear" w:color="auto" w:fill="FFFFFF"/>
        </w:rPr>
        <w:t>цена</w:t>
      </w:r>
      <w:r>
        <w:rPr>
          <w:color w:val="000000"/>
          <w:sz w:val="30"/>
          <w:szCs w:val="30"/>
          <w:shd w:val="clear" w:color="auto" w:fill="FFFFFF"/>
        </w:rPr>
        <w:t xml:space="preserve"> </w:t>
      </w:r>
      <w:r>
        <w:rPr>
          <w:color w:val="000000"/>
          <w:sz w:val="30"/>
          <w:szCs w:val="30"/>
          <w:shd w:val="clear" w:color="auto" w:fill="FFFFFF"/>
        </w:rPr>
        <w:t>контракта</w:t>
      </w:r>
      <w:r>
        <w:rPr>
          <w:color w:val="000000"/>
          <w:sz w:val="30"/>
          <w:szCs w:val="30"/>
          <w:shd w:val="clear" w:color="auto" w:fill="FFFFFF"/>
        </w:rPr>
        <w:t xml:space="preserve"> </w:t>
      </w:r>
      <w:r>
        <w:rPr>
          <w:color w:val="000000"/>
          <w:sz w:val="30"/>
          <w:szCs w:val="30"/>
          <w:shd w:val="clear" w:color="auto" w:fill="FFFFFF"/>
        </w:rPr>
        <w:t>при</w:t>
      </w:r>
      <w:r>
        <w:rPr>
          <w:color w:val="000000"/>
          <w:sz w:val="30"/>
          <w:szCs w:val="30"/>
          <w:shd w:val="clear" w:color="auto" w:fill="FFFFFF"/>
        </w:rPr>
        <w:t xml:space="preserve"> </w:t>
      </w:r>
      <w:r>
        <w:rPr>
          <w:color w:val="000000"/>
          <w:sz w:val="30"/>
          <w:szCs w:val="30"/>
          <w:shd w:val="clear" w:color="auto" w:fill="FFFFFF"/>
        </w:rPr>
        <w:t>осуществлении</w:t>
      </w:r>
      <w:r>
        <w:rPr>
          <w:color w:val="000000"/>
          <w:sz w:val="30"/>
          <w:szCs w:val="30"/>
          <w:shd w:val="clear" w:color="auto" w:fill="FFFFFF"/>
        </w:rPr>
        <w:t xml:space="preserve"> </w:t>
      </w:r>
      <w:r>
        <w:rPr>
          <w:color w:val="000000"/>
          <w:sz w:val="30"/>
          <w:szCs w:val="30"/>
          <w:shd w:val="clear" w:color="auto" w:fill="FFFFFF"/>
        </w:rPr>
        <w:t>закупки</w:t>
      </w:r>
      <w:r>
        <w:rPr>
          <w:color w:val="000000"/>
          <w:sz w:val="30"/>
          <w:szCs w:val="30"/>
          <w:shd w:val="clear" w:color="auto" w:fill="FFFFFF"/>
        </w:rPr>
        <w:t xml:space="preserve"> </w:t>
      </w:r>
      <w:r>
        <w:rPr>
          <w:color w:val="000000"/>
          <w:sz w:val="30"/>
          <w:szCs w:val="30"/>
          <w:shd w:val="clear" w:color="auto" w:fill="FFFFFF"/>
        </w:rPr>
        <w:t>товара</w:t>
      </w:r>
      <w:r>
        <w:rPr>
          <w:color w:val="000000"/>
          <w:sz w:val="30"/>
          <w:szCs w:val="30"/>
          <w:shd w:val="clear" w:color="auto" w:fill="FFFFFF"/>
        </w:rPr>
        <w:t xml:space="preserve">, </w:t>
      </w:r>
      <w:r>
        <w:rPr>
          <w:color w:val="000000"/>
          <w:sz w:val="30"/>
          <w:szCs w:val="30"/>
          <w:shd w:val="clear" w:color="auto" w:fill="FFFFFF"/>
        </w:rPr>
        <w:t>работы</w:t>
      </w:r>
      <w:r>
        <w:rPr>
          <w:color w:val="000000"/>
          <w:sz w:val="30"/>
          <w:szCs w:val="30"/>
          <w:shd w:val="clear" w:color="auto" w:fill="FFFFFF"/>
        </w:rPr>
        <w:t xml:space="preserve">, </w:t>
      </w:r>
      <w:r>
        <w:rPr>
          <w:color w:val="000000"/>
          <w:sz w:val="30"/>
          <w:szCs w:val="30"/>
          <w:shd w:val="clear" w:color="auto" w:fill="FFFFFF"/>
        </w:rPr>
        <w:t>услуги</w:t>
      </w:r>
      <w:r>
        <w:rPr>
          <w:color w:val="000000"/>
          <w:sz w:val="30"/>
          <w:szCs w:val="30"/>
          <w:shd w:val="clear" w:color="auto" w:fill="FFFFFF"/>
        </w:rPr>
        <w:t xml:space="preserve"> </w:t>
      </w:r>
      <w:r>
        <w:rPr>
          <w:color w:val="000000"/>
          <w:sz w:val="30"/>
          <w:szCs w:val="30"/>
          <w:shd w:val="clear" w:color="auto" w:fill="FFFFFF"/>
        </w:rPr>
        <w:t>превышает </w:t>
      </w:r>
      <w:hyperlink r:id="rId7" w:anchor="dst100008" w:history="1">
        <w:r>
          <w:rPr>
            <w:rStyle w:val="ab"/>
            <w:color w:val="1A0DAB"/>
            <w:sz w:val="30"/>
            <w:szCs w:val="30"/>
            <w:shd w:val="clear" w:color="auto" w:fill="FFFFFF"/>
          </w:rPr>
          <w:t>размер</w:t>
        </w:r>
      </w:hyperlink>
      <w:r>
        <w:rPr>
          <w:color w:val="000000"/>
          <w:sz w:val="30"/>
          <w:szCs w:val="30"/>
          <w:shd w:val="clear" w:color="auto" w:fill="FFFFFF"/>
        </w:rPr>
        <w:t xml:space="preserve">, </w:t>
      </w:r>
      <w:r>
        <w:rPr>
          <w:color w:val="000000"/>
          <w:sz w:val="30"/>
          <w:szCs w:val="30"/>
          <w:shd w:val="clear" w:color="auto" w:fill="FFFFFF"/>
        </w:rPr>
        <w:t>установленный</w:t>
      </w:r>
      <w:r>
        <w:rPr>
          <w:color w:val="000000"/>
          <w:sz w:val="30"/>
          <w:szCs w:val="30"/>
          <w:shd w:val="clear" w:color="auto" w:fill="FFFFFF"/>
        </w:rPr>
        <w:t xml:space="preserve"> </w:t>
      </w:r>
      <w:r>
        <w:rPr>
          <w:color w:val="000000"/>
          <w:sz w:val="30"/>
          <w:szCs w:val="30"/>
          <w:shd w:val="clear" w:color="auto" w:fill="FFFFFF"/>
        </w:rPr>
        <w:t>Правительством</w:t>
      </w:r>
      <w:r>
        <w:rPr>
          <w:color w:val="000000"/>
          <w:sz w:val="30"/>
          <w:szCs w:val="30"/>
          <w:shd w:val="clear" w:color="auto" w:fill="FFFFFF"/>
        </w:rPr>
        <w:t xml:space="preserve"> </w:t>
      </w:r>
      <w:r>
        <w:rPr>
          <w:color w:val="000000"/>
          <w:sz w:val="30"/>
          <w:szCs w:val="30"/>
          <w:shd w:val="clear" w:color="auto" w:fill="FFFFFF"/>
        </w:rPr>
        <w:t>Российской</w:t>
      </w:r>
      <w:r>
        <w:rPr>
          <w:color w:val="000000"/>
          <w:sz w:val="30"/>
          <w:szCs w:val="30"/>
          <w:shd w:val="clear" w:color="auto" w:fill="FFFFFF"/>
        </w:rPr>
        <w:t xml:space="preserve"> </w:t>
      </w:r>
      <w:r>
        <w:rPr>
          <w:color w:val="000000"/>
          <w:sz w:val="30"/>
          <w:szCs w:val="30"/>
          <w:shd w:val="clear" w:color="auto" w:fill="FFFFFF"/>
        </w:rPr>
        <w:t>Федерации</w:t>
      </w:r>
      <w:r>
        <w:rPr>
          <w:color w:val="000000"/>
          <w:sz w:val="30"/>
          <w:szCs w:val="30"/>
          <w:shd w:val="clear" w:color="auto" w:fill="FFFFFF"/>
        </w:rPr>
        <w:t xml:space="preserve">, </w:t>
      </w:r>
      <w:r>
        <w:rPr>
          <w:color w:val="000000"/>
          <w:sz w:val="30"/>
          <w:szCs w:val="30"/>
          <w:shd w:val="clear" w:color="auto" w:fill="FFFFFF"/>
        </w:rPr>
        <w:t>в</w:t>
      </w:r>
      <w:r>
        <w:rPr>
          <w:color w:val="000000"/>
          <w:sz w:val="30"/>
          <w:szCs w:val="30"/>
          <w:shd w:val="clear" w:color="auto" w:fill="FFFFFF"/>
        </w:rPr>
        <w:t xml:space="preserve"> </w:t>
      </w:r>
      <w:r>
        <w:rPr>
          <w:color w:val="000000"/>
          <w:sz w:val="30"/>
          <w:szCs w:val="30"/>
          <w:shd w:val="clear" w:color="auto" w:fill="FFFFFF"/>
        </w:rPr>
        <w:t>контракте</w:t>
      </w:r>
      <w:r>
        <w:rPr>
          <w:color w:val="000000"/>
          <w:sz w:val="30"/>
          <w:szCs w:val="30"/>
          <w:shd w:val="clear" w:color="auto" w:fill="FFFFFF"/>
        </w:rPr>
        <w:t xml:space="preserve"> </w:t>
      </w:r>
      <w:r>
        <w:rPr>
          <w:color w:val="000000"/>
          <w:sz w:val="30"/>
          <w:szCs w:val="30"/>
          <w:shd w:val="clear" w:color="auto" w:fill="FFFFFF"/>
        </w:rPr>
        <w:t>должна</w:t>
      </w:r>
      <w:r>
        <w:rPr>
          <w:color w:val="000000"/>
          <w:sz w:val="30"/>
          <w:szCs w:val="30"/>
          <w:shd w:val="clear" w:color="auto" w:fill="FFFFFF"/>
        </w:rPr>
        <w:t xml:space="preserve"> </w:t>
      </w:r>
      <w:r>
        <w:rPr>
          <w:color w:val="000000"/>
          <w:sz w:val="30"/>
          <w:szCs w:val="30"/>
          <w:shd w:val="clear" w:color="auto" w:fill="FFFFFF"/>
        </w:rPr>
        <w:t>быть</w:t>
      </w:r>
      <w:r>
        <w:rPr>
          <w:color w:val="000000"/>
          <w:sz w:val="30"/>
          <w:szCs w:val="30"/>
          <w:shd w:val="clear" w:color="auto" w:fill="FFFFFF"/>
        </w:rPr>
        <w:t xml:space="preserve"> </w:t>
      </w:r>
      <w:r>
        <w:rPr>
          <w:color w:val="000000"/>
          <w:sz w:val="30"/>
          <w:szCs w:val="30"/>
          <w:shd w:val="clear" w:color="auto" w:fill="FFFFFF"/>
        </w:rPr>
        <w:t>указана</w:t>
      </w:r>
      <w:r>
        <w:rPr>
          <w:color w:val="000000"/>
          <w:sz w:val="30"/>
          <w:szCs w:val="30"/>
          <w:shd w:val="clear" w:color="auto" w:fill="FFFFFF"/>
        </w:rPr>
        <w:t xml:space="preserve"> </w:t>
      </w:r>
      <w:r>
        <w:rPr>
          <w:color w:val="000000"/>
          <w:sz w:val="30"/>
          <w:szCs w:val="30"/>
          <w:shd w:val="clear" w:color="auto" w:fill="FFFFFF"/>
        </w:rPr>
        <w:t>обязанность</w:t>
      </w:r>
      <w:r>
        <w:rPr>
          <w:color w:val="000000"/>
          <w:sz w:val="30"/>
          <w:szCs w:val="30"/>
          <w:shd w:val="clear" w:color="auto" w:fill="FFFFFF"/>
        </w:rPr>
        <w:t xml:space="preserve"> </w:t>
      </w:r>
      <w:r>
        <w:rPr>
          <w:color w:val="000000"/>
          <w:sz w:val="30"/>
          <w:szCs w:val="30"/>
          <w:shd w:val="clear" w:color="auto" w:fill="FFFFFF"/>
        </w:rPr>
        <w:t>поставщика</w:t>
      </w:r>
      <w:r>
        <w:rPr>
          <w:color w:val="000000"/>
          <w:sz w:val="30"/>
          <w:szCs w:val="30"/>
          <w:shd w:val="clear" w:color="auto" w:fill="FFFFFF"/>
        </w:rPr>
        <w:t xml:space="preserve"> (</w:t>
      </w:r>
      <w:r>
        <w:rPr>
          <w:color w:val="000000"/>
          <w:sz w:val="30"/>
          <w:szCs w:val="30"/>
          <w:shd w:val="clear" w:color="auto" w:fill="FFFFFF"/>
        </w:rPr>
        <w:t>подрядчика</w:t>
      </w:r>
      <w:r>
        <w:rPr>
          <w:color w:val="000000"/>
          <w:sz w:val="30"/>
          <w:szCs w:val="30"/>
          <w:shd w:val="clear" w:color="auto" w:fill="FFFFFF"/>
        </w:rPr>
        <w:t xml:space="preserve">, </w:t>
      </w:r>
      <w:r>
        <w:rPr>
          <w:color w:val="000000"/>
          <w:sz w:val="30"/>
          <w:szCs w:val="30"/>
          <w:shd w:val="clear" w:color="auto" w:fill="FFFFFF"/>
        </w:rPr>
        <w:t>исполнителя</w:t>
      </w:r>
      <w:r>
        <w:rPr>
          <w:color w:val="000000"/>
          <w:sz w:val="30"/>
          <w:szCs w:val="30"/>
          <w:shd w:val="clear" w:color="auto" w:fill="FFFFFF"/>
        </w:rPr>
        <w:t xml:space="preserve">) </w:t>
      </w:r>
      <w:r>
        <w:rPr>
          <w:color w:val="000000"/>
          <w:sz w:val="30"/>
          <w:szCs w:val="30"/>
          <w:shd w:val="clear" w:color="auto" w:fill="FFFFFF"/>
        </w:rPr>
        <w:t>предоставлять</w:t>
      </w:r>
      <w:r>
        <w:rPr>
          <w:color w:val="000000"/>
          <w:sz w:val="30"/>
          <w:szCs w:val="30"/>
          <w:shd w:val="clear" w:color="auto" w:fill="FFFFFF"/>
        </w:rPr>
        <w:t xml:space="preserve"> </w:t>
      </w:r>
      <w:r>
        <w:rPr>
          <w:color w:val="000000"/>
          <w:sz w:val="30"/>
          <w:szCs w:val="30"/>
          <w:shd w:val="clear" w:color="auto" w:fill="FFFFFF"/>
        </w:rPr>
        <w:t>информацию</w:t>
      </w:r>
      <w:r>
        <w:rPr>
          <w:color w:val="000000"/>
          <w:sz w:val="30"/>
          <w:szCs w:val="30"/>
          <w:shd w:val="clear" w:color="auto" w:fill="FFFFFF"/>
        </w:rPr>
        <w:t xml:space="preserve"> </w:t>
      </w:r>
      <w:r>
        <w:rPr>
          <w:color w:val="000000"/>
          <w:sz w:val="30"/>
          <w:szCs w:val="30"/>
          <w:shd w:val="clear" w:color="auto" w:fill="FFFFFF"/>
        </w:rPr>
        <w:t>о</w:t>
      </w:r>
      <w:r>
        <w:rPr>
          <w:color w:val="000000"/>
          <w:sz w:val="30"/>
          <w:szCs w:val="30"/>
          <w:shd w:val="clear" w:color="auto" w:fill="FFFFFF"/>
        </w:rPr>
        <w:t xml:space="preserve"> </w:t>
      </w:r>
      <w:r>
        <w:rPr>
          <w:color w:val="000000"/>
          <w:sz w:val="30"/>
          <w:szCs w:val="30"/>
          <w:shd w:val="clear" w:color="auto" w:fill="FFFFFF"/>
        </w:rPr>
        <w:t>всех</w:t>
      </w:r>
      <w:r>
        <w:rPr>
          <w:color w:val="000000"/>
          <w:sz w:val="30"/>
          <w:szCs w:val="30"/>
          <w:shd w:val="clear" w:color="auto" w:fill="FFFFFF"/>
        </w:rPr>
        <w:t xml:space="preserve"> </w:t>
      </w:r>
      <w:r>
        <w:rPr>
          <w:color w:val="000000"/>
          <w:sz w:val="30"/>
          <w:szCs w:val="30"/>
          <w:shd w:val="clear" w:color="auto" w:fill="FFFFFF"/>
        </w:rPr>
        <w:t>соисполнителях</w:t>
      </w:r>
      <w:r>
        <w:rPr>
          <w:color w:val="000000"/>
          <w:sz w:val="30"/>
          <w:szCs w:val="30"/>
          <w:shd w:val="clear" w:color="auto" w:fill="FFFFFF"/>
        </w:rPr>
        <w:t xml:space="preserve">, </w:t>
      </w:r>
      <w:r>
        <w:rPr>
          <w:color w:val="000000"/>
          <w:sz w:val="30"/>
          <w:szCs w:val="30"/>
          <w:shd w:val="clear" w:color="auto" w:fill="FFFFFF"/>
        </w:rPr>
        <w:t>субподрядчиках</w:t>
      </w:r>
      <w:r>
        <w:rPr>
          <w:color w:val="000000"/>
          <w:sz w:val="30"/>
          <w:szCs w:val="30"/>
          <w:shd w:val="clear" w:color="auto" w:fill="FFFFFF"/>
        </w:rPr>
        <w:t xml:space="preserve">, </w:t>
      </w:r>
      <w:r>
        <w:rPr>
          <w:color w:val="000000"/>
          <w:sz w:val="30"/>
          <w:szCs w:val="30"/>
          <w:shd w:val="clear" w:color="auto" w:fill="FFFFFF"/>
        </w:rPr>
        <w:t>заключивших</w:t>
      </w:r>
      <w:r>
        <w:rPr>
          <w:color w:val="000000"/>
          <w:sz w:val="30"/>
          <w:szCs w:val="30"/>
          <w:shd w:val="clear" w:color="auto" w:fill="FFFFFF"/>
        </w:rPr>
        <w:t xml:space="preserve"> </w:t>
      </w:r>
      <w:r>
        <w:rPr>
          <w:color w:val="000000"/>
          <w:sz w:val="30"/>
          <w:szCs w:val="30"/>
          <w:shd w:val="clear" w:color="auto" w:fill="FFFFFF"/>
        </w:rPr>
        <w:t>договор</w:t>
      </w:r>
      <w:r>
        <w:rPr>
          <w:color w:val="000000"/>
          <w:sz w:val="30"/>
          <w:szCs w:val="30"/>
          <w:shd w:val="clear" w:color="auto" w:fill="FFFFFF"/>
        </w:rPr>
        <w:t xml:space="preserve"> </w:t>
      </w:r>
      <w:r>
        <w:rPr>
          <w:color w:val="000000"/>
          <w:sz w:val="30"/>
          <w:szCs w:val="30"/>
          <w:shd w:val="clear" w:color="auto" w:fill="FFFFFF"/>
        </w:rPr>
        <w:t>или</w:t>
      </w:r>
      <w:r>
        <w:rPr>
          <w:color w:val="000000"/>
          <w:sz w:val="30"/>
          <w:szCs w:val="30"/>
          <w:shd w:val="clear" w:color="auto" w:fill="FFFFFF"/>
        </w:rPr>
        <w:t xml:space="preserve"> </w:t>
      </w:r>
      <w:r>
        <w:rPr>
          <w:color w:val="000000"/>
          <w:sz w:val="30"/>
          <w:szCs w:val="30"/>
          <w:shd w:val="clear" w:color="auto" w:fill="FFFFFF"/>
        </w:rPr>
        <w:t>договоры</w:t>
      </w:r>
      <w:r>
        <w:rPr>
          <w:color w:val="000000"/>
          <w:sz w:val="30"/>
          <w:szCs w:val="30"/>
          <w:shd w:val="clear" w:color="auto" w:fill="FFFFFF"/>
        </w:rPr>
        <w:t xml:space="preserve"> </w:t>
      </w:r>
      <w:r>
        <w:rPr>
          <w:color w:val="000000"/>
          <w:sz w:val="30"/>
          <w:szCs w:val="30"/>
          <w:shd w:val="clear" w:color="auto" w:fill="FFFFFF"/>
        </w:rPr>
        <w:t>с</w:t>
      </w:r>
      <w:r>
        <w:rPr>
          <w:color w:val="000000"/>
          <w:sz w:val="30"/>
          <w:szCs w:val="30"/>
          <w:shd w:val="clear" w:color="auto" w:fill="FFFFFF"/>
        </w:rPr>
        <w:t xml:space="preserve"> </w:t>
      </w:r>
      <w:r>
        <w:rPr>
          <w:color w:val="000000"/>
          <w:sz w:val="30"/>
          <w:szCs w:val="30"/>
          <w:shd w:val="clear" w:color="auto" w:fill="FFFFFF"/>
        </w:rPr>
        <w:t>поставщиком</w:t>
      </w:r>
      <w:r>
        <w:rPr>
          <w:color w:val="000000"/>
          <w:sz w:val="30"/>
          <w:szCs w:val="30"/>
          <w:shd w:val="clear" w:color="auto" w:fill="FFFFFF"/>
        </w:rPr>
        <w:t xml:space="preserve"> (</w:t>
      </w:r>
      <w:r>
        <w:rPr>
          <w:color w:val="000000"/>
          <w:sz w:val="30"/>
          <w:szCs w:val="30"/>
          <w:shd w:val="clear" w:color="auto" w:fill="FFFFFF"/>
        </w:rPr>
        <w:t>подрядчиком</w:t>
      </w:r>
      <w:r>
        <w:rPr>
          <w:color w:val="000000"/>
          <w:sz w:val="30"/>
          <w:szCs w:val="30"/>
          <w:shd w:val="clear" w:color="auto" w:fill="FFFFFF"/>
        </w:rPr>
        <w:t xml:space="preserve">, </w:t>
      </w:r>
      <w:r>
        <w:rPr>
          <w:color w:val="000000"/>
          <w:sz w:val="30"/>
          <w:szCs w:val="30"/>
          <w:shd w:val="clear" w:color="auto" w:fill="FFFFFF"/>
        </w:rPr>
        <w:t>исполнителем</w:t>
      </w:r>
      <w:r>
        <w:rPr>
          <w:color w:val="000000"/>
          <w:sz w:val="30"/>
          <w:szCs w:val="30"/>
          <w:shd w:val="clear" w:color="auto" w:fill="FFFFFF"/>
        </w:rPr>
        <w:t xml:space="preserve">), </w:t>
      </w:r>
      <w:r>
        <w:rPr>
          <w:color w:val="000000"/>
          <w:sz w:val="30"/>
          <w:szCs w:val="30"/>
          <w:shd w:val="clear" w:color="auto" w:fill="FFFFFF"/>
        </w:rPr>
        <w:t>цена</w:t>
      </w:r>
      <w:r>
        <w:rPr>
          <w:color w:val="000000"/>
          <w:sz w:val="30"/>
          <w:szCs w:val="30"/>
          <w:shd w:val="clear" w:color="auto" w:fill="FFFFFF"/>
        </w:rPr>
        <w:t xml:space="preserve"> </w:t>
      </w:r>
      <w:r>
        <w:rPr>
          <w:color w:val="000000"/>
          <w:sz w:val="30"/>
          <w:szCs w:val="30"/>
          <w:shd w:val="clear" w:color="auto" w:fill="FFFFFF"/>
        </w:rPr>
        <w:t>которого</w:t>
      </w:r>
      <w:r>
        <w:rPr>
          <w:color w:val="000000"/>
          <w:sz w:val="30"/>
          <w:szCs w:val="30"/>
          <w:shd w:val="clear" w:color="auto" w:fill="FFFFFF"/>
        </w:rPr>
        <w:t xml:space="preserve"> </w:t>
      </w:r>
      <w:r>
        <w:rPr>
          <w:color w:val="000000"/>
          <w:sz w:val="30"/>
          <w:szCs w:val="30"/>
          <w:shd w:val="clear" w:color="auto" w:fill="FFFFFF"/>
        </w:rPr>
        <w:t>или</w:t>
      </w:r>
      <w:r>
        <w:rPr>
          <w:color w:val="000000"/>
          <w:sz w:val="30"/>
          <w:szCs w:val="30"/>
          <w:shd w:val="clear" w:color="auto" w:fill="FFFFFF"/>
        </w:rPr>
        <w:t xml:space="preserve"> </w:t>
      </w:r>
      <w:r>
        <w:rPr>
          <w:color w:val="000000"/>
          <w:sz w:val="30"/>
          <w:szCs w:val="30"/>
          <w:shd w:val="clear" w:color="auto" w:fill="FFFFFF"/>
        </w:rPr>
        <w:t>общая</w:t>
      </w:r>
      <w:r>
        <w:rPr>
          <w:color w:val="000000"/>
          <w:sz w:val="30"/>
          <w:szCs w:val="30"/>
          <w:shd w:val="clear" w:color="auto" w:fill="FFFFFF"/>
        </w:rPr>
        <w:t xml:space="preserve"> </w:t>
      </w:r>
      <w:r>
        <w:rPr>
          <w:color w:val="000000"/>
          <w:sz w:val="30"/>
          <w:szCs w:val="30"/>
          <w:shd w:val="clear" w:color="auto" w:fill="FFFFFF"/>
        </w:rPr>
        <w:t>цена</w:t>
      </w:r>
      <w:r>
        <w:rPr>
          <w:color w:val="000000"/>
          <w:sz w:val="30"/>
          <w:szCs w:val="30"/>
          <w:shd w:val="clear" w:color="auto" w:fill="FFFFFF"/>
        </w:rPr>
        <w:t xml:space="preserve"> </w:t>
      </w:r>
      <w:r>
        <w:rPr>
          <w:color w:val="000000"/>
          <w:sz w:val="30"/>
          <w:szCs w:val="30"/>
          <w:shd w:val="clear" w:color="auto" w:fill="FFFFFF"/>
        </w:rPr>
        <w:t>которых</w:t>
      </w:r>
      <w:r>
        <w:rPr>
          <w:color w:val="000000"/>
          <w:sz w:val="30"/>
          <w:szCs w:val="30"/>
          <w:shd w:val="clear" w:color="auto" w:fill="FFFFFF"/>
        </w:rPr>
        <w:t xml:space="preserve"> </w:t>
      </w:r>
      <w:r>
        <w:rPr>
          <w:color w:val="000000"/>
          <w:sz w:val="30"/>
          <w:szCs w:val="30"/>
          <w:shd w:val="clear" w:color="auto" w:fill="FFFFFF"/>
        </w:rPr>
        <w:t>составляет</w:t>
      </w:r>
      <w:r>
        <w:rPr>
          <w:color w:val="000000"/>
          <w:sz w:val="30"/>
          <w:szCs w:val="30"/>
          <w:shd w:val="clear" w:color="auto" w:fill="FFFFFF"/>
        </w:rPr>
        <w:t xml:space="preserve"> </w:t>
      </w:r>
      <w:r>
        <w:rPr>
          <w:color w:val="000000"/>
          <w:sz w:val="30"/>
          <w:szCs w:val="30"/>
          <w:shd w:val="clear" w:color="auto" w:fill="FFFFFF"/>
        </w:rPr>
        <w:t>более</w:t>
      </w:r>
      <w:r>
        <w:rPr>
          <w:color w:val="000000"/>
          <w:sz w:val="30"/>
          <w:szCs w:val="30"/>
          <w:shd w:val="clear" w:color="auto" w:fill="FFFFFF"/>
        </w:rPr>
        <w:t xml:space="preserve"> </w:t>
      </w:r>
      <w:r>
        <w:rPr>
          <w:color w:val="000000"/>
          <w:sz w:val="30"/>
          <w:szCs w:val="30"/>
          <w:shd w:val="clear" w:color="auto" w:fill="FFFFFF"/>
        </w:rPr>
        <w:t>чем</w:t>
      </w:r>
      <w:r>
        <w:rPr>
          <w:color w:val="000000"/>
          <w:sz w:val="30"/>
          <w:szCs w:val="30"/>
          <w:shd w:val="clear" w:color="auto" w:fill="FFFFFF"/>
        </w:rPr>
        <w:t xml:space="preserve"> </w:t>
      </w:r>
      <w:r>
        <w:rPr>
          <w:color w:val="000000"/>
          <w:sz w:val="30"/>
          <w:szCs w:val="30"/>
          <w:shd w:val="clear" w:color="auto" w:fill="FFFFFF"/>
        </w:rPr>
        <w:t>десять</w:t>
      </w:r>
      <w:r>
        <w:rPr>
          <w:color w:val="000000"/>
          <w:sz w:val="30"/>
          <w:szCs w:val="30"/>
          <w:shd w:val="clear" w:color="auto" w:fill="FFFFFF"/>
        </w:rPr>
        <w:t xml:space="preserve"> </w:t>
      </w:r>
      <w:r>
        <w:rPr>
          <w:color w:val="000000"/>
          <w:sz w:val="30"/>
          <w:szCs w:val="30"/>
          <w:shd w:val="clear" w:color="auto" w:fill="FFFFFF"/>
        </w:rPr>
        <w:t>процентов</w:t>
      </w:r>
      <w:r>
        <w:rPr>
          <w:color w:val="000000"/>
          <w:sz w:val="30"/>
          <w:szCs w:val="30"/>
          <w:shd w:val="clear" w:color="auto" w:fill="FFFFFF"/>
        </w:rPr>
        <w:t xml:space="preserve"> </w:t>
      </w:r>
      <w:r>
        <w:rPr>
          <w:color w:val="000000"/>
          <w:sz w:val="30"/>
          <w:szCs w:val="30"/>
          <w:shd w:val="clear" w:color="auto" w:fill="FFFFFF"/>
        </w:rPr>
        <w:t>цены</w:t>
      </w:r>
      <w:r>
        <w:rPr>
          <w:color w:val="000000"/>
          <w:sz w:val="30"/>
          <w:szCs w:val="30"/>
          <w:shd w:val="clear" w:color="auto" w:fill="FFFFFF"/>
        </w:rPr>
        <w:t xml:space="preserve"> </w:t>
      </w:r>
      <w:r>
        <w:rPr>
          <w:color w:val="000000"/>
          <w:sz w:val="30"/>
          <w:szCs w:val="30"/>
          <w:shd w:val="clear" w:color="auto" w:fill="FFFFFF"/>
        </w:rPr>
        <w:t>контракта</w:t>
      </w:r>
    </w:p>
    <w:p w14:paraId="6251F741" w14:textId="192FC190" w:rsidR="00F851E5" w:rsidRPr="00F851E5" w:rsidRDefault="00F851E5" w:rsidP="00F851E5">
      <w:pPr>
        <w:ind w:firstLine="720"/>
        <w:jc w:val="both"/>
        <w:rPr>
          <w:rFonts w:ascii="Times New Roman" w:eastAsia="Times New Roman" w:cs="Times New Roman"/>
          <w:sz w:val="28"/>
          <w:szCs w:val="28"/>
        </w:rPr>
      </w:pPr>
      <w:bookmarkStart w:id="56" w:name="sub_13437"/>
      <w:bookmarkEnd w:id="55"/>
      <w:r w:rsidRPr="00F851E5">
        <w:rPr>
          <w:rFonts w:ascii="Times New Roman" w:eastAsia="Times New Roman" w:cs="Times New Roman"/>
          <w:sz w:val="28"/>
          <w:szCs w:val="28"/>
        </w:rPr>
        <w:t>3.</w:t>
      </w:r>
      <w:r w:rsidR="0004098F">
        <w:rPr>
          <w:rFonts w:ascii="Times New Roman" w:eastAsia="Times New Roman" w:cs="Times New Roman"/>
          <w:sz w:val="28"/>
          <w:szCs w:val="28"/>
        </w:rPr>
        <w:t>6</w:t>
      </w:r>
      <w:r w:rsidRPr="00F851E5">
        <w:rPr>
          <w:rFonts w:ascii="Times New Roman" w:eastAsia="Times New Roman" w:cs="Times New Roman"/>
          <w:sz w:val="28"/>
          <w:szCs w:val="28"/>
        </w:rPr>
        <w:t>. осуществляет иные функции и полномочия, предусмотренные Федеральным законом, в том числе:</w:t>
      </w:r>
    </w:p>
    <w:p w14:paraId="7D8750A7" w14:textId="699B53CD" w:rsidR="00F851E5" w:rsidRPr="00F851E5" w:rsidRDefault="00F851E5" w:rsidP="00F851E5">
      <w:pPr>
        <w:ind w:firstLine="720"/>
        <w:jc w:val="both"/>
        <w:rPr>
          <w:rFonts w:ascii="Times New Roman" w:eastAsia="Times New Roman" w:cs="Times New Roman"/>
          <w:sz w:val="28"/>
          <w:szCs w:val="28"/>
        </w:rPr>
      </w:pPr>
      <w:bookmarkStart w:id="57" w:name="sub_1351"/>
      <w:bookmarkEnd w:id="56"/>
      <w:r w:rsidRPr="00F851E5">
        <w:rPr>
          <w:rFonts w:ascii="Times New Roman" w:eastAsia="Times New Roman" w:cs="Times New Roman"/>
          <w:sz w:val="28"/>
          <w:szCs w:val="28"/>
        </w:rPr>
        <w:t>3.</w:t>
      </w:r>
      <w:r w:rsidR="0004098F">
        <w:rPr>
          <w:rFonts w:ascii="Times New Roman" w:eastAsia="Times New Roman" w:cs="Times New Roman"/>
          <w:sz w:val="28"/>
          <w:szCs w:val="28"/>
        </w:rPr>
        <w:t>6</w:t>
      </w:r>
      <w:r w:rsidRPr="00F851E5">
        <w:rPr>
          <w:rFonts w:ascii="Times New Roman" w:eastAsia="Times New Roman" w:cs="Times New Roman"/>
          <w:sz w:val="28"/>
          <w:szCs w:val="28"/>
        </w:rPr>
        <w:t xml:space="preserve">.1.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w:t>
      </w:r>
      <w:r w:rsidRPr="00F851E5">
        <w:rPr>
          <w:rFonts w:ascii="Times New Roman" w:eastAsia="Times New Roman" w:cs="Times New Roman"/>
          <w:sz w:val="28"/>
          <w:szCs w:val="28"/>
        </w:rPr>
        <w:lastRenderedPageBreak/>
        <w:t>контракта, в целях включения такой информации в реестр недобросовестных поставщиков (подрядчиков, исполнителей);</w:t>
      </w:r>
    </w:p>
    <w:p w14:paraId="4B2E00EA" w14:textId="7BAAC07B" w:rsidR="00F851E5" w:rsidRPr="00F851E5" w:rsidRDefault="00F851E5" w:rsidP="00F851E5">
      <w:pPr>
        <w:ind w:firstLine="720"/>
        <w:jc w:val="both"/>
        <w:rPr>
          <w:rFonts w:ascii="Times New Roman" w:eastAsia="Times New Roman" w:cs="Times New Roman"/>
          <w:sz w:val="28"/>
          <w:szCs w:val="28"/>
        </w:rPr>
      </w:pPr>
      <w:bookmarkStart w:id="58" w:name="sub_1352"/>
      <w:bookmarkEnd w:id="57"/>
      <w:r w:rsidRPr="00F851E5">
        <w:rPr>
          <w:rFonts w:ascii="Times New Roman" w:eastAsia="Times New Roman" w:cs="Times New Roman"/>
          <w:sz w:val="28"/>
          <w:szCs w:val="28"/>
        </w:rPr>
        <w:t>3.</w:t>
      </w:r>
      <w:r w:rsidR="0004098F">
        <w:rPr>
          <w:rFonts w:ascii="Times New Roman" w:eastAsia="Times New Roman" w:cs="Times New Roman"/>
          <w:sz w:val="28"/>
          <w:szCs w:val="28"/>
        </w:rPr>
        <w:t>6</w:t>
      </w:r>
      <w:r w:rsidRPr="00F851E5">
        <w:rPr>
          <w:rFonts w:ascii="Times New Roman" w:eastAsia="Times New Roman" w:cs="Times New Roman"/>
          <w:sz w:val="28"/>
          <w:szCs w:val="28"/>
        </w:rPr>
        <w:t>.2.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14:paraId="3EE600BA" w14:textId="097C43AE" w:rsidR="00F851E5" w:rsidRPr="00F851E5" w:rsidRDefault="00F851E5" w:rsidP="00F851E5">
      <w:pPr>
        <w:ind w:firstLine="720"/>
        <w:jc w:val="both"/>
        <w:rPr>
          <w:rFonts w:ascii="Times New Roman" w:eastAsia="Times New Roman" w:cs="Times New Roman"/>
          <w:sz w:val="28"/>
          <w:szCs w:val="28"/>
        </w:rPr>
      </w:pPr>
      <w:bookmarkStart w:id="59" w:name="sub_1353"/>
      <w:bookmarkEnd w:id="58"/>
      <w:r w:rsidRPr="00F851E5">
        <w:rPr>
          <w:rFonts w:ascii="Times New Roman" w:eastAsia="Times New Roman" w:cs="Times New Roman"/>
          <w:sz w:val="28"/>
          <w:szCs w:val="28"/>
        </w:rPr>
        <w:t>3.</w:t>
      </w:r>
      <w:r w:rsidR="0004098F">
        <w:rPr>
          <w:rFonts w:ascii="Times New Roman" w:eastAsia="Times New Roman" w:cs="Times New Roman"/>
          <w:sz w:val="28"/>
          <w:szCs w:val="28"/>
        </w:rPr>
        <w:t>6</w:t>
      </w:r>
      <w:r w:rsidRPr="00F851E5">
        <w:rPr>
          <w:rFonts w:ascii="Times New Roman" w:eastAsia="Times New Roman" w:cs="Times New Roman"/>
          <w:sz w:val="28"/>
          <w:szCs w:val="28"/>
        </w:rPr>
        <w:t xml:space="preserve">.3.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контрактного управляющего, </w:t>
      </w:r>
      <w:r w:rsidRPr="00193935">
        <w:rPr>
          <w:rFonts w:ascii="Times New Roman" w:eastAsia="Times New Roman" w:cs="Times New Roman"/>
          <w:sz w:val="28"/>
          <w:szCs w:val="28"/>
        </w:rPr>
        <w:t>оператора электронной площадки, оператора специализированной электронной площадки,</w:t>
      </w:r>
      <w:r w:rsidR="00193935" w:rsidRPr="00193935">
        <w:rPr>
          <w:rFonts w:ascii="Times New Roman" w:eastAsia="Times New Roman" w:cs="Times New Roman"/>
          <w:sz w:val="28"/>
          <w:szCs w:val="28"/>
        </w:rPr>
        <w:t xml:space="preserve"> </w:t>
      </w:r>
      <w:r w:rsidR="00193935" w:rsidRPr="00193935">
        <w:rPr>
          <w:rFonts w:ascii="Times New Roman" w:cs="Times New Roman"/>
          <w:sz w:val="28"/>
          <w:szCs w:val="28"/>
          <w:shd w:val="clear" w:color="auto" w:fill="FFFFFF"/>
        </w:rPr>
        <w:t xml:space="preserve">банков, государственной корпорации </w:t>
      </w:r>
      <w:r w:rsidR="000E6148">
        <w:rPr>
          <w:rFonts w:ascii="Times New Roman" w:cs="Times New Roman"/>
          <w:sz w:val="28"/>
          <w:szCs w:val="28"/>
          <w:shd w:val="clear" w:color="auto" w:fill="FFFFFF"/>
        </w:rPr>
        <w:t>«</w:t>
      </w:r>
      <w:r w:rsidR="00193935" w:rsidRPr="00193935">
        <w:rPr>
          <w:rFonts w:ascii="Times New Roman" w:cs="Times New Roman"/>
          <w:sz w:val="28"/>
          <w:szCs w:val="28"/>
          <w:shd w:val="clear" w:color="auto" w:fill="FFFFFF"/>
        </w:rPr>
        <w:t>ВЭБ.РФ</w:t>
      </w:r>
      <w:r w:rsidR="000E6148">
        <w:rPr>
          <w:rFonts w:ascii="Times New Roman" w:cs="Times New Roman"/>
          <w:sz w:val="28"/>
          <w:szCs w:val="28"/>
          <w:shd w:val="clear" w:color="auto" w:fill="FFFFFF"/>
        </w:rPr>
        <w:t>»</w:t>
      </w:r>
      <w:r w:rsidR="00193935" w:rsidRPr="00193935">
        <w:rPr>
          <w:rFonts w:ascii="Times New Roman" w:cs="Times New Roman"/>
          <w:sz w:val="28"/>
          <w:szCs w:val="28"/>
          <w:shd w:val="clear" w:color="auto" w:fill="FFFFFF"/>
        </w:rPr>
        <w:t xml:space="preserve">, </w:t>
      </w:r>
      <w:r w:rsidR="00F60363" w:rsidRPr="00F60363">
        <w:rPr>
          <w:rFonts w:ascii="Times New Roman" w:cs="Times New Roman"/>
          <w:sz w:val="28"/>
          <w:szCs w:val="28"/>
          <w:shd w:val="clear" w:color="auto" w:fill="FFFFFF"/>
        </w:rPr>
        <w:t xml:space="preserve">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w:t>
      </w:r>
      <w:r w:rsidR="000E6148">
        <w:rPr>
          <w:rFonts w:ascii="Times New Roman" w:cs="Times New Roman"/>
          <w:sz w:val="28"/>
          <w:szCs w:val="28"/>
          <w:shd w:val="clear" w:color="auto" w:fill="FFFFFF"/>
        </w:rPr>
        <w:t>№</w:t>
      </w:r>
      <w:r w:rsidR="00F60363" w:rsidRPr="00F60363">
        <w:rPr>
          <w:rFonts w:ascii="Times New Roman" w:cs="Times New Roman"/>
          <w:sz w:val="28"/>
          <w:szCs w:val="28"/>
          <w:shd w:val="clear" w:color="auto" w:fill="FFFFFF"/>
        </w:rPr>
        <w:t xml:space="preserve"> 209-ФЗ </w:t>
      </w:r>
      <w:r w:rsidR="000E6148">
        <w:rPr>
          <w:rFonts w:ascii="Times New Roman" w:cs="Times New Roman"/>
          <w:sz w:val="28"/>
          <w:szCs w:val="28"/>
          <w:shd w:val="clear" w:color="auto" w:fill="FFFFFF"/>
        </w:rPr>
        <w:t>«</w:t>
      </w:r>
      <w:r w:rsidR="00F60363" w:rsidRPr="00F60363">
        <w:rPr>
          <w:rFonts w:ascii="Times New Roman" w:cs="Times New Roman"/>
          <w:sz w:val="28"/>
          <w:szCs w:val="28"/>
          <w:shd w:val="clear" w:color="auto" w:fill="FFFFFF"/>
        </w:rPr>
        <w:t>О развитии малого и среднего предпринимательства в Российской Федерации</w:t>
      </w:r>
      <w:r w:rsidR="000E6148">
        <w:rPr>
          <w:rFonts w:ascii="Times New Roman" w:cs="Times New Roman"/>
          <w:sz w:val="28"/>
          <w:szCs w:val="28"/>
          <w:shd w:val="clear" w:color="auto" w:fill="FFFFFF"/>
        </w:rPr>
        <w:t>»</w:t>
      </w:r>
      <w:r w:rsidR="00F60363" w:rsidRPr="00F60363">
        <w:rPr>
          <w:rFonts w:ascii="Times New Roman" w:cs="Times New Roman"/>
          <w:sz w:val="28"/>
          <w:szCs w:val="28"/>
          <w:shd w:val="clear" w:color="auto" w:fill="FFFFFF"/>
        </w:rPr>
        <w:t xml:space="preserve"> (при осуществлении такими банками, корпорацией, такими фондами действий, предусмотренных Федеральным законом), </w:t>
      </w:r>
      <w:r w:rsidRPr="00F851E5">
        <w:rPr>
          <w:rFonts w:ascii="Times New Roman" w:eastAsia="Times New Roman" w:cs="Times New Roman"/>
          <w:sz w:val="28"/>
          <w:szCs w:val="28"/>
        </w:rPr>
        <w:t>если такие действия (бездействие) нарушают права и законные интересы участника закупки, а также осуществляет подготовку материалов в рамках претензионно-исковой работы;</w:t>
      </w:r>
    </w:p>
    <w:p w14:paraId="18B6B2BE" w14:textId="57242EDA" w:rsidR="00F851E5" w:rsidRDefault="00F95145" w:rsidP="00F851E5">
      <w:pPr>
        <w:ind w:firstLine="720"/>
        <w:jc w:val="both"/>
        <w:rPr>
          <w:rFonts w:ascii="Times New Roman" w:eastAsia="Times New Roman" w:cs="Times New Roman"/>
          <w:sz w:val="28"/>
          <w:szCs w:val="28"/>
        </w:rPr>
      </w:pPr>
      <w:bookmarkStart w:id="60" w:name="sub_1355"/>
      <w:bookmarkEnd w:id="59"/>
      <w:r>
        <w:rPr>
          <w:rFonts w:ascii="Times New Roman" w:eastAsia="Times New Roman" w:cs="Times New Roman"/>
          <w:sz w:val="28"/>
          <w:szCs w:val="28"/>
        </w:rPr>
        <w:t>3.</w:t>
      </w:r>
      <w:r w:rsidR="0004098F">
        <w:rPr>
          <w:rFonts w:ascii="Times New Roman" w:eastAsia="Times New Roman" w:cs="Times New Roman"/>
          <w:sz w:val="28"/>
          <w:szCs w:val="28"/>
        </w:rPr>
        <w:t>6</w:t>
      </w:r>
      <w:r>
        <w:rPr>
          <w:rFonts w:ascii="Times New Roman" w:eastAsia="Times New Roman" w:cs="Times New Roman"/>
          <w:sz w:val="28"/>
          <w:szCs w:val="28"/>
        </w:rPr>
        <w:t>.4</w:t>
      </w:r>
      <w:r w:rsidR="00F851E5" w:rsidRPr="00F851E5">
        <w:rPr>
          <w:rFonts w:ascii="Times New Roman" w:eastAsia="Times New Roman" w:cs="Times New Roman"/>
          <w:sz w:val="28"/>
          <w:szCs w:val="28"/>
        </w:rPr>
        <w:t>. 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bookmarkEnd w:id="5"/>
      <w:bookmarkEnd w:id="60"/>
    </w:p>
    <w:p w14:paraId="222648F9" w14:textId="31CA41E3" w:rsidR="00106719" w:rsidRDefault="00106719" w:rsidP="00F851E5">
      <w:pPr>
        <w:ind w:firstLine="720"/>
        <w:jc w:val="both"/>
        <w:rPr>
          <w:rFonts w:ascii="Times New Roman" w:eastAsia="Times New Roman" w:cs="Times New Roman"/>
          <w:sz w:val="28"/>
          <w:szCs w:val="28"/>
        </w:rPr>
      </w:pPr>
    </w:p>
    <w:p w14:paraId="374E7B9B" w14:textId="58E8B07D" w:rsidR="00106719" w:rsidRDefault="00106719" w:rsidP="00F851E5">
      <w:pPr>
        <w:ind w:firstLine="720"/>
        <w:jc w:val="both"/>
        <w:rPr>
          <w:rFonts w:ascii="Times New Roman" w:eastAsia="Times New Roman" w:cs="Times New Roman"/>
          <w:sz w:val="28"/>
          <w:szCs w:val="28"/>
        </w:rPr>
      </w:pPr>
    </w:p>
    <w:p w14:paraId="71C79AAD" w14:textId="1185D4F0" w:rsidR="00106719" w:rsidRDefault="00106719" w:rsidP="00F851E5">
      <w:pPr>
        <w:ind w:firstLine="720"/>
        <w:jc w:val="both"/>
        <w:rPr>
          <w:rFonts w:ascii="Times New Roman" w:eastAsia="Times New Roman" w:cs="Times New Roman"/>
          <w:sz w:val="28"/>
          <w:szCs w:val="28"/>
        </w:rPr>
      </w:pPr>
    </w:p>
    <w:p w14:paraId="5646B8DA" w14:textId="722E6FD7" w:rsidR="00106719" w:rsidRDefault="00106719" w:rsidP="00F851E5">
      <w:pPr>
        <w:ind w:firstLine="720"/>
        <w:jc w:val="both"/>
        <w:rPr>
          <w:rFonts w:ascii="Times New Roman" w:eastAsia="Times New Roman" w:cs="Times New Roman"/>
          <w:sz w:val="28"/>
          <w:szCs w:val="28"/>
        </w:rPr>
      </w:pPr>
    </w:p>
    <w:p w14:paraId="7A85737A" w14:textId="6CAC1092" w:rsidR="00106719" w:rsidRDefault="00106719" w:rsidP="00F851E5">
      <w:pPr>
        <w:ind w:firstLine="720"/>
        <w:jc w:val="both"/>
        <w:rPr>
          <w:rFonts w:ascii="Times New Roman" w:eastAsia="Times New Roman" w:cs="Times New Roman"/>
          <w:sz w:val="28"/>
          <w:szCs w:val="28"/>
        </w:rPr>
      </w:pPr>
    </w:p>
    <w:p w14:paraId="2004979E" w14:textId="6B39557F" w:rsidR="00106719" w:rsidRDefault="00106719" w:rsidP="00F851E5">
      <w:pPr>
        <w:ind w:firstLine="720"/>
        <w:jc w:val="both"/>
        <w:rPr>
          <w:rFonts w:ascii="Times New Roman" w:eastAsia="Times New Roman" w:cs="Times New Roman"/>
          <w:sz w:val="28"/>
          <w:szCs w:val="28"/>
        </w:rPr>
      </w:pPr>
    </w:p>
    <w:p w14:paraId="1191E5D2" w14:textId="252A665C" w:rsidR="00106719" w:rsidRDefault="00106719" w:rsidP="00F851E5">
      <w:pPr>
        <w:ind w:firstLine="720"/>
        <w:jc w:val="both"/>
        <w:rPr>
          <w:rFonts w:ascii="Times New Roman" w:eastAsia="Times New Roman" w:cs="Times New Roman"/>
          <w:sz w:val="28"/>
          <w:szCs w:val="28"/>
        </w:rPr>
      </w:pPr>
    </w:p>
    <w:p w14:paraId="66A58C52" w14:textId="780508C4" w:rsidR="00106719" w:rsidRDefault="00106719" w:rsidP="00F851E5">
      <w:pPr>
        <w:ind w:firstLine="720"/>
        <w:jc w:val="both"/>
        <w:rPr>
          <w:rFonts w:ascii="Times New Roman" w:eastAsia="Times New Roman" w:cs="Times New Roman"/>
          <w:sz w:val="28"/>
          <w:szCs w:val="28"/>
        </w:rPr>
      </w:pPr>
    </w:p>
    <w:p w14:paraId="742E4561" w14:textId="2E2895F2" w:rsidR="00106719" w:rsidRDefault="00106719" w:rsidP="00F851E5">
      <w:pPr>
        <w:ind w:firstLine="720"/>
        <w:jc w:val="both"/>
        <w:rPr>
          <w:rFonts w:ascii="Times New Roman" w:eastAsia="Times New Roman" w:cs="Times New Roman"/>
          <w:sz w:val="28"/>
          <w:szCs w:val="28"/>
        </w:rPr>
      </w:pPr>
    </w:p>
    <w:p w14:paraId="660D3A8E" w14:textId="248C4B08" w:rsidR="00106719" w:rsidRDefault="00106719" w:rsidP="00F851E5">
      <w:pPr>
        <w:ind w:firstLine="720"/>
        <w:jc w:val="both"/>
        <w:rPr>
          <w:rFonts w:ascii="Times New Roman" w:eastAsia="Times New Roman" w:cs="Times New Roman"/>
          <w:sz w:val="28"/>
          <w:szCs w:val="28"/>
        </w:rPr>
      </w:pPr>
    </w:p>
    <w:p w14:paraId="35272588" w14:textId="39D7B204" w:rsidR="00106719" w:rsidRDefault="00106719" w:rsidP="00F851E5">
      <w:pPr>
        <w:ind w:firstLine="720"/>
        <w:jc w:val="both"/>
        <w:rPr>
          <w:rFonts w:ascii="Times New Roman" w:eastAsia="Times New Roman" w:cs="Times New Roman"/>
          <w:sz w:val="28"/>
          <w:szCs w:val="28"/>
        </w:rPr>
      </w:pPr>
    </w:p>
    <w:p w14:paraId="22D5149A" w14:textId="638426EB" w:rsidR="00106719" w:rsidRDefault="00106719" w:rsidP="00F851E5">
      <w:pPr>
        <w:ind w:firstLine="720"/>
        <w:jc w:val="both"/>
        <w:rPr>
          <w:rFonts w:ascii="Times New Roman" w:eastAsia="Times New Roman" w:cs="Times New Roman"/>
          <w:sz w:val="28"/>
          <w:szCs w:val="28"/>
        </w:rPr>
      </w:pPr>
    </w:p>
    <w:p w14:paraId="5FD5F071" w14:textId="2D760E8C" w:rsidR="00106719" w:rsidRDefault="00106719" w:rsidP="00F851E5">
      <w:pPr>
        <w:ind w:firstLine="720"/>
        <w:jc w:val="both"/>
        <w:rPr>
          <w:rFonts w:ascii="Times New Roman" w:eastAsia="Times New Roman" w:cs="Times New Roman"/>
          <w:sz w:val="28"/>
          <w:szCs w:val="28"/>
        </w:rPr>
      </w:pPr>
    </w:p>
    <w:p w14:paraId="2518CF20" w14:textId="43CED64B" w:rsidR="00106719" w:rsidRDefault="00106719" w:rsidP="00F851E5">
      <w:pPr>
        <w:ind w:firstLine="720"/>
        <w:jc w:val="both"/>
        <w:rPr>
          <w:rFonts w:ascii="Times New Roman" w:eastAsia="Times New Roman" w:cs="Times New Roman"/>
          <w:sz w:val="28"/>
          <w:szCs w:val="28"/>
        </w:rPr>
      </w:pPr>
    </w:p>
    <w:p w14:paraId="70FFC2A6" w14:textId="1EDB5E7B" w:rsidR="00106719" w:rsidRDefault="00106719" w:rsidP="00F851E5">
      <w:pPr>
        <w:ind w:firstLine="720"/>
        <w:jc w:val="both"/>
        <w:rPr>
          <w:rFonts w:ascii="Times New Roman" w:eastAsia="Times New Roman" w:cs="Times New Roman"/>
          <w:sz w:val="28"/>
          <w:szCs w:val="28"/>
        </w:rPr>
      </w:pPr>
    </w:p>
    <w:p w14:paraId="60C4580B" w14:textId="67728326" w:rsidR="00106719" w:rsidRDefault="00106719" w:rsidP="00F851E5">
      <w:pPr>
        <w:ind w:firstLine="720"/>
        <w:jc w:val="both"/>
        <w:rPr>
          <w:rFonts w:ascii="Times New Roman" w:eastAsia="Times New Roman" w:cs="Times New Roman"/>
          <w:sz w:val="28"/>
          <w:szCs w:val="28"/>
        </w:rPr>
      </w:pPr>
    </w:p>
    <w:tbl>
      <w:tblPr>
        <w:tblW w:w="9464" w:type="dxa"/>
        <w:tblLayout w:type="fixed"/>
        <w:tblLook w:val="0000" w:firstRow="0" w:lastRow="0" w:firstColumn="0" w:lastColumn="0" w:noHBand="0" w:noVBand="0"/>
      </w:tblPr>
      <w:tblGrid>
        <w:gridCol w:w="4361"/>
        <w:gridCol w:w="5103"/>
      </w:tblGrid>
      <w:tr w:rsidR="00106719" w:rsidRPr="002178D4" w14:paraId="7D9347A0" w14:textId="77777777" w:rsidTr="005A7CFB">
        <w:tc>
          <w:tcPr>
            <w:tcW w:w="4361" w:type="dxa"/>
          </w:tcPr>
          <w:p w14:paraId="0E5B1C00" w14:textId="77777777" w:rsidR="00106719" w:rsidRPr="002E1384" w:rsidRDefault="00106719" w:rsidP="005A7CFB">
            <w:pPr>
              <w:snapToGrid w:val="0"/>
              <w:jc w:val="right"/>
              <w:rPr>
                <w:rFonts w:cs="Times New Roman"/>
              </w:rPr>
            </w:pPr>
            <w:bookmarkStart w:id="61" w:name="_Hlk212036055"/>
          </w:p>
        </w:tc>
        <w:tc>
          <w:tcPr>
            <w:tcW w:w="5103" w:type="dxa"/>
          </w:tcPr>
          <w:p w14:paraId="584DF56E" w14:textId="775F27A6" w:rsidR="00106719" w:rsidRPr="002178D4" w:rsidRDefault="00106719" w:rsidP="005A7CFB">
            <w:pPr>
              <w:ind w:firstLine="708"/>
              <w:jc w:val="center"/>
            </w:pPr>
            <w:r w:rsidRPr="002178D4">
              <w:t>Приложение</w:t>
            </w:r>
            <w:r>
              <w:t xml:space="preserve"> </w:t>
            </w:r>
            <w:r w:rsidRPr="00106719">
              <w:rPr>
                <w:rFonts w:ascii="Times New Roman" w:cs="Times New Roman"/>
              </w:rPr>
              <w:t>№</w:t>
            </w:r>
            <w:r w:rsidR="001E46A1">
              <w:rPr>
                <w:rFonts w:ascii="Times New Roman" w:cs="Times New Roman"/>
              </w:rPr>
              <w:t>2</w:t>
            </w:r>
          </w:p>
          <w:p w14:paraId="41CD571A" w14:textId="6E4DD433" w:rsidR="00106719" w:rsidRPr="00224056" w:rsidRDefault="00106719" w:rsidP="005A7CFB">
            <w:pPr>
              <w:ind w:firstLine="708"/>
              <w:jc w:val="right"/>
              <w:rPr>
                <w:rFonts w:ascii="Times New Roman" w:cs="Times New Roman"/>
              </w:rPr>
            </w:pPr>
            <w:r>
              <w:t>к</w:t>
            </w:r>
            <w:r>
              <w:t xml:space="preserve"> </w:t>
            </w:r>
            <w:r>
              <w:t>постановлению</w:t>
            </w:r>
            <w:r>
              <w:t xml:space="preserve"> </w:t>
            </w:r>
            <w:r w:rsidRPr="00224056">
              <w:rPr>
                <w:rFonts w:ascii="Times New Roman" w:cs="Times New Roman"/>
              </w:rPr>
              <w:t xml:space="preserve">от </w:t>
            </w:r>
            <w:r w:rsidR="00D922D7">
              <w:rPr>
                <w:rFonts w:ascii="Times New Roman" w:cs="Times New Roman"/>
              </w:rPr>
              <w:t>07</w:t>
            </w:r>
            <w:r>
              <w:rPr>
                <w:rFonts w:ascii="Times New Roman" w:cs="Times New Roman"/>
              </w:rPr>
              <w:t>.1</w:t>
            </w:r>
            <w:r w:rsidR="00D922D7">
              <w:rPr>
                <w:rFonts w:ascii="Times New Roman" w:cs="Times New Roman"/>
              </w:rPr>
              <w:t>1</w:t>
            </w:r>
            <w:r>
              <w:rPr>
                <w:rFonts w:ascii="Times New Roman" w:cs="Times New Roman"/>
              </w:rPr>
              <w:t>.2025</w:t>
            </w:r>
            <w:r w:rsidRPr="00224056">
              <w:rPr>
                <w:rFonts w:ascii="Times New Roman" w:cs="Times New Roman"/>
              </w:rPr>
              <w:t xml:space="preserve">. </w:t>
            </w:r>
            <w:r>
              <w:rPr>
                <w:rFonts w:ascii="Times New Roman" w:cs="Times New Roman"/>
              </w:rPr>
              <w:t>№</w:t>
            </w:r>
            <w:r w:rsidR="00D922D7">
              <w:rPr>
                <w:rFonts w:ascii="Times New Roman" w:cs="Times New Roman"/>
              </w:rPr>
              <w:t>66</w:t>
            </w:r>
            <w:r>
              <w:rPr>
                <w:rFonts w:ascii="Times New Roman" w:cs="Times New Roman"/>
              </w:rPr>
              <w:t xml:space="preserve"> </w:t>
            </w:r>
          </w:p>
        </w:tc>
      </w:tr>
    </w:tbl>
    <w:p w14:paraId="162FB465" w14:textId="77777777" w:rsidR="00106719" w:rsidRPr="00F851E5" w:rsidRDefault="00106719" w:rsidP="00106719">
      <w:pPr>
        <w:rPr>
          <w:rFonts w:ascii="Times New Roman"/>
          <w:sz w:val="28"/>
          <w:szCs w:val="28"/>
        </w:rPr>
      </w:pPr>
    </w:p>
    <w:bookmarkEnd w:id="61"/>
    <w:p w14:paraId="28E6AA83" w14:textId="77777777" w:rsidR="00106719" w:rsidRPr="00106719" w:rsidRDefault="00106719" w:rsidP="00106719">
      <w:pPr>
        <w:jc w:val="center"/>
        <w:rPr>
          <w:rFonts w:ascii="Times New Roman"/>
          <w:sz w:val="28"/>
          <w:szCs w:val="28"/>
        </w:rPr>
      </w:pPr>
      <w:r w:rsidRPr="00106719">
        <w:rPr>
          <w:rFonts w:ascii="Times New Roman"/>
          <w:sz w:val="28"/>
          <w:szCs w:val="28"/>
        </w:rPr>
        <w:t>Состав</w:t>
      </w:r>
    </w:p>
    <w:p w14:paraId="342837CF" w14:textId="6FB9F771" w:rsidR="00106719" w:rsidRPr="00106719" w:rsidRDefault="00106719" w:rsidP="00106719">
      <w:pPr>
        <w:rPr>
          <w:rFonts w:ascii="Times New Roman"/>
          <w:sz w:val="28"/>
          <w:szCs w:val="28"/>
        </w:rPr>
      </w:pPr>
      <w:r>
        <w:rPr>
          <w:rFonts w:ascii="Times New Roman"/>
          <w:sz w:val="28"/>
          <w:szCs w:val="28"/>
        </w:rPr>
        <w:t>п</w:t>
      </w:r>
      <w:r w:rsidRPr="00106719">
        <w:rPr>
          <w:rFonts w:ascii="Times New Roman"/>
          <w:sz w:val="28"/>
          <w:szCs w:val="28"/>
        </w:rPr>
        <w:t>остоянно действующей единой комиссии по осуществлению закупок товаров, работ, услуг для муниципальных нужд администрации Паскинского сельского поселения Кильмезского района Кировской области</w:t>
      </w:r>
    </w:p>
    <w:p w14:paraId="05F1E056" w14:textId="77777777" w:rsidR="00106719" w:rsidRPr="00106719" w:rsidRDefault="00106719" w:rsidP="00106719">
      <w:pPr>
        <w:rPr>
          <w:rFonts w:ascii="Times New Roman"/>
          <w:sz w:val="28"/>
          <w:szCs w:val="28"/>
        </w:rPr>
      </w:pPr>
    </w:p>
    <w:p w14:paraId="2B37F871" w14:textId="77777777" w:rsidR="00106719" w:rsidRPr="00106719" w:rsidRDefault="00106719" w:rsidP="00106719">
      <w:pPr>
        <w:rPr>
          <w:rFonts w:ascii="Times New Roman"/>
          <w:b/>
          <w:sz w:val="28"/>
          <w:szCs w:val="28"/>
        </w:rPr>
      </w:pPr>
      <w:r w:rsidRPr="00106719">
        <w:rPr>
          <w:rFonts w:ascii="Times New Roman"/>
          <w:b/>
          <w:sz w:val="28"/>
          <w:szCs w:val="28"/>
        </w:rPr>
        <w:t>Председатель комиссии:</w:t>
      </w:r>
    </w:p>
    <w:p w14:paraId="1D42DF8B" w14:textId="2222325E" w:rsidR="00106719" w:rsidRPr="00106719" w:rsidRDefault="00106719" w:rsidP="00106719">
      <w:pPr>
        <w:rPr>
          <w:rFonts w:ascii="Times New Roman"/>
          <w:sz w:val="28"/>
          <w:szCs w:val="28"/>
        </w:rPr>
      </w:pPr>
      <w:r>
        <w:rPr>
          <w:rFonts w:ascii="Times New Roman"/>
          <w:sz w:val="28"/>
          <w:szCs w:val="28"/>
        </w:rPr>
        <w:t xml:space="preserve">Калимуллин </w:t>
      </w:r>
      <w:proofErr w:type="spellStart"/>
      <w:r>
        <w:rPr>
          <w:rFonts w:ascii="Times New Roman"/>
          <w:sz w:val="28"/>
          <w:szCs w:val="28"/>
        </w:rPr>
        <w:t>Гарифулла</w:t>
      </w:r>
      <w:proofErr w:type="spellEnd"/>
      <w:r>
        <w:rPr>
          <w:rFonts w:ascii="Times New Roman"/>
          <w:sz w:val="28"/>
          <w:szCs w:val="28"/>
        </w:rPr>
        <w:t xml:space="preserve"> </w:t>
      </w:r>
      <w:proofErr w:type="spellStart"/>
      <w:r>
        <w:rPr>
          <w:rFonts w:ascii="Times New Roman"/>
          <w:sz w:val="28"/>
          <w:szCs w:val="28"/>
        </w:rPr>
        <w:t>Гарифзянович</w:t>
      </w:r>
      <w:proofErr w:type="spellEnd"/>
      <w:r w:rsidRPr="00106719">
        <w:rPr>
          <w:rFonts w:ascii="Times New Roman"/>
          <w:sz w:val="28"/>
          <w:szCs w:val="28"/>
        </w:rPr>
        <w:t>- глава администрации Паскинского сельского поселения Кильмезского района Кировской области;</w:t>
      </w:r>
    </w:p>
    <w:p w14:paraId="29869ED4" w14:textId="77777777" w:rsidR="00106719" w:rsidRPr="00106719" w:rsidRDefault="00106719" w:rsidP="00106719">
      <w:pPr>
        <w:rPr>
          <w:rFonts w:ascii="Times New Roman"/>
          <w:sz w:val="28"/>
          <w:szCs w:val="28"/>
        </w:rPr>
      </w:pPr>
    </w:p>
    <w:p w14:paraId="2C8801DC" w14:textId="77777777" w:rsidR="00106719" w:rsidRPr="00106719" w:rsidRDefault="00106719" w:rsidP="00106719">
      <w:pPr>
        <w:rPr>
          <w:rFonts w:ascii="Times New Roman"/>
          <w:b/>
          <w:sz w:val="28"/>
          <w:szCs w:val="28"/>
        </w:rPr>
      </w:pPr>
      <w:r w:rsidRPr="00106719">
        <w:rPr>
          <w:rFonts w:ascii="Times New Roman"/>
          <w:b/>
          <w:sz w:val="28"/>
          <w:szCs w:val="28"/>
        </w:rPr>
        <w:t>Секретарь комиссии:</w:t>
      </w:r>
    </w:p>
    <w:p w14:paraId="78BC1C66" w14:textId="0B08C074" w:rsidR="00106719" w:rsidRPr="00106719" w:rsidRDefault="00106719" w:rsidP="00106719">
      <w:pPr>
        <w:rPr>
          <w:rFonts w:ascii="Times New Roman"/>
          <w:sz w:val="28"/>
          <w:szCs w:val="28"/>
        </w:rPr>
      </w:pPr>
      <w:r>
        <w:rPr>
          <w:rFonts w:ascii="Times New Roman"/>
          <w:sz w:val="28"/>
          <w:szCs w:val="28"/>
        </w:rPr>
        <w:t>Журавлева Н.П.</w:t>
      </w:r>
      <w:r w:rsidRPr="00106719">
        <w:rPr>
          <w:rFonts w:ascii="Times New Roman"/>
          <w:sz w:val="28"/>
          <w:szCs w:val="28"/>
        </w:rPr>
        <w:t xml:space="preserve">- </w:t>
      </w:r>
      <w:r>
        <w:rPr>
          <w:rFonts w:ascii="Times New Roman"/>
          <w:sz w:val="28"/>
          <w:szCs w:val="28"/>
        </w:rPr>
        <w:t xml:space="preserve">ведущий </w:t>
      </w:r>
      <w:r w:rsidRPr="00106719">
        <w:rPr>
          <w:rFonts w:ascii="Times New Roman"/>
          <w:sz w:val="28"/>
          <w:szCs w:val="28"/>
        </w:rPr>
        <w:t>специалист администрации</w:t>
      </w:r>
      <w:r w:rsidR="00D922D7">
        <w:rPr>
          <w:rFonts w:ascii="Times New Roman"/>
          <w:sz w:val="28"/>
          <w:szCs w:val="28"/>
        </w:rPr>
        <w:t xml:space="preserve"> (по финансам)</w:t>
      </w:r>
      <w:r w:rsidRPr="00106719">
        <w:rPr>
          <w:rFonts w:ascii="Times New Roman"/>
          <w:sz w:val="28"/>
          <w:szCs w:val="28"/>
        </w:rPr>
        <w:t>;</w:t>
      </w:r>
    </w:p>
    <w:p w14:paraId="639A8032" w14:textId="77777777" w:rsidR="00106719" w:rsidRPr="00106719" w:rsidRDefault="00106719" w:rsidP="00106719">
      <w:pPr>
        <w:rPr>
          <w:rFonts w:ascii="Times New Roman"/>
          <w:sz w:val="28"/>
          <w:szCs w:val="28"/>
        </w:rPr>
      </w:pPr>
    </w:p>
    <w:p w14:paraId="3D159B9A" w14:textId="69C0FA3E" w:rsidR="00106719" w:rsidRPr="00106719" w:rsidRDefault="00106719" w:rsidP="00106719">
      <w:pPr>
        <w:rPr>
          <w:rFonts w:ascii="Times New Roman"/>
          <w:b/>
          <w:sz w:val="28"/>
          <w:szCs w:val="28"/>
        </w:rPr>
      </w:pPr>
      <w:r w:rsidRPr="00106719">
        <w:rPr>
          <w:rFonts w:ascii="Times New Roman"/>
          <w:b/>
          <w:sz w:val="28"/>
          <w:szCs w:val="28"/>
        </w:rPr>
        <w:t>Члены комиссии:</w:t>
      </w:r>
    </w:p>
    <w:p w14:paraId="00FF3D63" w14:textId="77777777" w:rsidR="00106719" w:rsidRPr="00106719" w:rsidRDefault="00106719" w:rsidP="00106719">
      <w:pPr>
        <w:rPr>
          <w:rFonts w:ascii="Times New Roman"/>
          <w:sz w:val="28"/>
          <w:szCs w:val="28"/>
        </w:rPr>
      </w:pPr>
      <w:proofErr w:type="spellStart"/>
      <w:r w:rsidRPr="00106719">
        <w:rPr>
          <w:rFonts w:ascii="Times New Roman"/>
          <w:sz w:val="28"/>
          <w:szCs w:val="28"/>
        </w:rPr>
        <w:t>Яшпаев</w:t>
      </w:r>
      <w:proofErr w:type="spellEnd"/>
      <w:r w:rsidRPr="00106719">
        <w:rPr>
          <w:rFonts w:ascii="Times New Roman"/>
          <w:sz w:val="28"/>
          <w:szCs w:val="28"/>
        </w:rPr>
        <w:t xml:space="preserve"> Петр Семенович- председатель </w:t>
      </w:r>
      <w:proofErr w:type="spellStart"/>
      <w:r w:rsidRPr="00106719">
        <w:rPr>
          <w:rFonts w:ascii="Times New Roman"/>
          <w:sz w:val="28"/>
          <w:szCs w:val="28"/>
        </w:rPr>
        <w:t>Паскинской</w:t>
      </w:r>
      <w:proofErr w:type="spellEnd"/>
      <w:r w:rsidRPr="00106719">
        <w:rPr>
          <w:rFonts w:ascii="Times New Roman"/>
          <w:sz w:val="28"/>
          <w:szCs w:val="28"/>
        </w:rPr>
        <w:t xml:space="preserve"> сельской думы;</w:t>
      </w:r>
    </w:p>
    <w:p w14:paraId="5AE2BBA8" w14:textId="1979FE65" w:rsidR="00106719" w:rsidRDefault="00106719" w:rsidP="00106719">
      <w:pPr>
        <w:rPr>
          <w:rFonts w:ascii="Times New Roman"/>
          <w:sz w:val="28"/>
          <w:szCs w:val="28"/>
        </w:rPr>
      </w:pPr>
      <w:r w:rsidRPr="00106719">
        <w:rPr>
          <w:rFonts w:ascii="Times New Roman"/>
          <w:sz w:val="28"/>
          <w:szCs w:val="28"/>
        </w:rPr>
        <w:t xml:space="preserve">Булатова Дина Николаевна- депутат </w:t>
      </w:r>
      <w:proofErr w:type="spellStart"/>
      <w:r w:rsidRPr="00106719">
        <w:rPr>
          <w:rFonts w:ascii="Times New Roman"/>
          <w:sz w:val="28"/>
          <w:szCs w:val="28"/>
        </w:rPr>
        <w:t>Паскинской</w:t>
      </w:r>
      <w:proofErr w:type="spellEnd"/>
      <w:r w:rsidRPr="00106719">
        <w:rPr>
          <w:rFonts w:ascii="Times New Roman"/>
          <w:sz w:val="28"/>
          <w:szCs w:val="28"/>
        </w:rPr>
        <w:t xml:space="preserve"> сельской Думы</w:t>
      </w:r>
      <w:r>
        <w:rPr>
          <w:rFonts w:ascii="Times New Roman"/>
          <w:sz w:val="28"/>
          <w:szCs w:val="28"/>
        </w:rPr>
        <w:t>;</w:t>
      </w:r>
    </w:p>
    <w:p w14:paraId="782135F0" w14:textId="529D556B" w:rsidR="00106719" w:rsidRPr="00106719" w:rsidRDefault="00106719" w:rsidP="00106719">
      <w:pPr>
        <w:rPr>
          <w:rFonts w:ascii="Times New Roman"/>
          <w:sz w:val="28"/>
          <w:szCs w:val="28"/>
        </w:rPr>
      </w:pPr>
      <w:proofErr w:type="spellStart"/>
      <w:r>
        <w:rPr>
          <w:rFonts w:ascii="Times New Roman"/>
          <w:sz w:val="28"/>
          <w:szCs w:val="28"/>
        </w:rPr>
        <w:t>Тимакина</w:t>
      </w:r>
      <w:proofErr w:type="spellEnd"/>
      <w:r>
        <w:rPr>
          <w:rFonts w:ascii="Times New Roman"/>
          <w:sz w:val="28"/>
          <w:szCs w:val="28"/>
        </w:rPr>
        <w:t xml:space="preserve"> Нина Григорьевна-депутат </w:t>
      </w:r>
      <w:proofErr w:type="spellStart"/>
      <w:r>
        <w:rPr>
          <w:rFonts w:ascii="Times New Roman"/>
          <w:sz w:val="28"/>
          <w:szCs w:val="28"/>
        </w:rPr>
        <w:t>Паскинской</w:t>
      </w:r>
      <w:proofErr w:type="spellEnd"/>
      <w:r>
        <w:rPr>
          <w:rFonts w:ascii="Times New Roman"/>
          <w:sz w:val="28"/>
          <w:szCs w:val="28"/>
        </w:rPr>
        <w:t xml:space="preserve"> сельской Думы</w:t>
      </w:r>
    </w:p>
    <w:p w14:paraId="4745FAD1" w14:textId="77777777" w:rsidR="00106719" w:rsidRPr="00106719" w:rsidRDefault="00106719" w:rsidP="00106719">
      <w:pPr>
        <w:rPr>
          <w:rFonts w:ascii="Times New Roman"/>
          <w:sz w:val="28"/>
          <w:szCs w:val="28"/>
        </w:rPr>
      </w:pPr>
    </w:p>
    <w:p w14:paraId="4FAC927D" w14:textId="4AF88677" w:rsidR="00106719" w:rsidRDefault="00106719" w:rsidP="00106719">
      <w:pPr>
        <w:ind w:firstLine="720"/>
        <w:jc w:val="right"/>
        <w:rPr>
          <w:rFonts w:ascii="Times New Roman" w:eastAsia="Times New Roman" w:cs="Times New Roman"/>
          <w:sz w:val="28"/>
          <w:szCs w:val="28"/>
        </w:rPr>
      </w:pPr>
    </w:p>
    <w:p w14:paraId="3B4B61CA" w14:textId="55F36510" w:rsidR="001E46A1" w:rsidRDefault="001E46A1" w:rsidP="00106719">
      <w:pPr>
        <w:ind w:firstLine="720"/>
        <w:jc w:val="right"/>
        <w:rPr>
          <w:rFonts w:ascii="Times New Roman" w:eastAsia="Times New Roman" w:cs="Times New Roman"/>
          <w:sz w:val="28"/>
          <w:szCs w:val="28"/>
        </w:rPr>
      </w:pPr>
    </w:p>
    <w:p w14:paraId="7578F91E" w14:textId="3CF9D9BA" w:rsidR="001E46A1" w:rsidRDefault="001E46A1" w:rsidP="00106719">
      <w:pPr>
        <w:ind w:firstLine="720"/>
        <w:jc w:val="right"/>
        <w:rPr>
          <w:rFonts w:ascii="Times New Roman" w:eastAsia="Times New Roman" w:cs="Times New Roman"/>
          <w:sz w:val="28"/>
          <w:szCs w:val="28"/>
        </w:rPr>
      </w:pPr>
    </w:p>
    <w:p w14:paraId="582288B7" w14:textId="3FE3ADA5" w:rsidR="001E46A1" w:rsidRDefault="001E46A1" w:rsidP="00106719">
      <w:pPr>
        <w:ind w:firstLine="720"/>
        <w:jc w:val="right"/>
        <w:rPr>
          <w:rFonts w:ascii="Times New Roman" w:eastAsia="Times New Roman" w:cs="Times New Roman"/>
          <w:sz w:val="28"/>
          <w:szCs w:val="28"/>
        </w:rPr>
      </w:pPr>
    </w:p>
    <w:p w14:paraId="1C8972A1" w14:textId="5FFF3C3D" w:rsidR="001E46A1" w:rsidRDefault="001E46A1" w:rsidP="00106719">
      <w:pPr>
        <w:ind w:firstLine="720"/>
        <w:jc w:val="right"/>
        <w:rPr>
          <w:rFonts w:ascii="Times New Roman" w:eastAsia="Times New Roman" w:cs="Times New Roman"/>
          <w:sz w:val="28"/>
          <w:szCs w:val="28"/>
        </w:rPr>
      </w:pPr>
    </w:p>
    <w:p w14:paraId="5DB6E160" w14:textId="4BF10B52" w:rsidR="001E46A1" w:rsidRDefault="001E46A1" w:rsidP="00106719">
      <w:pPr>
        <w:ind w:firstLine="720"/>
        <w:jc w:val="right"/>
        <w:rPr>
          <w:rFonts w:ascii="Times New Roman" w:eastAsia="Times New Roman" w:cs="Times New Roman"/>
          <w:sz w:val="28"/>
          <w:szCs w:val="28"/>
        </w:rPr>
      </w:pPr>
    </w:p>
    <w:p w14:paraId="794C34C2" w14:textId="7B90ECDC" w:rsidR="001E46A1" w:rsidRDefault="001E46A1" w:rsidP="00106719">
      <w:pPr>
        <w:ind w:firstLine="720"/>
        <w:jc w:val="right"/>
        <w:rPr>
          <w:rFonts w:ascii="Times New Roman" w:eastAsia="Times New Roman" w:cs="Times New Roman"/>
          <w:sz w:val="28"/>
          <w:szCs w:val="28"/>
        </w:rPr>
      </w:pPr>
    </w:p>
    <w:p w14:paraId="01DBB3D4" w14:textId="648E81E3" w:rsidR="001E46A1" w:rsidRDefault="001E46A1" w:rsidP="00106719">
      <w:pPr>
        <w:ind w:firstLine="720"/>
        <w:jc w:val="right"/>
        <w:rPr>
          <w:rFonts w:ascii="Times New Roman" w:eastAsia="Times New Roman" w:cs="Times New Roman"/>
          <w:sz w:val="28"/>
          <w:szCs w:val="28"/>
        </w:rPr>
      </w:pPr>
    </w:p>
    <w:p w14:paraId="4A19D24F" w14:textId="5BA6004E" w:rsidR="001E46A1" w:rsidRDefault="001E46A1" w:rsidP="00106719">
      <w:pPr>
        <w:ind w:firstLine="720"/>
        <w:jc w:val="right"/>
        <w:rPr>
          <w:rFonts w:ascii="Times New Roman" w:eastAsia="Times New Roman" w:cs="Times New Roman"/>
          <w:sz w:val="28"/>
          <w:szCs w:val="28"/>
        </w:rPr>
      </w:pPr>
    </w:p>
    <w:p w14:paraId="0A66A7DA" w14:textId="1F41FECF" w:rsidR="001E46A1" w:rsidRDefault="001E46A1" w:rsidP="00106719">
      <w:pPr>
        <w:ind w:firstLine="720"/>
        <w:jc w:val="right"/>
        <w:rPr>
          <w:rFonts w:ascii="Times New Roman" w:eastAsia="Times New Roman" w:cs="Times New Roman"/>
          <w:sz w:val="28"/>
          <w:szCs w:val="28"/>
        </w:rPr>
      </w:pPr>
    </w:p>
    <w:p w14:paraId="41D90FE9" w14:textId="3F4426C6" w:rsidR="001E46A1" w:rsidRDefault="001E46A1" w:rsidP="00106719">
      <w:pPr>
        <w:ind w:firstLine="720"/>
        <w:jc w:val="right"/>
        <w:rPr>
          <w:rFonts w:ascii="Times New Roman" w:eastAsia="Times New Roman" w:cs="Times New Roman"/>
          <w:sz w:val="28"/>
          <w:szCs w:val="28"/>
        </w:rPr>
      </w:pPr>
    </w:p>
    <w:p w14:paraId="34905E8F" w14:textId="21886B9E" w:rsidR="001E46A1" w:rsidRDefault="001E46A1" w:rsidP="00106719">
      <w:pPr>
        <w:ind w:firstLine="720"/>
        <w:jc w:val="right"/>
        <w:rPr>
          <w:rFonts w:ascii="Times New Roman" w:eastAsia="Times New Roman" w:cs="Times New Roman"/>
          <w:sz w:val="28"/>
          <w:szCs w:val="28"/>
        </w:rPr>
      </w:pPr>
    </w:p>
    <w:p w14:paraId="099553CF" w14:textId="40BCE3A5" w:rsidR="001E46A1" w:rsidRDefault="001E46A1" w:rsidP="00106719">
      <w:pPr>
        <w:ind w:firstLine="720"/>
        <w:jc w:val="right"/>
        <w:rPr>
          <w:rFonts w:ascii="Times New Roman" w:eastAsia="Times New Roman" w:cs="Times New Roman"/>
          <w:sz w:val="28"/>
          <w:szCs w:val="28"/>
        </w:rPr>
      </w:pPr>
    </w:p>
    <w:p w14:paraId="29761AAB" w14:textId="32E9D0EA" w:rsidR="001E46A1" w:rsidRDefault="001E46A1" w:rsidP="00106719">
      <w:pPr>
        <w:ind w:firstLine="720"/>
        <w:jc w:val="right"/>
        <w:rPr>
          <w:rFonts w:ascii="Times New Roman" w:eastAsia="Times New Roman" w:cs="Times New Roman"/>
          <w:sz w:val="28"/>
          <w:szCs w:val="28"/>
        </w:rPr>
      </w:pPr>
    </w:p>
    <w:p w14:paraId="4F005CBA" w14:textId="5BF21C7E" w:rsidR="001E46A1" w:rsidRDefault="001E46A1" w:rsidP="00106719">
      <w:pPr>
        <w:ind w:firstLine="720"/>
        <w:jc w:val="right"/>
        <w:rPr>
          <w:rFonts w:ascii="Times New Roman" w:eastAsia="Times New Roman" w:cs="Times New Roman"/>
          <w:sz w:val="28"/>
          <w:szCs w:val="28"/>
        </w:rPr>
      </w:pPr>
    </w:p>
    <w:p w14:paraId="723BEE34" w14:textId="002E3855" w:rsidR="001E46A1" w:rsidRDefault="001E46A1" w:rsidP="00106719">
      <w:pPr>
        <w:ind w:firstLine="720"/>
        <w:jc w:val="right"/>
        <w:rPr>
          <w:rFonts w:ascii="Times New Roman" w:eastAsia="Times New Roman" w:cs="Times New Roman"/>
          <w:sz w:val="28"/>
          <w:szCs w:val="28"/>
        </w:rPr>
      </w:pPr>
    </w:p>
    <w:p w14:paraId="0833B6AD" w14:textId="42F3BB41" w:rsidR="001E46A1" w:rsidRDefault="001E46A1" w:rsidP="00106719">
      <w:pPr>
        <w:ind w:firstLine="720"/>
        <w:jc w:val="right"/>
        <w:rPr>
          <w:rFonts w:ascii="Times New Roman" w:eastAsia="Times New Roman" w:cs="Times New Roman"/>
          <w:sz w:val="28"/>
          <w:szCs w:val="28"/>
        </w:rPr>
      </w:pPr>
    </w:p>
    <w:p w14:paraId="1B637B82" w14:textId="5285D8AE" w:rsidR="001E46A1" w:rsidRDefault="001E46A1" w:rsidP="00106719">
      <w:pPr>
        <w:ind w:firstLine="720"/>
        <w:jc w:val="right"/>
        <w:rPr>
          <w:rFonts w:ascii="Times New Roman" w:eastAsia="Times New Roman" w:cs="Times New Roman"/>
          <w:sz w:val="28"/>
          <w:szCs w:val="28"/>
        </w:rPr>
      </w:pPr>
    </w:p>
    <w:p w14:paraId="73D67CB9" w14:textId="067BCC88" w:rsidR="001E46A1" w:rsidRDefault="001E46A1" w:rsidP="00106719">
      <w:pPr>
        <w:ind w:firstLine="720"/>
        <w:jc w:val="right"/>
        <w:rPr>
          <w:rFonts w:ascii="Times New Roman" w:eastAsia="Times New Roman" w:cs="Times New Roman"/>
          <w:sz w:val="28"/>
          <w:szCs w:val="28"/>
        </w:rPr>
      </w:pPr>
    </w:p>
    <w:p w14:paraId="566232AE" w14:textId="103F1CAC" w:rsidR="001E46A1" w:rsidRDefault="001E46A1" w:rsidP="00106719">
      <w:pPr>
        <w:ind w:firstLine="720"/>
        <w:jc w:val="right"/>
        <w:rPr>
          <w:rFonts w:ascii="Times New Roman" w:eastAsia="Times New Roman" w:cs="Times New Roman"/>
          <w:sz w:val="28"/>
          <w:szCs w:val="28"/>
        </w:rPr>
      </w:pPr>
    </w:p>
    <w:p w14:paraId="603BB5B2" w14:textId="6DB644E1" w:rsidR="001E46A1" w:rsidRDefault="001E46A1" w:rsidP="00106719">
      <w:pPr>
        <w:ind w:firstLine="720"/>
        <w:jc w:val="right"/>
        <w:rPr>
          <w:rFonts w:ascii="Times New Roman" w:eastAsia="Times New Roman" w:cs="Times New Roman"/>
          <w:sz w:val="28"/>
          <w:szCs w:val="28"/>
        </w:rPr>
      </w:pPr>
    </w:p>
    <w:p w14:paraId="047D5611" w14:textId="575B740F" w:rsidR="001E46A1" w:rsidRDefault="001E46A1" w:rsidP="00106719">
      <w:pPr>
        <w:ind w:firstLine="720"/>
        <w:jc w:val="right"/>
        <w:rPr>
          <w:rFonts w:ascii="Times New Roman" w:eastAsia="Times New Roman" w:cs="Times New Roman"/>
          <w:sz w:val="28"/>
          <w:szCs w:val="28"/>
        </w:rPr>
      </w:pPr>
    </w:p>
    <w:tbl>
      <w:tblPr>
        <w:tblW w:w="9464" w:type="dxa"/>
        <w:tblLayout w:type="fixed"/>
        <w:tblLook w:val="0000" w:firstRow="0" w:lastRow="0" w:firstColumn="0" w:lastColumn="0" w:noHBand="0" w:noVBand="0"/>
      </w:tblPr>
      <w:tblGrid>
        <w:gridCol w:w="4361"/>
        <w:gridCol w:w="5103"/>
      </w:tblGrid>
      <w:tr w:rsidR="001E46A1" w:rsidRPr="002178D4" w14:paraId="0CEC9A5F" w14:textId="77777777" w:rsidTr="005A7CFB">
        <w:tc>
          <w:tcPr>
            <w:tcW w:w="4361" w:type="dxa"/>
          </w:tcPr>
          <w:p w14:paraId="5B3CE9C8" w14:textId="77777777" w:rsidR="001E46A1" w:rsidRPr="002E1384" w:rsidRDefault="001E46A1" w:rsidP="005A7CFB">
            <w:pPr>
              <w:snapToGrid w:val="0"/>
              <w:jc w:val="right"/>
              <w:rPr>
                <w:rFonts w:cs="Times New Roman"/>
              </w:rPr>
            </w:pPr>
          </w:p>
        </w:tc>
        <w:tc>
          <w:tcPr>
            <w:tcW w:w="5103" w:type="dxa"/>
          </w:tcPr>
          <w:p w14:paraId="4AE18EF3" w14:textId="4032A74C" w:rsidR="001E46A1" w:rsidRPr="002178D4" w:rsidRDefault="001E46A1" w:rsidP="005A7CFB">
            <w:pPr>
              <w:ind w:firstLine="708"/>
              <w:jc w:val="center"/>
            </w:pPr>
            <w:r w:rsidRPr="002178D4">
              <w:t>Приложение</w:t>
            </w:r>
            <w:r>
              <w:t xml:space="preserve"> </w:t>
            </w:r>
            <w:r w:rsidRPr="00106719">
              <w:rPr>
                <w:rFonts w:ascii="Times New Roman" w:cs="Times New Roman"/>
              </w:rPr>
              <w:t>№</w:t>
            </w:r>
            <w:r>
              <w:rPr>
                <w:rFonts w:ascii="Times New Roman" w:cs="Times New Roman"/>
              </w:rPr>
              <w:t>3</w:t>
            </w:r>
          </w:p>
          <w:p w14:paraId="4A35CC54" w14:textId="136AEB88" w:rsidR="001E46A1" w:rsidRPr="00224056" w:rsidRDefault="001E46A1" w:rsidP="00D922D7">
            <w:pPr>
              <w:ind w:firstLine="708"/>
              <w:jc w:val="center"/>
              <w:rPr>
                <w:rFonts w:ascii="Times New Roman" w:cs="Times New Roman"/>
              </w:rPr>
            </w:pPr>
            <w:r>
              <w:t>к</w:t>
            </w:r>
            <w:r>
              <w:t xml:space="preserve"> </w:t>
            </w:r>
            <w:r>
              <w:t>постановлению</w:t>
            </w:r>
            <w:r>
              <w:t xml:space="preserve"> </w:t>
            </w:r>
            <w:r w:rsidRPr="00224056">
              <w:rPr>
                <w:rFonts w:ascii="Times New Roman" w:cs="Times New Roman"/>
              </w:rPr>
              <w:t xml:space="preserve">от </w:t>
            </w:r>
            <w:r w:rsidR="00D922D7">
              <w:rPr>
                <w:rFonts w:ascii="Times New Roman" w:cs="Times New Roman"/>
              </w:rPr>
              <w:t>07</w:t>
            </w:r>
            <w:r>
              <w:rPr>
                <w:rFonts w:ascii="Times New Roman" w:cs="Times New Roman"/>
              </w:rPr>
              <w:t>.1</w:t>
            </w:r>
            <w:r w:rsidR="00D922D7">
              <w:rPr>
                <w:rFonts w:ascii="Times New Roman" w:cs="Times New Roman"/>
              </w:rPr>
              <w:t>1</w:t>
            </w:r>
            <w:r>
              <w:rPr>
                <w:rFonts w:ascii="Times New Roman" w:cs="Times New Roman"/>
              </w:rPr>
              <w:t>.2025</w:t>
            </w:r>
            <w:r w:rsidRPr="00224056">
              <w:rPr>
                <w:rFonts w:ascii="Times New Roman" w:cs="Times New Roman"/>
              </w:rPr>
              <w:t xml:space="preserve">. </w:t>
            </w:r>
            <w:r>
              <w:rPr>
                <w:rFonts w:ascii="Times New Roman" w:cs="Times New Roman"/>
              </w:rPr>
              <w:t>№</w:t>
            </w:r>
            <w:r w:rsidR="00D922D7">
              <w:rPr>
                <w:rFonts w:ascii="Times New Roman" w:cs="Times New Roman"/>
              </w:rPr>
              <w:t>66</w:t>
            </w:r>
            <w:r>
              <w:rPr>
                <w:rFonts w:ascii="Times New Roman" w:cs="Times New Roman"/>
              </w:rPr>
              <w:t xml:space="preserve"> </w:t>
            </w:r>
          </w:p>
        </w:tc>
      </w:tr>
    </w:tbl>
    <w:p w14:paraId="6BEAD88B" w14:textId="77777777" w:rsidR="001E46A1" w:rsidRPr="00F851E5" w:rsidRDefault="001E46A1" w:rsidP="001E46A1">
      <w:pPr>
        <w:rPr>
          <w:rFonts w:ascii="Times New Roman"/>
          <w:sz w:val="28"/>
          <w:szCs w:val="28"/>
        </w:rPr>
      </w:pPr>
    </w:p>
    <w:p w14:paraId="7CECE408" w14:textId="77777777" w:rsidR="001E46A1" w:rsidRPr="00672657" w:rsidRDefault="001E46A1" w:rsidP="001E46A1">
      <w:pPr>
        <w:jc w:val="center"/>
        <w:rPr>
          <w:rFonts w:ascii="Times New Roman"/>
          <w:b/>
        </w:rPr>
      </w:pPr>
      <w:r w:rsidRPr="00672657">
        <w:rPr>
          <w:rFonts w:ascii="Times New Roman"/>
          <w:b/>
        </w:rPr>
        <w:t>ПОЛОЖЕНИЕ</w:t>
      </w:r>
    </w:p>
    <w:p w14:paraId="26F50769" w14:textId="77777777" w:rsidR="001E46A1" w:rsidRPr="00672657" w:rsidRDefault="001E46A1" w:rsidP="001E46A1">
      <w:pPr>
        <w:jc w:val="center"/>
        <w:rPr>
          <w:rFonts w:ascii="Times New Roman"/>
          <w:b/>
        </w:rPr>
      </w:pPr>
      <w:r w:rsidRPr="00672657">
        <w:rPr>
          <w:rFonts w:ascii="Times New Roman"/>
          <w:b/>
        </w:rPr>
        <w:t>О ЕДИНОЙ КОМИССИИ ПО ОСУЩЕСТВЛЕНИЮ ЗАКУПОК ТОВАРОВ</w:t>
      </w:r>
      <w:r>
        <w:rPr>
          <w:rFonts w:ascii="Times New Roman"/>
          <w:b/>
        </w:rPr>
        <w:t xml:space="preserve">, </w:t>
      </w:r>
      <w:r w:rsidRPr="00672657">
        <w:rPr>
          <w:rFonts w:ascii="Times New Roman"/>
          <w:b/>
        </w:rPr>
        <w:t>РАБОТ, УСЛУГ</w:t>
      </w:r>
      <w:r>
        <w:rPr>
          <w:rFonts w:ascii="Times New Roman"/>
          <w:b/>
        </w:rPr>
        <w:t xml:space="preserve"> </w:t>
      </w:r>
      <w:r w:rsidRPr="00672657">
        <w:rPr>
          <w:rFonts w:ascii="Times New Roman"/>
          <w:b/>
        </w:rPr>
        <w:t>ДЛЯ ОБЕСПЕЧЕНИЯ МУНИЦИПАЛЬНЫХ НУЖД</w:t>
      </w:r>
      <w:bookmarkStart w:id="62" w:name="_GoBack"/>
      <w:bookmarkEnd w:id="62"/>
    </w:p>
    <w:p w14:paraId="212A0E67" w14:textId="77777777" w:rsidR="001E46A1" w:rsidRPr="00672657" w:rsidRDefault="001E46A1" w:rsidP="001E46A1">
      <w:pPr>
        <w:jc w:val="center"/>
        <w:rPr>
          <w:rFonts w:ascii="Times New Roman"/>
          <w:b/>
        </w:rPr>
      </w:pPr>
      <w:r w:rsidRPr="00672657">
        <w:rPr>
          <w:rFonts w:ascii="Times New Roman"/>
          <w:b/>
        </w:rPr>
        <w:t xml:space="preserve">АДМИНИСТРАЦИИ </w:t>
      </w:r>
      <w:r>
        <w:rPr>
          <w:rFonts w:ascii="Times New Roman"/>
          <w:b/>
        </w:rPr>
        <w:t xml:space="preserve">ПАСКИНСКОГО </w:t>
      </w:r>
      <w:r w:rsidRPr="00672657">
        <w:rPr>
          <w:rFonts w:ascii="Times New Roman"/>
          <w:b/>
        </w:rPr>
        <w:t>СЕЛЬСКОГО ПОСЕЛЕНИЯ</w:t>
      </w:r>
    </w:p>
    <w:p w14:paraId="6577554A" w14:textId="77777777" w:rsidR="001E46A1" w:rsidRPr="00672657" w:rsidRDefault="001E46A1" w:rsidP="001E46A1">
      <w:pPr>
        <w:rPr>
          <w:rFonts w:ascii="Times New Roman"/>
        </w:rPr>
      </w:pPr>
    </w:p>
    <w:p w14:paraId="2E0FE9DA" w14:textId="77777777" w:rsidR="001E46A1" w:rsidRPr="00672657" w:rsidRDefault="001E46A1" w:rsidP="001E46A1">
      <w:pPr>
        <w:rPr>
          <w:rFonts w:ascii="Times New Roman"/>
        </w:rPr>
      </w:pPr>
    </w:p>
    <w:p w14:paraId="338B0E3D" w14:textId="77777777" w:rsidR="001E46A1" w:rsidRPr="00672657" w:rsidRDefault="001E46A1" w:rsidP="001E46A1">
      <w:pPr>
        <w:pStyle w:val="11"/>
        <w:spacing w:after="0" w:line="240" w:lineRule="auto"/>
        <w:ind w:left="0"/>
        <w:jc w:val="center"/>
        <w:rPr>
          <w:rFonts w:ascii="Times New Roman" w:hAnsi="Times New Roman"/>
          <w:b/>
          <w:sz w:val="24"/>
          <w:szCs w:val="24"/>
        </w:rPr>
      </w:pPr>
      <w:r w:rsidRPr="00672657">
        <w:rPr>
          <w:rFonts w:ascii="Times New Roman" w:hAnsi="Times New Roman"/>
          <w:b/>
          <w:sz w:val="24"/>
          <w:szCs w:val="24"/>
        </w:rPr>
        <w:t>1. ОБЩИЕ ПОЛОЖЕНИЯ</w:t>
      </w:r>
    </w:p>
    <w:p w14:paraId="78ADFCEB" w14:textId="77777777" w:rsidR="001E46A1" w:rsidRPr="00672657" w:rsidRDefault="001E46A1" w:rsidP="001E46A1">
      <w:pPr>
        <w:rPr>
          <w:rFonts w:ascii="Times New Roman"/>
        </w:rPr>
      </w:pPr>
    </w:p>
    <w:p w14:paraId="45CCBD81"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 xml:space="preserve">1.1.  Для организации размещения закупок товаров, работ, услуг для обеспечения муниципальных нужд администрации </w:t>
      </w:r>
      <w:bookmarkStart w:id="63" w:name="_Hlk9601023"/>
      <w:r>
        <w:rPr>
          <w:rFonts w:ascii="Times New Roman" w:hAnsi="Times New Roman"/>
          <w:sz w:val="24"/>
          <w:szCs w:val="24"/>
        </w:rPr>
        <w:t>Паскинского</w:t>
      </w:r>
      <w:r w:rsidRPr="00672657">
        <w:rPr>
          <w:rFonts w:ascii="Times New Roman" w:hAnsi="Times New Roman"/>
          <w:sz w:val="24"/>
          <w:szCs w:val="24"/>
        </w:rPr>
        <w:t xml:space="preserve"> </w:t>
      </w:r>
      <w:bookmarkEnd w:id="63"/>
      <w:r w:rsidRPr="00672657">
        <w:rPr>
          <w:rFonts w:ascii="Times New Roman" w:hAnsi="Times New Roman"/>
          <w:sz w:val="24"/>
          <w:szCs w:val="24"/>
        </w:rPr>
        <w:t xml:space="preserve">сельского поселения создается единая комиссия, состав которой формируется постановлением администрации </w:t>
      </w:r>
      <w:r>
        <w:rPr>
          <w:rFonts w:ascii="Times New Roman" w:hAnsi="Times New Roman"/>
          <w:sz w:val="24"/>
          <w:szCs w:val="24"/>
        </w:rPr>
        <w:t>Паскинского</w:t>
      </w:r>
      <w:r w:rsidRPr="00672657">
        <w:rPr>
          <w:rFonts w:ascii="Times New Roman" w:hAnsi="Times New Roman"/>
          <w:sz w:val="24"/>
          <w:szCs w:val="24"/>
        </w:rPr>
        <w:t xml:space="preserve"> сельского поселения.</w:t>
      </w:r>
    </w:p>
    <w:p w14:paraId="5A8EDAB3"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1.2. Комиссия является постоянно действующим коллегиальным органом. Единая комиссия создается в целях определения поставщиков (подрядчиков, исполнителей) при проведении конкурсов, аукционов, запросов котировок, запросов предложений.</w:t>
      </w:r>
    </w:p>
    <w:p w14:paraId="3568E0E4"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 xml:space="preserve">1.3. В своей деятельности единая комиссия руководствуется Конституцией Российской Федерации, Гражданским кодексом Российской Федерации, Бюджетным кодексом Российской Федерации, Федеральным законом от 05 апреля </w:t>
      </w:r>
      <w:smartTag w:uri="urn:schemas-microsoft-com:office:smarttags" w:element="metricconverter">
        <w:smartTagPr>
          <w:attr w:name="ProductID" w:val="2013 г"/>
        </w:smartTagPr>
        <w:r w:rsidRPr="00672657">
          <w:rPr>
            <w:rFonts w:ascii="Times New Roman" w:hAnsi="Times New Roman"/>
            <w:sz w:val="24"/>
            <w:szCs w:val="24"/>
          </w:rPr>
          <w:t>2013 г</w:t>
        </w:r>
      </w:smartTag>
      <w:r w:rsidRPr="00672657">
        <w:rPr>
          <w:rFonts w:ascii="Times New Roman" w:hAnsi="Times New Roman"/>
          <w:sz w:val="24"/>
          <w:szCs w:val="24"/>
        </w:rPr>
        <w:t xml:space="preserve">. № 44-ФЗ «О контрактной системе в сфере закупок товаров, работ и услуг для обеспечения государственных и муниципальных нужд», другими нормативными правовыми актами Российской Федерации, Кировской области, </w:t>
      </w:r>
      <w:r>
        <w:rPr>
          <w:rFonts w:ascii="Times New Roman" w:hAnsi="Times New Roman"/>
          <w:sz w:val="24"/>
          <w:szCs w:val="24"/>
        </w:rPr>
        <w:t>Паскинского</w:t>
      </w:r>
      <w:r w:rsidRPr="00672657">
        <w:rPr>
          <w:rFonts w:ascii="Times New Roman" w:hAnsi="Times New Roman"/>
          <w:sz w:val="24"/>
          <w:szCs w:val="24"/>
        </w:rPr>
        <w:t xml:space="preserve"> сельского поселения и настоящим Положением.</w:t>
      </w:r>
    </w:p>
    <w:p w14:paraId="138858D5" w14:textId="77777777" w:rsidR="001E46A1" w:rsidRPr="00672657" w:rsidRDefault="001E46A1" w:rsidP="001E46A1">
      <w:pPr>
        <w:ind w:firstLine="709"/>
        <w:jc w:val="both"/>
        <w:rPr>
          <w:rFonts w:ascii="Times New Roman"/>
        </w:rPr>
      </w:pPr>
    </w:p>
    <w:p w14:paraId="70C49A39" w14:textId="77777777" w:rsidR="001E46A1" w:rsidRPr="00672657" w:rsidRDefault="001E46A1" w:rsidP="001E46A1">
      <w:pPr>
        <w:pStyle w:val="11"/>
        <w:spacing w:after="0" w:line="240" w:lineRule="auto"/>
        <w:ind w:left="0" w:firstLine="709"/>
        <w:jc w:val="center"/>
        <w:rPr>
          <w:rFonts w:ascii="Times New Roman" w:hAnsi="Times New Roman"/>
          <w:b/>
          <w:sz w:val="24"/>
          <w:szCs w:val="24"/>
        </w:rPr>
      </w:pPr>
      <w:r w:rsidRPr="00672657">
        <w:rPr>
          <w:rFonts w:ascii="Times New Roman" w:hAnsi="Times New Roman"/>
          <w:b/>
          <w:sz w:val="24"/>
          <w:szCs w:val="24"/>
        </w:rPr>
        <w:t>2. ОСНОВНЫЕ ЦЕЛИ И ЗАДАЧИ ЕДИНОЙ КОМИССИИ</w:t>
      </w:r>
    </w:p>
    <w:p w14:paraId="415D7B69" w14:textId="77777777" w:rsidR="001E46A1" w:rsidRPr="00672657" w:rsidRDefault="001E46A1" w:rsidP="001E46A1">
      <w:pPr>
        <w:pStyle w:val="11"/>
        <w:spacing w:after="0" w:line="240" w:lineRule="auto"/>
        <w:ind w:left="0" w:firstLine="709"/>
        <w:jc w:val="both"/>
        <w:rPr>
          <w:rFonts w:ascii="Times New Roman" w:hAnsi="Times New Roman"/>
          <w:sz w:val="24"/>
          <w:szCs w:val="24"/>
        </w:rPr>
      </w:pPr>
    </w:p>
    <w:p w14:paraId="3A544AFA"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2.1. Проверки соответствия участников закупок единым требованиям и дополнительным требованиям к участникам закупки, указанным в извещении об осуществлении закупки и документации о закупке;</w:t>
      </w:r>
    </w:p>
    <w:p w14:paraId="4ECD3EDF"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2.2. Рассмотрения и оценки заявок на участие в конкурсах, в том числе для проведения обсуждения предложений участников на первом этапе двухэтапного конкурса;</w:t>
      </w:r>
    </w:p>
    <w:p w14:paraId="32F1D9FD"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2.3. Рассмотрения заявок на участие в аукционе;</w:t>
      </w:r>
    </w:p>
    <w:p w14:paraId="034484BF"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2.4. Рассмотрения и оценки заявок на участие в запросе котировок, а также для отклонения заявок на участие в запросе котировок;</w:t>
      </w:r>
    </w:p>
    <w:p w14:paraId="76A551F3"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2.5. Рассмотрения и оценки заявок на участие в запросе предложений и окончательных предложений, отстранения участников запроса предложений.</w:t>
      </w:r>
    </w:p>
    <w:p w14:paraId="3F45CAD2"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2.6. Обеспечение объективности и беспристрастности при рассмотрении и оценке заявок на участие в конкурсах, аукционах, запросах котировок, запросах предложений;</w:t>
      </w:r>
    </w:p>
    <w:p w14:paraId="7382A849"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2.7. Создание для потенциальных участников конкурсов, аукционов, запросов котировок, запросов предложений равных условий конкуренции;</w:t>
      </w:r>
    </w:p>
    <w:p w14:paraId="767EFC17"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2.8. Соблюдение принципов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14:paraId="0099FD10"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2.9. Соблюдение конфиденциальности информации, содержащейся в заявках участников закупок;</w:t>
      </w:r>
    </w:p>
    <w:p w14:paraId="2E8E0849"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lastRenderedPageBreak/>
        <w:t>2.10. Устранение возможностей злоупотребления и коррупции при осуществлении закупок.</w:t>
      </w:r>
    </w:p>
    <w:p w14:paraId="19E09836" w14:textId="77777777" w:rsidR="001E46A1" w:rsidRPr="00672657" w:rsidRDefault="001E46A1" w:rsidP="001E46A1">
      <w:pPr>
        <w:ind w:firstLine="709"/>
        <w:jc w:val="both"/>
        <w:rPr>
          <w:rFonts w:ascii="Times New Roman"/>
        </w:rPr>
      </w:pPr>
    </w:p>
    <w:p w14:paraId="583C1DBB" w14:textId="77777777" w:rsidR="001E46A1" w:rsidRPr="00672657" w:rsidRDefault="001E46A1" w:rsidP="001E46A1">
      <w:pPr>
        <w:pStyle w:val="11"/>
        <w:spacing w:after="0" w:line="240" w:lineRule="auto"/>
        <w:ind w:left="0" w:firstLine="709"/>
        <w:jc w:val="both"/>
        <w:rPr>
          <w:rFonts w:ascii="Times New Roman" w:hAnsi="Times New Roman"/>
          <w:sz w:val="24"/>
          <w:szCs w:val="24"/>
        </w:rPr>
      </w:pPr>
    </w:p>
    <w:p w14:paraId="154D636B" w14:textId="77777777" w:rsidR="001E46A1" w:rsidRPr="00672657" w:rsidRDefault="001E46A1" w:rsidP="001E46A1">
      <w:pPr>
        <w:pStyle w:val="11"/>
        <w:spacing w:after="0" w:line="240" w:lineRule="auto"/>
        <w:ind w:left="0" w:firstLine="709"/>
        <w:jc w:val="center"/>
        <w:rPr>
          <w:rFonts w:ascii="Times New Roman" w:hAnsi="Times New Roman"/>
          <w:b/>
          <w:sz w:val="24"/>
          <w:szCs w:val="24"/>
        </w:rPr>
      </w:pPr>
      <w:r w:rsidRPr="00672657">
        <w:rPr>
          <w:rFonts w:ascii="Times New Roman" w:hAnsi="Times New Roman"/>
          <w:b/>
          <w:sz w:val="24"/>
          <w:szCs w:val="24"/>
        </w:rPr>
        <w:t>3. ПРАВА И ОБЯЗАННОСТИ ЕДИНОЙ КОМИССИИ</w:t>
      </w:r>
    </w:p>
    <w:p w14:paraId="54EBBECF" w14:textId="77777777" w:rsidR="001E46A1" w:rsidRPr="00672657" w:rsidRDefault="001E46A1" w:rsidP="001E46A1">
      <w:pPr>
        <w:pStyle w:val="11"/>
        <w:spacing w:after="0" w:line="240" w:lineRule="auto"/>
        <w:ind w:left="0" w:firstLine="709"/>
        <w:jc w:val="both"/>
        <w:rPr>
          <w:rFonts w:ascii="Times New Roman" w:hAnsi="Times New Roman"/>
          <w:sz w:val="24"/>
          <w:szCs w:val="24"/>
        </w:rPr>
      </w:pPr>
    </w:p>
    <w:p w14:paraId="7303FB37" w14:textId="77777777" w:rsidR="001E46A1" w:rsidRPr="00672657" w:rsidRDefault="001E46A1" w:rsidP="001E46A1">
      <w:pPr>
        <w:pStyle w:val="11"/>
        <w:spacing w:after="0" w:line="240" w:lineRule="auto"/>
        <w:ind w:left="0" w:firstLine="709"/>
        <w:jc w:val="both"/>
        <w:rPr>
          <w:rFonts w:ascii="Times New Roman" w:hAnsi="Times New Roman"/>
          <w:b/>
          <w:sz w:val="24"/>
          <w:szCs w:val="24"/>
        </w:rPr>
      </w:pPr>
      <w:r w:rsidRPr="00672657">
        <w:rPr>
          <w:rFonts w:ascii="Times New Roman" w:hAnsi="Times New Roman"/>
          <w:b/>
          <w:sz w:val="24"/>
          <w:szCs w:val="24"/>
        </w:rPr>
        <w:t>3.1. Единая комиссия при осуществлении закупок имеет право:</w:t>
      </w:r>
    </w:p>
    <w:p w14:paraId="7AC95C05"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3.1.1. обратиться к заказчику за разъяснениями по предмету закупки;</w:t>
      </w:r>
    </w:p>
    <w:p w14:paraId="19DC3384"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3.1.2. обратиться к заказчику с требованием незамедлительно запросить у соответствующих органов и организаций сведения:</w:t>
      </w:r>
    </w:p>
    <w:p w14:paraId="2FB100A2" w14:textId="77777777" w:rsidR="001E46A1" w:rsidRPr="00672657" w:rsidRDefault="001E46A1" w:rsidP="001E46A1">
      <w:pPr>
        <w:pStyle w:val="11"/>
        <w:numPr>
          <w:ilvl w:val="0"/>
          <w:numId w:val="1"/>
        </w:numPr>
        <w:spacing w:after="0" w:line="240" w:lineRule="auto"/>
        <w:ind w:left="0" w:firstLine="709"/>
        <w:jc w:val="both"/>
        <w:rPr>
          <w:rFonts w:ascii="Times New Roman" w:hAnsi="Times New Roman"/>
          <w:sz w:val="24"/>
          <w:szCs w:val="24"/>
        </w:rPr>
      </w:pPr>
      <w:r w:rsidRPr="00672657">
        <w:rPr>
          <w:rFonts w:ascii="Times New Roman" w:hAnsi="Times New Roman"/>
          <w:sz w:val="24"/>
          <w:szCs w:val="24"/>
        </w:rPr>
        <w:t xml:space="preserve">о проведении ликвидации участника </w:t>
      </w:r>
      <w:r w:rsidRPr="00672657">
        <w:rPr>
          <w:rFonts w:ascii="Times New Roman" w:hAnsi="Times New Roman"/>
          <w:bCs/>
          <w:sz w:val="24"/>
          <w:szCs w:val="24"/>
        </w:rPr>
        <w:t xml:space="preserve">закупки </w:t>
      </w:r>
      <w:r w:rsidRPr="00672657">
        <w:rPr>
          <w:rFonts w:ascii="Times New Roman" w:hAnsi="Times New Roman"/>
          <w:b/>
          <w:sz w:val="24"/>
          <w:szCs w:val="24"/>
        </w:rPr>
        <w:t>-</w:t>
      </w:r>
      <w:r w:rsidRPr="00672657">
        <w:rPr>
          <w:rFonts w:ascii="Times New Roman" w:hAnsi="Times New Roman"/>
          <w:sz w:val="24"/>
          <w:szCs w:val="24"/>
        </w:rPr>
        <w:t xml:space="preserve"> юридического лица и отсутствии решения арбитражного суда о признании участника </w:t>
      </w:r>
      <w:r w:rsidRPr="00672657">
        <w:rPr>
          <w:rFonts w:ascii="Times New Roman" w:hAnsi="Times New Roman"/>
          <w:bCs/>
          <w:sz w:val="24"/>
          <w:szCs w:val="24"/>
        </w:rPr>
        <w:t>закупки</w:t>
      </w:r>
      <w:r w:rsidRPr="00672657">
        <w:rPr>
          <w:rFonts w:ascii="Times New Roman" w:hAnsi="Times New Roman"/>
          <w:sz w:val="24"/>
          <w:szCs w:val="24"/>
        </w:rPr>
        <w:t xml:space="preserve"> - юридического лица или индивидуального предпринимателя несостоятельным</w:t>
      </w:r>
      <w:r w:rsidRPr="00672657">
        <w:rPr>
          <w:rFonts w:ascii="Times New Roman" w:hAnsi="Times New Roman"/>
          <w:b/>
          <w:sz w:val="24"/>
          <w:szCs w:val="24"/>
        </w:rPr>
        <w:t xml:space="preserve"> </w:t>
      </w:r>
      <w:r w:rsidRPr="00672657">
        <w:rPr>
          <w:rFonts w:ascii="Times New Roman" w:hAnsi="Times New Roman"/>
          <w:sz w:val="24"/>
          <w:szCs w:val="24"/>
        </w:rPr>
        <w:t>(банкротом) и об открытии конкурсного производства;</w:t>
      </w:r>
    </w:p>
    <w:p w14:paraId="34720ABD" w14:textId="77777777" w:rsidR="001E46A1" w:rsidRPr="00672657" w:rsidRDefault="001E46A1" w:rsidP="001E46A1">
      <w:pPr>
        <w:pStyle w:val="11"/>
        <w:numPr>
          <w:ilvl w:val="0"/>
          <w:numId w:val="1"/>
        </w:numPr>
        <w:spacing w:after="0" w:line="240" w:lineRule="auto"/>
        <w:ind w:left="0" w:firstLine="709"/>
        <w:jc w:val="both"/>
        <w:rPr>
          <w:rFonts w:ascii="Times New Roman" w:hAnsi="Times New Roman"/>
          <w:sz w:val="24"/>
          <w:szCs w:val="24"/>
        </w:rPr>
      </w:pPr>
      <w:r w:rsidRPr="00672657">
        <w:rPr>
          <w:rFonts w:ascii="Times New Roman" w:hAnsi="Times New Roman"/>
          <w:sz w:val="24"/>
          <w:szCs w:val="24"/>
        </w:rPr>
        <w:t>о приостановлении деятельности участника</w:t>
      </w:r>
      <w:r w:rsidRPr="00672657">
        <w:rPr>
          <w:rFonts w:ascii="Times New Roman" w:hAnsi="Times New Roman"/>
          <w:b/>
          <w:bCs/>
          <w:sz w:val="24"/>
          <w:szCs w:val="24"/>
        </w:rPr>
        <w:t xml:space="preserve"> </w:t>
      </w:r>
      <w:r w:rsidRPr="00672657">
        <w:rPr>
          <w:rFonts w:ascii="Times New Roman" w:hAnsi="Times New Roman"/>
          <w:bCs/>
          <w:sz w:val="24"/>
          <w:szCs w:val="24"/>
        </w:rPr>
        <w:t>закупки</w:t>
      </w:r>
      <w:r w:rsidRPr="00672657">
        <w:rPr>
          <w:rFonts w:ascii="Times New Roman" w:hAnsi="Times New Roman"/>
          <w:sz w:val="24"/>
          <w:szCs w:val="24"/>
        </w:rPr>
        <w:t xml:space="preserve"> в порядке, установленном Кодексом Российской Федерации об административных правонарушениях;</w:t>
      </w:r>
    </w:p>
    <w:p w14:paraId="1612BDDE" w14:textId="77777777" w:rsidR="001E46A1" w:rsidRPr="00672657" w:rsidRDefault="001E46A1" w:rsidP="001E46A1">
      <w:pPr>
        <w:pStyle w:val="11"/>
        <w:numPr>
          <w:ilvl w:val="0"/>
          <w:numId w:val="1"/>
        </w:numPr>
        <w:spacing w:after="0" w:line="240" w:lineRule="auto"/>
        <w:ind w:left="0" w:firstLine="709"/>
        <w:jc w:val="both"/>
        <w:rPr>
          <w:rFonts w:ascii="Times New Roman" w:hAnsi="Times New Roman"/>
          <w:sz w:val="24"/>
          <w:szCs w:val="24"/>
        </w:rPr>
      </w:pPr>
      <w:r w:rsidRPr="00672657">
        <w:rPr>
          <w:rFonts w:ascii="Times New Roman" w:hAnsi="Times New Roman"/>
          <w:sz w:val="24"/>
          <w:szCs w:val="24"/>
        </w:rPr>
        <w:t xml:space="preserve">о наличии у участника </w:t>
      </w:r>
      <w:r w:rsidRPr="00672657">
        <w:rPr>
          <w:rFonts w:ascii="Times New Roman" w:hAnsi="Times New Roman"/>
          <w:bCs/>
          <w:sz w:val="24"/>
          <w:szCs w:val="24"/>
        </w:rPr>
        <w:t>закупки</w:t>
      </w:r>
      <w:r w:rsidRPr="00672657">
        <w:rPr>
          <w:rFonts w:ascii="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w:t>
      </w:r>
      <w:r w:rsidRPr="00672657">
        <w:rPr>
          <w:rFonts w:ascii="Times New Roman" w:hAnsi="Times New Roman"/>
          <w:bCs/>
          <w:sz w:val="24"/>
          <w:szCs w:val="24"/>
        </w:rPr>
        <w:t xml:space="preserve"> закупки</w:t>
      </w:r>
      <w:r w:rsidRPr="00672657">
        <w:rPr>
          <w:rFonts w:ascii="Times New Roman" w:hAnsi="Times New Roman"/>
          <w:sz w:val="24"/>
          <w:szCs w:val="24"/>
        </w:rPr>
        <w:t xml:space="preserve"> по данным бухгалтерской отчетности за последний завершенный отчетный период; </w:t>
      </w:r>
    </w:p>
    <w:p w14:paraId="680AB2E1" w14:textId="77777777" w:rsidR="001E46A1" w:rsidRPr="00672657" w:rsidRDefault="001E46A1" w:rsidP="001E46A1">
      <w:pPr>
        <w:pStyle w:val="11"/>
        <w:numPr>
          <w:ilvl w:val="0"/>
          <w:numId w:val="1"/>
        </w:numPr>
        <w:spacing w:after="0" w:line="240" w:lineRule="auto"/>
        <w:ind w:left="0" w:firstLine="709"/>
        <w:jc w:val="both"/>
        <w:rPr>
          <w:rFonts w:ascii="Times New Roman" w:hAnsi="Times New Roman"/>
          <w:sz w:val="24"/>
          <w:szCs w:val="24"/>
        </w:rPr>
      </w:pPr>
      <w:r w:rsidRPr="00672657">
        <w:rPr>
          <w:rFonts w:ascii="Times New Roman" w:hAnsi="Times New Roman"/>
          <w:sz w:val="24"/>
          <w:szCs w:val="24"/>
        </w:rPr>
        <w:t>о наличии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о применении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 оказанием услуг, являющихся объектом осуществляемой закупки, и административного наказания в виде дисквалификации;</w:t>
      </w:r>
    </w:p>
    <w:p w14:paraId="7D7D5BA5"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3.1.3. при необходимости требовать от заказчика привлечения к своей работе экспертов (экспертных организаций) в случаях и в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D31B716" w14:textId="77777777" w:rsidR="001E46A1" w:rsidRPr="00672657" w:rsidRDefault="001E46A1" w:rsidP="001E46A1">
      <w:pPr>
        <w:pStyle w:val="11"/>
        <w:keepNext/>
        <w:spacing w:after="0" w:line="240" w:lineRule="auto"/>
        <w:ind w:left="0" w:firstLine="709"/>
        <w:jc w:val="both"/>
        <w:rPr>
          <w:rFonts w:ascii="Times New Roman" w:hAnsi="Times New Roman"/>
          <w:b/>
          <w:sz w:val="24"/>
          <w:szCs w:val="24"/>
        </w:rPr>
      </w:pPr>
      <w:r w:rsidRPr="00672657">
        <w:rPr>
          <w:rFonts w:ascii="Times New Roman" w:hAnsi="Times New Roman"/>
          <w:b/>
          <w:sz w:val="24"/>
          <w:szCs w:val="24"/>
        </w:rPr>
        <w:t>3.2. Единая комиссия при осуществлении закупок обязана:</w:t>
      </w:r>
    </w:p>
    <w:p w14:paraId="0749A16F"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3.2.1. не проводить переговоры с участниками закупок в отношении заявок на участие в определении поставщика (подрядчика, исполнителя), окончательных предложений, в том числе в отношении заявок, окончательных предложений, поданных такими участниками, до выявления победителей указанных определений,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2EC2DC04"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 xml:space="preserve">3.2.2. в случаях, предусмотренных законодательством Российской Федерации о контрактной системе в сфере закупок товаров, работ, услуг для обеспечения государственных </w:t>
      </w:r>
      <w:r w:rsidRPr="00672657">
        <w:rPr>
          <w:rFonts w:ascii="Times New Roman" w:hAnsi="Times New Roman"/>
          <w:sz w:val="24"/>
          <w:szCs w:val="24"/>
        </w:rPr>
        <w:lastRenderedPageBreak/>
        <w:t>и муниципальных нужд отстранить участника закупки от участия в определении поставщика (подрядчика, исполнителя);</w:t>
      </w:r>
    </w:p>
    <w:p w14:paraId="047F643E"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sz w:val="24"/>
          <w:szCs w:val="24"/>
        </w:rPr>
        <w:t>3.2.3. исполнять предписания контрольных органов в сфере закупок об устранении выявленных ими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26354962" w14:textId="77777777" w:rsidR="001E46A1" w:rsidRPr="00672657" w:rsidRDefault="001E46A1" w:rsidP="001E46A1">
      <w:pPr>
        <w:ind w:firstLine="709"/>
        <w:jc w:val="both"/>
        <w:rPr>
          <w:rFonts w:ascii="Times New Roman"/>
        </w:rPr>
      </w:pPr>
    </w:p>
    <w:p w14:paraId="654D0A8B" w14:textId="77777777" w:rsidR="001E46A1" w:rsidRPr="00672657" w:rsidRDefault="001E46A1" w:rsidP="001E46A1">
      <w:pPr>
        <w:pStyle w:val="11"/>
        <w:spacing w:after="0" w:line="240" w:lineRule="auto"/>
        <w:ind w:left="0" w:firstLine="709"/>
        <w:jc w:val="center"/>
        <w:rPr>
          <w:rFonts w:ascii="Times New Roman" w:hAnsi="Times New Roman"/>
          <w:b/>
          <w:sz w:val="24"/>
          <w:szCs w:val="24"/>
        </w:rPr>
      </w:pPr>
      <w:r w:rsidRPr="00672657">
        <w:rPr>
          <w:rFonts w:ascii="Times New Roman" w:hAnsi="Times New Roman"/>
          <w:b/>
          <w:sz w:val="24"/>
          <w:szCs w:val="24"/>
        </w:rPr>
        <w:t>4. ПРАВА И ОБЯЗАННОСТИ ЧЛЕНОВ ЕДИНОЙ КОМИССИИ</w:t>
      </w:r>
    </w:p>
    <w:p w14:paraId="579A5D72" w14:textId="77777777" w:rsidR="001E46A1" w:rsidRPr="00672657" w:rsidRDefault="001E46A1" w:rsidP="001E46A1">
      <w:pPr>
        <w:pStyle w:val="11"/>
        <w:spacing w:after="0" w:line="240" w:lineRule="auto"/>
        <w:ind w:left="0" w:firstLine="709"/>
        <w:jc w:val="both"/>
        <w:rPr>
          <w:rFonts w:ascii="Times New Roman" w:hAnsi="Times New Roman"/>
          <w:sz w:val="24"/>
          <w:szCs w:val="24"/>
        </w:rPr>
      </w:pPr>
    </w:p>
    <w:p w14:paraId="57FFCE48" w14:textId="77777777" w:rsidR="001E46A1" w:rsidRPr="00672657" w:rsidRDefault="001E46A1" w:rsidP="001E46A1">
      <w:pPr>
        <w:pStyle w:val="11"/>
        <w:spacing w:after="0" w:line="240" w:lineRule="auto"/>
        <w:ind w:left="0" w:firstLine="709"/>
        <w:jc w:val="both"/>
        <w:rPr>
          <w:rFonts w:ascii="Times New Roman" w:hAnsi="Times New Roman"/>
          <w:b/>
          <w:sz w:val="24"/>
          <w:szCs w:val="24"/>
        </w:rPr>
      </w:pPr>
      <w:r w:rsidRPr="00672657">
        <w:rPr>
          <w:rFonts w:ascii="Times New Roman" w:hAnsi="Times New Roman"/>
          <w:b/>
          <w:sz w:val="24"/>
          <w:szCs w:val="24"/>
        </w:rPr>
        <w:t>4.1. Члены Единой комиссии вправе:</w:t>
      </w:r>
    </w:p>
    <w:p w14:paraId="0B998144"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4.1.1. знакомиться со всеми представленными на рассмотрение документами и сведениями, составляющими заявку на участие в закупке;</w:t>
      </w:r>
    </w:p>
    <w:p w14:paraId="1B00D0C4"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4.1.2. выступать по вопросам повестки дня на заседаниях Единой комиссии;</w:t>
      </w:r>
    </w:p>
    <w:p w14:paraId="0955B87D"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4.1.3. проверять правильность содержания протоколов, оформление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в том числе правильность отражения в этих протоколах своего решения;</w:t>
      </w:r>
    </w:p>
    <w:p w14:paraId="38933940"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4.1.4. письменно изложить свое особое мнение, которое прикладывается к протоколам, оформление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w:t>
      </w:r>
    </w:p>
    <w:p w14:paraId="03081BAE" w14:textId="77777777" w:rsidR="001E46A1" w:rsidRPr="00672657" w:rsidRDefault="001E46A1" w:rsidP="001E46A1">
      <w:pPr>
        <w:pStyle w:val="11"/>
        <w:keepNext/>
        <w:spacing w:after="0" w:line="240" w:lineRule="auto"/>
        <w:ind w:left="0" w:firstLine="709"/>
        <w:jc w:val="both"/>
        <w:rPr>
          <w:rFonts w:ascii="Times New Roman" w:hAnsi="Times New Roman"/>
          <w:b/>
          <w:sz w:val="24"/>
          <w:szCs w:val="24"/>
        </w:rPr>
      </w:pPr>
      <w:r w:rsidRPr="00672657">
        <w:rPr>
          <w:rFonts w:ascii="Times New Roman" w:hAnsi="Times New Roman"/>
          <w:b/>
          <w:sz w:val="24"/>
          <w:szCs w:val="24"/>
        </w:rPr>
        <w:t>4.2. Члены Единой комиссии обязаны:</w:t>
      </w:r>
    </w:p>
    <w:p w14:paraId="691A8400"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 xml:space="preserve">4.2.1. знать и руководствоваться в своей деятельности требованиями законодательства </w:t>
      </w:r>
      <w:r w:rsidRPr="00672657">
        <w:rPr>
          <w:rFonts w:ascii="Times New Roman" w:hAnsi="Times New Roman"/>
          <w:sz w:val="24"/>
          <w:szCs w:val="24"/>
        </w:rPr>
        <w:t>Российской</w:t>
      </w:r>
      <w:r w:rsidRPr="00672657">
        <w:rPr>
          <w:rFonts w:ascii="Times New Roman" w:hAnsi="Times New Roman"/>
          <w:color w:val="000000"/>
          <w:sz w:val="24"/>
          <w:szCs w:val="24"/>
        </w:rPr>
        <w:t xml:space="preserve"> Федерации и настоящего Положения;</w:t>
      </w:r>
    </w:p>
    <w:p w14:paraId="3946F122"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 xml:space="preserve">4.2.2. действовать в рамках своих полномочий, установленных законодательством </w:t>
      </w:r>
      <w:r w:rsidRPr="00672657">
        <w:rPr>
          <w:rFonts w:ascii="Times New Roman" w:hAnsi="Times New Roman"/>
          <w:sz w:val="24"/>
          <w:szCs w:val="24"/>
        </w:rPr>
        <w:t>Российской Федерации о контрактной системе в сфере закупок товаров, работ, услуг для обеспечения государственных и муниципальных нужд</w:t>
      </w:r>
      <w:r w:rsidRPr="00672657">
        <w:rPr>
          <w:rFonts w:ascii="Times New Roman" w:hAnsi="Times New Roman"/>
          <w:color w:val="000000"/>
          <w:sz w:val="24"/>
          <w:szCs w:val="24"/>
        </w:rPr>
        <w:t>, и настоящим Положением;</w:t>
      </w:r>
    </w:p>
    <w:p w14:paraId="719D7CDD"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4.2.3. лично присутствовать на заседаниях Единой комиссии, отсутствие на заседании Единой комиссии допускается только по уважительным причинам в соответствии с трудовым законодательством Российской Федерации;</w:t>
      </w:r>
    </w:p>
    <w:p w14:paraId="41CC307B"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4.2.4. подписывать протоколы, оформление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w:t>
      </w:r>
    </w:p>
    <w:p w14:paraId="516CC4CF"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4.2.5. соблюдать требования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по рассмотрению заявок на участие в закупках;</w:t>
      </w:r>
    </w:p>
    <w:p w14:paraId="54C72924"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4.2.6. соблюдать требования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по оценке заявок на участие в закупках;</w:t>
      </w:r>
    </w:p>
    <w:p w14:paraId="77823227"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4.2.7. не допускать разглашения сведений, ставших им известными в ходе проведения процедур при осуществлении закупок, кроме случаев, прямо предусмотренных законодательством Российской Федерации.</w:t>
      </w:r>
    </w:p>
    <w:p w14:paraId="58CAE778" w14:textId="77777777" w:rsidR="001E46A1" w:rsidRPr="00672657" w:rsidRDefault="001E46A1" w:rsidP="001E46A1">
      <w:pPr>
        <w:pStyle w:val="11"/>
        <w:spacing w:after="0" w:line="240" w:lineRule="auto"/>
        <w:ind w:left="0" w:firstLine="709"/>
        <w:jc w:val="both"/>
        <w:rPr>
          <w:rFonts w:ascii="Times New Roman" w:hAnsi="Times New Roman"/>
          <w:b/>
          <w:sz w:val="24"/>
          <w:szCs w:val="24"/>
        </w:rPr>
      </w:pPr>
      <w:r w:rsidRPr="00672657">
        <w:rPr>
          <w:rFonts w:ascii="Times New Roman" w:hAnsi="Times New Roman"/>
          <w:b/>
          <w:sz w:val="24"/>
          <w:szCs w:val="24"/>
        </w:rPr>
        <w:t>4.3. Члены Единой комиссии:</w:t>
      </w:r>
    </w:p>
    <w:p w14:paraId="7B1ED69C"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4.3.1. присутствуют на заседаниях Единой комиссии и принимают решения по вопросам, отнесенным к компетенции Единой комиссии настоящим Положением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91C0DB7"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lastRenderedPageBreak/>
        <w:t>4.3.2. осуществляют вскрытие конвертов с заявками на участие в конкурсах и (или) открытие доступа к поданным в форме электронных документов заявкам на участие в конкурсах, рассмотрение и оценку заявок на участие в конкурсах, определение победителей конкурсов, оформляют и подписывают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протокол рассмотрения и оценки заявок на участие в конкурсах, протокол первого этапа двухэтапного конкурса;</w:t>
      </w:r>
    </w:p>
    <w:p w14:paraId="744706CF"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4.3.3. осуществляют рассмотрение первых и вторых частей заявок на участие в электронном аукционе, оформляют и подписывают протокол рассмотрения заявок на участие в электронном аукционе, протокол подведения итогов электронного аукциона;</w:t>
      </w:r>
    </w:p>
    <w:p w14:paraId="63DD3187"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4.3.4. осуществляют рассмотрение заявок на участие в закрытом аукционе, присутствуют при проведении закрытого аукциона, осуществляют функции аукциониста, оформляют и подписывают протокол рассмотрения заявок на участие в закрытом аукционе, протокол проведения закрытого аукциона;</w:t>
      </w:r>
    </w:p>
    <w:p w14:paraId="37C1EB79"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4.3.5. осуществляют открытие доступа к поданным в форме электронных документов заявкам на участие в запросе котировок, рассмотрение и оценку таких заявок, оформляют и подписывают протокол рассмотрения и оценки заявок на участие в запросе котировок;</w:t>
      </w:r>
    </w:p>
    <w:p w14:paraId="25735C39"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4.3.6. осуществляют открытие доступа к поданным в форме электронных документов заявкам на участие в запросе предложений, рассмотрение и оценку предложений на участие в запросе предложений, оглашают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осуществляют вскрытие конвертов с окончательными предложениями и (или) открытие доступа к поданным в форме электронных документов окончательным предложениям, оценивают такие предложения, определяют победителя запроса предложений, оформляют и подписывают протокол проведения запроса предложений, итоговый протокол проведения запроса предложений;</w:t>
      </w:r>
    </w:p>
    <w:p w14:paraId="55A5B353"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 xml:space="preserve">4.3.7. осуществляют иные действия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 </w:t>
      </w:r>
    </w:p>
    <w:p w14:paraId="50DD4EF8" w14:textId="77777777" w:rsidR="001E46A1" w:rsidRPr="00672657" w:rsidRDefault="001E46A1" w:rsidP="001E46A1">
      <w:pPr>
        <w:pStyle w:val="11"/>
        <w:spacing w:after="0" w:line="240" w:lineRule="auto"/>
        <w:ind w:left="0" w:firstLine="709"/>
        <w:jc w:val="both"/>
        <w:rPr>
          <w:rFonts w:ascii="Times New Roman" w:hAnsi="Times New Roman"/>
          <w:b/>
          <w:color w:val="000000"/>
          <w:sz w:val="24"/>
          <w:szCs w:val="24"/>
        </w:rPr>
      </w:pPr>
      <w:r w:rsidRPr="00672657">
        <w:rPr>
          <w:rFonts w:ascii="Times New Roman" w:hAnsi="Times New Roman"/>
          <w:b/>
          <w:color w:val="000000"/>
          <w:sz w:val="24"/>
          <w:szCs w:val="24"/>
        </w:rPr>
        <w:t>4.4. Председатель Единой комиссии:</w:t>
      </w:r>
    </w:p>
    <w:p w14:paraId="552B5570"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4.4.1. осуществляет общее руководство работой Единой комиссии и обеспечивает выполнение настоящего Положения;</w:t>
      </w:r>
    </w:p>
    <w:p w14:paraId="7A797F41"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4.4.2. определяет время и место проведения заседаний Единой комиссии и уведомляет членов Единой комиссии о месте, дате и времени проведения заседания;</w:t>
      </w:r>
    </w:p>
    <w:p w14:paraId="2213CB17"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4.4.3. объявляет заседание правомочным или выносит решение о его переносе из-за отсутствия необходимого количества членов Единой комиссии;</w:t>
      </w:r>
    </w:p>
    <w:p w14:paraId="6C62E92D"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4.4.4. открывает и ведет заседания Единой комиссии, объявляет перерывы;</w:t>
      </w:r>
    </w:p>
    <w:p w14:paraId="2998498D"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4.4.5. объявляет состав Единой комиссии;</w:t>
      </w:r>
    </w:p>
    <w:p w14:paraId="524A76C5"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4.4.6. назначает члена Единой комиссии, который будет осуществлять вскрытие конвертов с заявками на участие в конкурсах, запросе котировок, запросе предложений и открытие доступа к поданным в форме электронных документов заявкам на участие в конкурсах, запросе котировок, запросе предложений;</w:t>
      </w:r>
    </w:p>
    <w:p w14:paraId="0DBB4786"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4.4.7. объявляет сведения, подлежащие объявлению (оглашению) на вскрытии конвертов с заявками на участие в конкурсах, запросе котировок, запросе предложений и открытия доступа к поданным в форме электронных документов заявкам на участие в конкурсах, запросе котировок;</w:t>
      </w:r>
    </w:p>
    <w:p w14:paraId="64B39EFE"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4.4.8. определяет порядок рассмотрения обсуждаемых вопросов;</w:t>
      </w:r>
    </w:p>
    <w:p w14:paraId="59E762C5"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4.4.9. в случае необходимости выносит на обсуждение Единой комиссии вопрос о привлечении к работе Единой комиссии экспертов (экспертных организаций);</w:t>
      </w:r>
    </w:p>
    <w:p w14:paraId="1CC4FA02"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lastRenderedPageBreak/>
        <w:t>4.4.10. осуществляет иные действия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Положением.</w:t>
      </w:r>
    </w:p>
    <w:p w14:paraId="4BB7DB6B"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4.4.11. Секретарь Единой комиссии, в случае если он утвержден решением заказчика о создании Единой комиссии, или другой уполномоченный Председателем член Единой комиссии осуществляет действия организационно-технического характера в соответствии с законодательством Российской Федерации и настоящим Положением.</w:t>
      </w:r>
    </w:p>
    <w:p w14:paraId="676976A7" w14:textId="77777777" w:rsidR="001E46A1" w:rsidRPr="00672657" w:rsidRDefault="001E46A1" w:rsidP="001E46A1">
      <w:pPr>
        <w:ind w:firstLine="709"/>
        <w:jc w:val="both"/>
        <w:rPr>
          <w:rFonts w:ascii="Times New Roman"/>
          <w:color w:val="000000"/>
        </w:rPr>
      </w:pPr>
    </w:p>
    <w:p w14:paraId="53F9DC41" w14:textId="77777777" w:rsidR="001E46A1" w:rsidRPr="00672657" w:rsidRDefault="001E46A1" w:rsidP="001E46A1">
      <w:pPr>
        <w:pStyle w:val="11"/>
        <w:keepNext/>
        <w:spacing w:after="0" w:line="240" w:lineRule="auto"/>
        <w:ind w:left="0" w:firstLine="709"/>
        <w:jc w:val="center"/>
        <w:rPr>
          <w:rFonts w:ascii="Times New Roman" w:hAnsi="Times New Roman"/>
          <w:b/>
          <w:sz w:val="24"/>
          <w:szCs w:val="24"/>
        </w:rPr>
      </w:pPr>
      <w:r w:rsidRPr="00672657">
        <w:rPr>
          <w:rFonts w:ascii="Times New Roman" w:hAnsi="Times New Roman"/>
          <w:b/>
          <w:sz w:val="24"/>
          <w:szCs w:val="24"/>
        </w:rPr>
        <w:t xml:space="preserve">5. ПОРЯДОК </w:t>
      </w:r>
      <w:r w:rsidRPr="00672657">
        <w:rPr>
          <w:rFonts w:ascii="Times New Roman" w:hAnsi="Times New Roman"/>
          <w:b/>
          <w:color w:val="000000"/>
          <w:sz w:val="24"/>
          <w:szCs w:val="24"/>
        </w:rPr>
        <w:t>ПРОВЕДЕНИЯ</w:t>
      </w:r>
      <w:r w:rsidRPr="00672657">
        <w:rPr>
          <w:rFonts w:ascii="Times New Roman" w:hAnsi="Times New Roman"/>
          <w:b/>
          <w:sz w:val="24"/>
          <w:szCs w:val="24"/>
        </w:rPr>
        <w:t xml:space="preserve"> ЗАСЕДАНИЙ ЕДИНОЙ КОМИССИИ</w:t>
      </w:r>
    </w:p>
    <w:p w14:paraId="33837F8F" w14:textId="77777777" w:rsidR="001E46A1" w:rsidRPr="00672657" w:rsidRDefault="001E46A1" w:rsidP="001E46A1">
      <w:pPr>
        <w:pStyle w:val="11"/>
        <w:keepNext/>
        <w:spacing w:after="0" w:line="240" w:lineRule="auto"/>
        <w:ind w:left="0" w:firstLine="709"/>
        <w:jc w:val="both"/>
        <w:rPr>
          <w:rFonts w:ascii="Times New Roman" w:hAnsi="Times New Roman"/>
          <w:sz w:val="24"/>
          <w:szCs w:val="24"/>
        </w:rPr>
      </w:pPr>
    </w:p>
    <w:p w14:paraId="56C15189" w14:textId="77777777" w:rsidR="001E46A1" w:rsidRPr="00672657" w:rsidRDefault="001E46A1" w:rsidP="001E46A1">
      <w:pPr>
        <w:pStyle w:val="11"/>
        <w:spacing w:after="0" w:line="240" w:lineRule="auto"/>
        <w:ind w:left="0" w:firstLine="709"/>
        <w:jc w:val="both"/>
        <w:rPr>
          <w:rFonts w:ascii="Times New Roman" w:hAnsi="Times New Roman"/>
          <w:sz w:val="24"/>
          <w:szCs w:val="24"/>
        </w:rPr>
      </w:pPr>
      <w:r w:rsidRPr="00672657">
        <w:rPr>
          <w:rFonts w:ascii="Times New Roman" w:hAnsi="Times New Roman"/>
          <w:color w:val="000000"/>
          <w:sz w:val="24"/>
          <w:szCs w:val="24"/>
        </w:rPr>
        <w:t>5.1. Работа</w:t>
      </w:r>
      <w:r w:rsidRPr="00672657">
        <w:rPr>
          <w:rFonts w:ascii="Times New Roman" w:hAnsi="Times New Roman"/>
          <w:sz w:val="24"/>
          <w:szCs w:val="24"/>
        </w:rPr>
        <w:t xml:space="preserve"> Единой комиссии осуществляется на ее заседаниях. Единая комиссия правомочна осуществлять свои функции, если на заседании присутствует не менее чем пятьдесят процентов от общего числа ее членов.</w:t>
      </w:r>
    </w:p>
    <w:p w14:paraId="5161E4A3"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5.2. Решение Единой комиссии принимается простым большинством голосов от числа присутствующих на заседании членов. При голосовании каждый член Единой комиссии имеет один голос. Голосование осуществляется открыто. Принятие решения членами Единой комиссии путем проведения заочного голосования, а также делегирование ими своих полномочий иным лицам не допускается.</w:t>
      </w:r>
    </w:p>
    <w:p w14:paraId="338D2253"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5.3. Решение комиссии, принятое в нарушение требований</w:t>
      </w:r>
      <w:r w:rsidRPr="00672657">
        <w:rPr>
          <w:rFonts w:ascii="Times New Roman" w:hAnsi="Times New Roman"/>
          <w:sz w:val="24"/>
          <w:szCs w:val="24"/>
        </w:rPr>
        <w:t xml:space="preserve"> Федерального закона от 05 апреля </w:t>
      </w:r>
      <w:smartTag w:uri="urn:schemas-microsoft-com:office:smarttags" w:element="metricconverter">
        <w:smartTagPr>
          <w:attr w:name="ProductID" w:val="2013 г"/>
        </w:smartTagPr>
        <w:r w:rsidRPr="00672657">
          <w:rPr>
            <w:rFonts w:ascii="Times New Roman" w:hAnsi="Times New Roman"/>
            <w:sz w:val="24"/>
            <w:szCs w:val="24"/>
          </w:rPr>
          <w:t>2013 г</w:t>
        </w:r>
      </w:smartTag>
      <w:r w:rsidRPr="00672657">
        <w:rPr>
          <w:rFonts w:ascii="Times New Roman" w:hAnsi="Times New Roman"/>
          <w:sz w:val="24"/>
          <w:szCs w:val="24"/>
        </w:rPr>
        <w:t>. № 44-ФЗ «О контрактной системе в сфере закупок товаров, работ и услуг для обеспечения государственных и муниципальных нужд», может быть обжаловано любым участником и признано недействительным по решению контрольного органа в сфере закупок.</w:t>
      </w:r>
    </w:p>
    <w:p w14:paraId="486A8D37"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5.4. Время и место проведения заседаний Единой комиссии определяет Председатель Единой комиссии. Председатель Единой комиссии не позднее, чем за два дня до дня проведения заседания Единой комиссии уведомляет членов Единой комиссии о месте, дате и времени проведения заседания Единой комиссии.</w:t>
      </w:r>
    </w:p>
    <w:p w14:paraId="3AB84043"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5.5. Заседания Единой комиссии открываются и закрываются Председателем Единой комиссии.</w:t>
      </w:r>
    </w:p>
    <w:p w14:paraId="4986168B"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5.6. Заказчик, уполномоченный орган, уполномоченное учреждение, принявшие решение о создании Единой комиссии, обязаны организовать материально-техническое обеспечение деятельности Единой комиссии, в том числе предоставить удобное для целей проведения заседаний помещение, средства аудиозаписи, оргтехнику и канцелярию.</w:t>
      </w:r>
    </w:p>
    <w:p w14:paraId="381BA1EC" w14:textId="77777777" w:rsidR="001E46A1" w:rsidRPr="00672657" w:rsidRDefault="001E46A1" w:rsidP="001E46A1">
      <w:pPr>
        <w:pStyle w:val="11"/>
        <w:spacing w:after="0" w:line="240" w:lineRule="auto"/>
        <w:ind w:left="0" w:firstLine="709"/>
        <w:jc w:val="both"/>
        <w:rPr>
          <w:rFonts w:ascii="Times New Roman" w:hAnsi="Times New Roman"/>
          <w:color w:val="000000"/>
          <w:sz w:val="24"/>
          <w:szCs w:val="24"/>
        </w:rPr>
      </w:pPr>
      <w:r w:rsidRPr="00672657">
        <w:rPr>
          <w:rFonts w:ascii="Times New Roman" w:hAnsi="Times New Roman"/>
          <w:color w:val="000000"/>
          <w:sz w:val="24"/>
          <w:szCs w:val="24"/>
        </w:rPr>
        <w:t>5.7. При осуществлении своих функций Единая комиссия взаимодействует с заказчиком, уполномоченным органом, уполномоченным учреждением, участниками закупок в установленном законодательством Российской Федерации и настоящим Положением порядке.</w:t>
      </w:r>
    </w:p>
    <w:p w14:paraId="171FA2E5" w14:textId="77777777" w:rsidR="001E46A1" w:rsidRPr="00672657" w:rsidRDefault="001E46A1" w:rsidP="001E46A1">
      <w:pPr>
        <w:ind w:firstLine="567"/>
        <w:jc w:val="both"/>
        <w:rPr>
          <w:rFonts w:ascii="Times New Roman"/>
        </w:rPr>
      </w:pPr>
    </w:p>
    <w:tbl>
      <w:tblPr>
        <w:tblW w:w="0" w:type="auto"/>
        <w:tblLook w:val="01E0" w:firstRow="1" w:lastRow="1" w:firstColumn="1" w:lastColumn="1" w:noHBand="0" w:noVBand="0"/>
      </w:tblPr>
      <w:tblGrid>
        <w:gridCol w:w="4747"/>
        <w:gridCol w:w="4748"/>
      </w:tblGrid>
      <w:tr w:rsidR="001E46A1" w:rsidRPr="00672657" w14:paraId="3DADAA9E" w14:textId="77777777" w:rsidTr="005A7CFB">
        <w:tc>
          <w:tcPr>
            <w:tcW w:w="4747" w:type="dxa"/>
            <w:shd w:val="clear" w:color="auto" w:fill="auto"/>
          </w:tcPr>
          <w:p w14:paraId="33B8DB99" w14:textId="77777777" w:rsidR="001E46A1" w:rsidRPr="00672657" w:rsidRDefault="001E46A1" w:rsidP="005A7CFB">
            <w:pPr>
              <w:rPr>
                <w:rFonts w:ascii="Times New Roman"/>
                <w:b/>
              </w:rPr>
            </w:pPr>
          </w:p>
        </w:tc>
        <w:tc>
          <w:tcPr>
            <w:tcW w:w="4748" w:type="dxa"/>
            <w:shd w:val="clear" w:color="auto" w:fill="auto"/>
          </w:tcPr>
          <w:p w14:paraId="55CD3D18" w14:textId="77777777" w:rsidR="001E46A1" w:rsidRPr="00672657" w:rsidRDefault="001E46A1" w:rsidP="005A7CFB">
            <w:pPr>
              <w:rPr>
                <w:rFonts w:ascii="Times New Roman"/>
              </w:rPr>
            </w:pPr>
          </w:p>
        </w:tc>
      </w:tr>
      <w:tr w:rsidR="001E46A1" w:rsidRPr="00672657" w14:paraId="5EF6672C" w14:textId="77777777" w:rsidTr="005A7CFB">
        <w:trPr>
          <w:trHeight w:val="601"/>
        </w:trPr>
        <w:tc>
          <w:tcPr>
            <w:tcW w:w="9495" w:type="dxa"/>
            <w:gridSpan w:val="2"/>
            <w:shd w:val="clear" w:color="auto" w:fill="auto"/>
          </w:tcPr>
          <w:p w14:paraId="4A7754A0" w14:textId="77777777" w:rsidR="001E46A1" w:rsidRPr="00672657" w:rsidRDefault="001E46A1" w:rsidP="005A7CFB">
            <w:pPr>
              <w:rPr>
                <w:rFonts w:ascii="Times New Roman"/>
                <w:b/>
              </w:rPr>
            </w:pPr>
          </w:p>
        </w:tc>
      </w:tr>
      <w:tr w:rsidR="001E46A1" w:rsidRPr="00672657" w14:paraId="57CE8496" w14:textId="77777777" w:rsidTr="005A7CFB">
        <w:trPr>
          <w:trHeight w:val="1243"/>
        </w:trPr>
        <w:tc>
          <w:tcPr>
            <w:tcW w:w="4747" w:type="dxa"/>
            <w:shd w:val="clear" w:color="auto" w:fill="auto"/>
          </w:tcPr>
          <w:p w14:paraId="2DE0F627" w14:textId="77777777" w:rsidR="001E46A1" w:rsidRPr="00672657" w:rsidRDefault="001E46A1" w:rsidP="005A7CFB">
            <w:pPr>
              <w:rPr>
                <w:rFonts w:ascii="Times New Roman"/>
              </w:rPr>
            </w:pPr>
          </w:p>
        </w:tc>
        <w:tc>
          <w:tcPr>
            <w:tcW w:w="4748" w:type="dxa"/>
            <w:shd w:val="clear" w:color="auto" w:fill="auto"/>
          </w:tcPr>
          <w:p w14:paraId="2A4FF09D" w14:textId="77777777" w:rsidR="001E46A1" w:rsidRPr="00672657" w:rsidRDefault="001E46A1" w:rsidP="005A7CFB">
            <w:pPr>
              <w:rPr>
                <w:rFonts w:ascii="Times New Roman"/>
                <w:b/>
              </w:rPr>
            </w:pPr>
          </w:p>
        </w:tc>
      </w:tr>
      <w:tr w:rsidR="001E46A1" w:rsidRPr="00672657" w14:paraId="3A21AEB9" w14:textId="77777777" w:rsidTr="005A7CFB">
        <w:tc>
          <w:tcPr>
            <w:tcW w:w="4747" w:type="dxa"/>
            <w:shd w:val="clear" w:color="auto" w:fill="auto"/>
          </w:tcPr>
          <w:p w14:paraId="28C14842" w14:textId="77777777" w:rsidR="001E46A1" w:rsidRPr="00672657" w:rsidRDefault="001E46A1" w:rsidP="005A7CFB">
            <w:pPr>
              <w:rPr>
                <w:rFonts w:ascii="Times New Roman"/>
                <w:b/>
              </w:rPr>
            </w:pPr>
          </w:p>
        </w:tc>
        <w:tc>
          <w:tcPr>
            <w:tcW w:w="4748" w:type="dxa"/>
            <w:shd w:val="clear" w:color="auto" w:fill="auto"/>
          </w:tcPr>
          <w:p w14:paraId="19FDD6AF" w14:textId="77777777" w:rsidR="001E46A1" w:rsidRPr="00672657" w:rsidRDefault="001E46A1" w:rsidP="005A7CFB">
            <w:pPr>
              <w:rPr>
                <w:rFonts w:ascii="Times New Roman"/>
              </w:rPr>
            </w:pPr>
          </w:p>
        </w:tc>
      </w:tr>
      <w:tr w:rsidR="001E46A1" w:rsidRPr="00672657" w14:paraId="7FCA14C9" w14:textId="77777777" w:rsidTr="005A7CFB">
        <w:trPr>
          <w:trHeight w:val="718"/>
        </w:trPr>
        <w:tc>
          <w:tcPr>
            <w:tcW w:w="4747" w:type="dxa"/>
            <w:shd w:val="clear" w:color="auto" w:fill="auto"/>
          </w:tcPr>
          <w:p w14:paraId="3938BD0F" w14:textId="77777777" w:rsidR="001E46A1" w:rsidRPr="00672657" w:rsidRDefault="001E46A1" w:rsidP="005A7CFB">
            <w:pPr>
              <w:rPr>
                <w:rFonts w:ascii="Times New Roman"/>
                <w:b/>
              </w:rPr>
            </w:pPr>
          </w:p>
        </w:tc>
        <w:tc>
          <w:tcPr>
            <w:tcW w:w="4748" w:type="dxa"/>
            <w:shd w:val="clear" w:color="auto" w:fill="auto"/>
          </w:tcPr>
          <w:p w14:paraId="50B9B7B9" w14:textId="77777777" w:rsidR="001E46A1" w:rsidRPr="00672657" w:rsidRDefault="001E46A1" w:rsidP="005A7CFB">
            <w:pPr>
              <w:rPr>
                <w:rFonts w:ascii="Times New Roman"/>
                <w:b/>
              </w:rPr>
            </w:pPr>
          </w:p>
        </w:tc>
      </w:tr>
      <w:tr w:rsidR="001E46A1" w:rsidRPr="002A45DC" w14:paraId="7CD11415" w14:textId="77777777" w:rsidTr="005A7CFB">
        <w:tc>
          <w:tcPr>
            <w:tcW w:w="4747" w:type="dxa"/>
            <w:shd w:val="clear" w:color="auto" w:fill="auto"/>
          </w:tcPr>
          <w:p w14:paraId="068C6865" w14:textId="77777777" w:rsidR="001E46A1" w:rsidRPr="002A45DC" w:rsidRDefault="001E46A1" w:rsidP="005A7CFB">
            <w:pPr>
              <w:rPr>
                <w:rFonts w:ascii="Times New Roman"/>
                <w:b/>
                <w:sz w:val="28"/>
                <w:szCs w:val="28"/>
              </w:rPr>
            </w:pPr>
          </w:p>
        </w:tc>
        <w:tc>
          <w:tcPr>
            <w:tcW w:w="4748" w:type="dxa"/>
            <w:shd w:val="clear" w:color="auto" w:fill="auto"/>
          </w:tcPr>
          <w:p w14:paraId="538DAA74" w14:textId="77777777" w:rsidR="001E46A1" w:rsidRPr="00C83925" w:rsidRDefault="001E46A1" w:rsidP="005A7CFB">
            <w:pPr>
              <w:rPr>
                <w:rFonts w:ascii="Times New Roman"/>
                <w:sz w:val="28"/>
                <w:szCs w:val="28"/>
              </w:rPr>
            </w:pPr>
          </w:p>
        </w:tc>
      </w:tr>
      <w:tr w:rsidR="001E46A1" w:rsidRPr="002A45DC" w14:paraId="73829543" w14:textId="77777777" w:rsidTr="005A7CFB">
        <w:tc>
          <w:tcPr>
            <w:tcW w:w="4747" w:type="dxa"/>
            <w:shd w:val="clear" w:color="auto" w:fill="auto"/>
          </w:tcPr>
          <w:p w14:paraId="7BFC51B3" w14:textId="77777777" w:rsidR="001E46A1" w:rsidRPr="002A45DC" w:rsidRDefault="001E46A1" w:rsidP="005A7CFB">
            <w:pPr>
              <w:rPr>
                <w:rFonts w:ascii="Times New Roman"/>
                <w:b/>
                <w:sz w:val="28"/>
                <w:szCs w:val="28"/>
              </w:rPr>
            </w:pPr>
          </w:p>
        </w:tc>
        <w:tc>
          <w:tcPr>
            <w:tcW w:w="4748" w:type="dxa"/>
            <w:shd w:val="clear" w:color="auto" w:fill="auto"/>
          </w:tcPr>
          <w:p w14:paraId="19D74BC5" w14:textId="77777777" w:rsidR="001E46A1" w:rsidRPr="002A45DC" w:rsidRDefault="001E46A1" w:rsidP="005A7CFB">
            <w:pPr>
              <w:rPr>
                <w:rFonts w:ascii="Times New Roman"/>
                <w:sz w:val="28"/>
                <w:szCs w:val="28"/>
              </w:rPr>
            </w:pPr>
          </w:p>
        </w:tc>
      </w:tr>
    </w:tbl>
    <w:p w14:paraId="73A51D3A" w14:textId="77777777" w:rsidR="001E46A1" w:rsidRPr="002001A7" w:rsidRDefault="001E46A1" w:rsidP="001E46A1">
      <w:pPr>
        <w:spacing w:line="360" w:lineRule="auto"/>
        <w:rPr>
          <w:rFonts w:ascii="Times New Roman"/>
          <w:sz w:val="28"/>
          <w:szCs w:val="28"/>
        </w:rPr>
      </w:pPr>
      <w:r>
        <w:rPr>
          <w:rFonts w:ascii="Times New Roman"/>
          <w:sz w:val="28"/>
          <w:szCs w:val="28"/>
        </w:rPr>
        <w:t xml:space="preserve">                                                                        </w:t>
      </w:r>
    </w:p>
    <w:p w14:paraId="205F3DDF" w14:textId="77777777" w:rsidR="001E46A1" w:rsidRPr="002001A7" w:rsidRDefault="001E46A1" w:rsidP="001E46A1">
      <w:pPr>
        <w:rPr>
          <w:rFonts w:ascii="Times New Roman"/>
          <w:sz w:val="28"/>
          <w:szCs w:val="28"/>
        </w:rPr>
      </w:pPr>
    </w:p>
    <w:p w14:paraId="439E0DE8" w14:textId="77777777" w:rsidR="001E46A1" w:rsidRPr="00F851E5" w:rsidRDefault="001E46A1" w:rsidP="00106719">
      <w:pPr>
        <w:ind w:firstLine="720"/>
        <w:jc w:val="right"/>
        <w:rPr>
          <w:rFonts w:ascii="Times New Roman" w:eastAsia="Times New Roman" w:cs="Times New Roman"/>
          <w:sz w:val="28"/>
          <w:szCs w:val="28"/>
        </w:rPr>
      </w:pPr>
    </w:p>
    <w:sectPr w:rsidR="001E46A1" w:rsidRPr="00F851E5" w:rsidSect="006D333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66BE2" w14:textId="77777777" w:rsidR="000C68DE" w:rsidRDefault="000C68DE">
      <w:pPr>
        <w:rPr>
          <w:rFonts w:ascii="Times New Roman"/>
        </w:rPr>
      </w:pPr>
      <w:r>
        <w:rPr>
          <w:rFonts w:ascii="Times New Roman"/>
        </w:rPr>
        <w:separator/>
      </w:r>
    </w:p>
  </w:endnote>
  <w:endnote w:type="continuationSeparator" w:id="0">
    <w:p w14:paraId="4AA05C8E" w14:textId="77777777" w:rsidR="000C68DE" w:rsidRDefault="000C68DE">
      <w:pPr>
        <w:rPr>
          <w:rFonts w:ascii="Times New Roman"/>
        </w:rPr>
      </w:pPr>
      <w:r>
        <w:rPr>
          <w:rFonts w:asci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CYR">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13B55" w14:textId="77777777" w:rsidR="000C68DE" w:rsidRDefault="000C68DE">
      <w:pPr>
        <w:rPr>
          <w:rFonts w:ascii="Times New Roman"/>
        </w:rPr>
      </w:pPr>
      <w:r>
        <w:rPr>
          <w:rFonts w:ascii="Times New Roman"/>
        </w:rPr>
        <w:separator/>
      </w:r>
    </w:p>
  </w:footnote>
  <w:footnote w:type="continuationSeparator" w:id="0">
    <w:p w14:paraId="34AEA77E" w14:textId="77777777" w:rsidR="000C68DE" w:rsidRDefault="000C68DE">
      <w:pPr>
        <w:rPr>
          <w:rFonts w:ascii="Times New Roman"/>
        </w:rPr>
      </w:pPr>
      <w:r>
        <w:rPr>
          <w:rFonts w:asci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44962"/>
    <w:multiLevelType w:val="hybridMultilevel"/>
    <w:tmpl w:val="E2FA563E"/>
    <w:lvl w:ilvl="0" w:tplc="E0524E48">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A1"/>
    <w:rsid w:val="00000295"/>
    <w:rsid w:val="00020124"/>
    <w:rsid w:val="000272F9"/>
    <w:rsid w:val="0004098F"/>
    <w:rsid w:val="000C1B4E"/>
    <w:rsid w:val="000C68DE"/>
    <w:rsid w:val="000E4673"/>
    <w:rsid w:val="000E6148"/>
    <w:rsid w:val="000F25F9"/>
    <w:rsid w:val="00106719"/>
    <w:rsid w:val="0013321D"/>
    <w:rsid w:val="00182D03"/>
    <w:rsid w:val="00193935"/>
    <w:rsid w:val="00195896"/>
    <w:rsid w:val="001A1896"/>
    <w:rsid w:val="001A256D"/>
    <w:rsid w:val="001B1BD5"/>
    <w:rsid w:val="001E46A1"/>
    <w:rsid w:val="002178D4"/>
    <w:rsid w:val="00224056"/>
    <w:rsid w:val="00225CDF"/>
    <w:rsid w:val="00256094"/>
    <w:rsid w:val="00256BAC"/>
    <w:rsid w:val="00295F8E"/>
    <w:rsid w:val="002C6273"/>
    <w:rsid w:val="002E1384"/>
    <w:rsid w:val="00302463"/>
    <w:rsid w:val="00302CB0"/>
    <w:rsid w:val="0030579A"/>
    <w:rsid w:val="00320067"/>
    <w:rsid w:val="0034690F"/>
    <w:rsid w:val="003B0480"/>
    <w:rsid w:val="003E2133"/>
    <w:rsid w:val="003E72B5"/>
    <w:rsid w:val="004148E3"/>
    <w:rsid w:val="00487236"/>
    <w:rsid w:val="004D1A88"/>
    <w:rsid w:val="004F5DA1"/>
    <w:rsid w:val="004F5F38"/>
    <w:rsid w:val="0051577F"/>
    <w:rsid w:val="0054538F"/>
    <w:rsid w:val="005531D4"/>
    <w:rsid w:val="005669B3"/>
    <w:rsid w:val="005854A4"/>
    <w:rsid w:val="00585F37"/>
    <w:rsid w:val="005B741C"/>
    <w:rsid w:val="005F6097"/>
    <w:rsid w:val="00637EA4"/>
    <w:rsid w:val="006434DE"/>
    <w:rsid w:val="00650A60"/>
    <w:rsid w:val="0066652D"/>
    <w:rsid w:val="00673DEC"/>
    <w:rsid w:val="006A3E57"/>
    <w:rsid w:val="006A7FC4"/>
    <w:rsid w:val="006D3337"/>
    <w:rsid w:val="006E33E0"/>
    <w:rsid w:val="006E4B90"/>
    <w:rsid w:val="006F3A42"/>
    <w:rsid w:val="006F5DA8"/>
    <w:rsid w:val="007372E4"/>
    <w:rsid w:val="007D0619"/>
    <w:rsid w:val="008122DE"/>
    <w:rsid w:val="008343F3"/>
    <w:rsid w:val="00844B93"/>
    <w:rsid w:val="00850C0C"/>
    <w:rsid w:val="00855D5E"/>
    <w:rsid w:val="00857AD6"/>
    <w:rsid w:val="008826D5"/>
    <w:rsid w:val="00885273"/>
    <w:rsid w:val="008B08C0"/>
    <w:rsid w:val="008B7823"/>
    <w:rsid w:val="008C167E"/>
    <w:rsid w:val="00912F0E"/>
    <w:rsid w:val="009752DF"/>
    <w:rsid w:val="009A7F71"/>
    <w:rsid w:val="009E35DD"/>
    <w:rsid w:val="00A6100A"/>
    <w:rsid w:val="00A66D68"/>
    <w:rsid w:val="00A84B51"/>
    <w:rsid w:val="00AA75F9"/>
    <w:rsid w:val="00AB7327"/>
    <w:rsid w:val="00B376D1"/>
    <w:rsid w:val="00B67905"/>
    <w:rsid w:val="00B911B5"/>
    <w:rsid w:val="00B9476A"/>
    <w:rsid w:val="00BF2661"/>
    <w:rsid w:val="00C324AB"/>
    <w:rsid w:val="00C80882"/>
    <w:rsid w:val="00C80C71"/>
    <w:rsid w:val="00C87A1B"/>
    <w:rsid w:val="00CF5D75"/>
    <w:rsid w:val="00D04F10"/>
    <w:rsid w:val="00D226EF"/>
    <w:rsid w:val="00D621F4"/>
    <w:rsid w:val="00D922D7"/>
    <w:rsid w:val="00D9618C"/>
    <w:rsid w:val="00D979EF"/>
    <w:rsid w:val="00DB2C0D"/>
    <w:rsid w:val="00DB3D27"/>
    <w:rsid w:val="00DB42A7"/>
    <w:rsid w:val="00DD0FC6"/>
    <w:rsid w:val="00DE146E"/>
    <w:rsid w:val="00DE22A8"/>
    <w:rsid w:val="00E054F4"/>
    <w:rsid w:val="00E560C1"/>
    <w:rsid w:val="00E56EFB"/>
    <w:rsid w:val="00E63C7F"/>
    <w:rsid w:val="00E71CA9"/>
    <w:rsid w:val="00E80A7E"/>
    <w:rsid w:val="00EB4F6A"/>
    <w:rsid w:val="00ED0D34"/>
    <w:rsid w:val="00F27AD2"/>
    <w:rsid w:val="00F32308"/>
    <w:rsid w:val="00F4475A"/>
    <w:rsid w:val="00F46C66"/>
    <w:rsid w:val="00F60363"/>
    <w:rsid w:val="00F8474A"/>
    <w:rsid w:val="00F851E5"/>
    <w:rsid w:val="00F95145"/>
    <w:rsid w:val="00FB3A41"/>
    <w:rsid w:val="00FE3F88"/>
    <w:rsid w:val="00FF02B3"/>
    <w:rsid w:val="00FF3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E0A554A"/>
  <w15:docId w15:val="{3F4E96BD-6249-4D9D-A3DB-74E4C148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3337"/>
    <w:pPr>
      <w:widowControl w:val="0"/>
      <w:autoSpaceDE w:val="0"/>
      <w:autoSpaceDN w:val="0"/>
      <w:adjustRightInd w:val="0"/>
      <w:spacing w:after="0" w:line="240" w:lineRule="auto"/>
    </w:pPr>
    <w:rPr>
      <w:rFonts w:ascii="Arial CYR" w:cs="Arial CYR"/>
      <w:sz w:val="24"/>
      <w:szCs w:val="24"/>
    </w:rPr>
  </w:style>
  <w:style w:type="paragraph" w:styleId="1">
    <w:name w:val="heading 1"/>
    <w:basedOn w:val="a"/>
    <w:next w:val="a"/>
    <w:link w:val="10"/>
    <w:uiPriority w:val="99"/>
    <w:qFormat/>
    <w:rsid w:val="006D3337"/>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3337"/>
    <w:rPr>
      <w:rFonts w:ascii="Calibri Light" w:hAnsi="Calibri Light" w:cs="Calibri Light"/>
      <w:b/>
      <w:bCs/>
      <w:kern w:val="32"/>
      <w:sz w:val="32"/>
      <w:szCs w:val="32"/>
    </w:rPr>
  </w:style>
  <w:style w:type="character" w:customStyle="1" w:styleId="a3">
    <w:name w:val="Гипертекстовая ссылка"/>
    <w:uiPriority w:val="99"/>
    <w:rsid w:val="006D3337"/>
  </w:style>
  <w:style w:type="paragraph" w:customStyle="1" w:styleId="a4">
    <w:name w:val="Знак Знак Знак Знак"/>
    <w:basedOn w:val="a"/>
    <w:uiPriority w:val="99"/>
    <w:rsid w:val="006D3337"/>
    <w:pPr>
      <w:widowControl/>
      <w:autoSpaceDE/>
      <w:autoSpaceDN/>
      <w:adjustRightInd/>
    </w:pPr>
    <w:rPr>
      <w:rFonts w:ascii="Verdana" w:cs="Verdana"/>
      <w:sz w:val="20"/>
      <w:szCs w:val="20"/>
      <w:lang w:val="en-US" w:eastAsia="en-US"/>
    </w:rPr>
  </w:style>
  <w:style w:type="paragraph" w:customStyle="1" w:styleId="a5">
    <w:name w:val="Комментарий"/>
    <w:basedOn w:val="a"/>
    <w:next w:val="a"/>
    <w:uiPriority w:val="99"/>
    <w:rsid w:val="006D3337"/>
    <w:pPr>
      <w:widowControl/>
      <w:spacing w:before="75"/>
      <w:ind w:left="170"/>
      <w:jc w:val="both"/>
    </w:pPr>
    <w:rPr>
      <w:rFonts w:ascii="Arial" w:cs="Arial"/>
    </w:rPr>
  </w:style>
  <w:style w:type="paragraph" w:customStyle="1" w:styleId="CharCharCharChar">
    <w:name w:val="Char Char Char Char"/>
    <w:basedOn w:val="a"/>
    <w:next w:val="a"/>
    <w:uiPriority w:val="99"/>
    <w:rsid w:val="006D3337"/>
    <w:pPr>
      <w:widowControl/>
      <w:autoSpaceDE/>
      <w:autoSpaceDN/>
      <w:adjustRightInd/>
      <w:spacing w:after="160" w:line="240" w:lineRule="exact"/>
    </w:pPr>
    <w:rPr>
      <w:rFonts w:ascii="Arial" w:cs="Arial"/>
      <w:sz w:val="20"/>
      <w:szCs w:val="20"/>
      <w:lang w:val="en-US" w:eastAsia="en-US"/>
    </w:rPr>
  </w:style>
  <w:style w:type="paragraph" w:customStyle="1" w:styleId="a6">
    <w:name w:val="Информация об изменениях документа"/>
    <w:basedOn w:val="a5"/>
    <w:next w:val="a"/>
    <w:uiPriority w:val="99"/>
    <w:rsid w:val="006D3337"/>
    <w:rPr>
      <w:i/>
      <w:iCs/>
    </w:rPr>
  </w:style>
  <w:style w:type="paragraph" w:styleId="a7">
    <w:name w:val="No Spacing"/>
    <w:uiPriority w:val="99"/>
    <w:qFormat/>
    <w:rsid w:val="00182D03"/>
    <w:pPr>
      <w:widowControl w:val="0"/>
      <w:spacing w:after="0" w:line="240" w:lineRule="auto"/>
    </w:pPr>
    <w:rPr>
      <w:rFonts w:ascii="Arial Unicode MS" w:eastAsia="Times New Roman" w:hAnsi="Arial Unicode MS" w:cs="Arial Unicode MS"/>
      <w:color w:val="000000"/>
      <w:sz w:val="24"/>
      <w:szCs w:val="24"/>
    </w:rPr>
  </w:style>
  <w:style w:type="paragraph" w:styleId="a8">
    <w:name w:val="Balloon Text"/>
    <w:basedOn w:val="a"/>
    <w:link w:val="a9"/>
    <w:uiPriority w:val="99"/>
    <w:semiHidden/>
    <w:unhideWhenUsed/>
    <w:locked/>
    <w:rsid w:val="00850C0C"/>
    <w:rPr>
      <w:rFonts w:ascii="Tahoma" w:hAnsi="Tahoma" w:cs="Tahoma"/>
      <w:sz w:val="16"/>
      <w:szCs w:val="16"/>
    </w:rPr>
  </w:style>
  <w:style w:type="character" w:customStyle="1" w:styleId="a9">
    <w:name w:val="Текст выноски Знак"/>
    <w:basedOn w:val="a0"/>
    <w:link w:val="a8"/>
    <w:uiPriority w:val="99"/>
    <w:semiHidden/>
    <w:rsid w:val="00850C0C"/>
    <w:rPr>
      <w:rFonts w:ascii="Tahoma" w:hAnsi="Tahoma" w:cs="Tahoma"/>
      <w:sz w:val="16"/>
      <w:szCs w:val="16"/>
    </w:rPr>
  </w:style>
  <w:style w:type="paragraph" w:styleId="aa">
    <w:name w:val="Normal (Web)"/>
    <w:basedOn w:val="a"/>
    <w:uiPriority w:val="99"/>
    <w:unhideWhenUsed/>
    <w:qFormat/>
    <w:locked/>
    <w:rsid w:val="00637EA4"/>
    <w:pPr>
      <w:widowControl/>
      <w:autoSpaceDE/>
      <w:autoSpaceDN/>
      <w:adjustRightInd/>
      <w:spacing w:beforeAutospacing="1" w:after="200" w:afterAutospacing="1"/>
    </w:pPr>
    <w:rPr>
      <w:rFonts w:ascii="Times New Roman" w:eastAsia="Times New Roman" w:cs="Times New Roman"/>
    </w:rPr>
  </w:style>
  <w:style w:type="character" w:styleId="ab">
    <w:name w:val="Hyperlink"/>
    <w:basedOn w:val="a0"/>
    <w:uiPriority w:val="99"/>
    <w:semiHidden/>
    <w:unhideWhenUsed/>
    <w:locked/>
    <w:rsid w:val="0004098F"/>
    <w:rPr>
      <w:color w:val="0000FF"/>
      <w:u w:val="single"/>
    </w:rPr>
  </w:style>
  <w:style w:type="paragraph" w:customStyle="1" w:styleId="11">
    <w:name w:val="Абзац списка1"/>
    <w:basedOn w:val="a"/>
    <w:rsid w:val="001E46A1"/>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433748">
      <w:marLeft w:val="0"/>
      <w:marRight w:val="0"/>
      <w:marTop w:val="0"/>
      <w:marBottom w:val="0"/>
      <w:divBdr>
        <w:top w:val="none" w:sz="0" w:space="0" w:color="auto"/>
        <w:left w:val="none" w:sz="0" w:space="0" w:color="auto"/>
        <w:bottom w:val="none" w:sz="0" w:space="0" w:color="auto"/>
        <w:right w:val="none" w:sz="0" w:space="0" w:color="auto"/>
      </w:divBdr>
      <w:divsChild>
        <w:div w:id="1556433749">
          <w:marLeft w:val="0"/>
          <w:marRight w:val="0"/>
          <w:marTop w:val="0"/>
          <w:marBottom w:val="0"/>
          <w:divBdr>
            <w:top w:val="none" w:sz="0" w:space="0" w:color="auto"/>
            <w:left w:val="none" w:sz="0" w:space="0" w:color="auto"/>
            <w:bottom w:val="none" w:sz="0" w:space="0" w:color="auto"/>
            <w:right w:val="none" w:sz="0" w:space="0" w:color="auto"/>
          </w:divBdr>
        </w:div>
        <w:div w:id="1556433750">
          <w:marLeft w:val="0"/>
          <w:marRight w:val="0"/>
          <w:marTop w:val="0"/>
          <w:marBottom w:val="0"/>
          <w:divBdr>
            <w:top w:val="none" w:sz="0" w:space="0" w:color="auto"/>
            <w:left w:val="none" w:sz="0" w:space="0" w:color="auto"/>
            <w:bottom w:val="none" w:sz="0" w:space="0" w:color="auto"/>
            <w:right w:val="none" w:sz="0" w:space="0" w:color="auto"/>
          </w:divBdr>
        </w:div>
      </w:divsChild>
    </w:div>
    <w:div w:id="1556433751">
      <w:marLeft w:val="0"/>
      <w:marRight w:val="0"/>
      <w:marTop w:val="0"/>
      <w:marBottom w:val="0"/>
      <w:divBdr>
        <w:top w:val="none" w:sz="0" w:space="0" w:color="auto"/>
        <w:left w:val="none" w:sz="0" w:space="0" w:color="auto"/>
        <w:bottom w:val="none" w:sz="0" w:space="0" w:color="auto"/>
        <w:right w:val="none" w:sz="0" w:space="0" w:color="auto"/>
      </w:divBdr>
    </w:div>
    <w:div w:id="15564337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ultant.ru/document/cons_doc_LAW_1610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4753</Words>
  <Characters>27094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БЛАНК</vt:lpstr>
    </vt:vector>
  </TitlesOfParts>
  <Company>Kraftway</Company>
  <LinksUpToDate>false</LinksUpToDate>
  <CharactersWithSpaces>31784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creator>User10</dc:creator>
  <cp:lastModifiedBy>ЖУРАВЛЕВА</cp:lastModifiedBy>
  <cp:revision>7</cp:revision>
  <cp:lastPrinted>2025-11-10T11:26:00Z</cp:lastPrinted>
  <dcterms:created xsi:type="dcterms:W3CDTF">2025-10-22T11:18:00Z</dcterms:created>
  <dcterms:modified xsi:type="dcterms:W3CDTF">2025-11-10T11:27:00Z</dcterms:modified>
</cp:coreProperties>
</file>