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A74E7" w14:textId="77777777" w:rsidR="00723D9C" w:rsidRDefault="00723D9C" w:rsidP="00723D9C">
      <w:pPr>
        <w:pStyle w:val="2"/>
        <w:spacing w:before="206" w:line="360" w:lineRule="auto"/>
        <w:ind w:left="3660" w:right="1716" w:hanging="1416"/>
        <w:rPr>
          <w:rFonts w:ascii="Arial" w:hAnsi="Arial"/>
        </w:rPr>
      </w:pPr>
      <w:bookmarkStart w:id="0" w:name="_GoBack"/>
      <w:bookmarkStart w:id="1" w:name="_TOC_250002"/>
      <w:bookmarkEnd w:id="0"/>
      <w:r>
        <w:rPr>
          <w:rFonts w:ascii="Arial" w:hAnsi="Arial"/>
        </w:rPr>
        <w:t>II.</w:t>
      </w:r>
      <w:r>
        <w:rPr>
          <w:rFonts w:ascii="Arial" w:hAnsi="Arial"/>
          <w:spacing w:val="-8"/>
        </w:rPr>
        <w:t xml:space="preserve"> </w:t>
      </w:r>
      <w:r>
        <w:rPr>
          <w:rFonts w:ascii="Arial" w:hAnsi="Arial"/>
        </w:rPr>
        <w:t>ПОЛОЖЕНИЕ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О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ТЕРРИТОРИАЛЬНОМ</w:t>
      </w:r>
      <w:r>
        <w:rPr>
          <w:rFonts w:ascii="Arial" w:hAnsi="Arial"/>
          <w:spacing w:val="-86"/>
        </w:rPr>
        <w:t xml:space="preserve"> </w:t>
      </w:r>
      <w:bookmarkEnd w:id="1"/>
      <w:r>
        <w:rPr>
          <w:rFonts w:ascii="Arial" w:hAnsi="Arial"/>
        </w:rPr>
        <w:t>ПЛАНИРОВАНИИ</w:t>
      </w:r>
    </w:p>
    <w:p w14:paraId="3E437D43" w14:textId="77777777" w:rsidR="00723D9C" w:rsidRDefault="00723D9C" w:rsidP="00723D9C">
      <w:pPr>
        <w:pStyle w:val="a3"/>
        <w:spacing w:before="3"/>
        <w:ind w:left="0"/>
        <w:rPr>
          <w:rFonts w:ascii="Arial"/>
          <w:b/>
          <w:sz w:val="48"/>
        </w:rPr>
      </w:pPr>
    </w:p>
    <w:p w14:paraId="3E2947C9" w14:textId="77777777" w:rsidR="00723D9C" w:rsidRDefault="00723D9C" w:rsidP="00723D9C">
      <w:pPr>
        <w:pStyle w:val="1"/>
        <w:numPr>
          <w:ilvl w:val="0"/>
          <w:numId w:val="3"/>
        </w:numPr>
        <w:tabs>
          <w:tab w:val="left" w:pos="940"/>
        </w:tabs>
        <w:ind w:hanging="361"/>
      </w:pPr>
      <w:bookmarkStart w:id="2" w:name="_TOC_250001"/>
      <w:r>
        <w:t>Общие</w:t>
      </w:r>
      <w:r>
        <w:rPr>
          <w:spacing w:val="-4"/>
        </w:rPr>
        <w:t xml:space="preserve"> </w:t>
      </w:r>
      <w:bookmarkEnd w:id="2"/>
      <w:r>
        <w:t>положения</w:t>
      </w:r>
    </w:p>
    <w:p w14:paraId="50B3B8B2" w14:textId="77777777" w:rsidR="00723D9C" w:rsidRDefault="00723D9C" w:rsidP="00723D9C">
      <w:pPr>
        <w:pStyle w:val="a3"/>
        <w:spacing w:before="318" w:line="360" w:lineRule="auto"/>
        <w:ind w:right="407" w:firstLine="36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утверждаемой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Генерального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proofErr w:type="gramStart"/>
      <w:r>
        <w:t>о</w:t>
      </w:r>
      <w:r>
        <w:rPr>
          <w:spacing w:val="1"/>
        </w:rPr>
        <w:t xml:space="preserve"> </w:t>
      </w:r>
      <w:r>
        <w:t>территориальном</w:t>
      </w:r>
      <w:r>
        <w:rPr>
          <w:spacing w:val="1"/>
        </w:rPr>
        <w:t xml:space="preserve"> </w:t>
      </w:r>
      <w:r>
        <w:t>планировании</w:t>
      </w:r>
      <w:proofErr w:type="gramEnd"/>
      <w:r>
        <w:rPr>
          <w:spacing w:val="1"/>
        </w:rPr>
        <w:t xml:space="preserve"> </w:t>
      </w:r>
      <w:r>
        <w:t>содержащее</w:t>
      </w:r>
      <w:r>
        <w:rPr>
          <w:spacing w:val="1"/>
        </w:rPr>
        <w:t xml:space="preserve"> </w:t>
      </w:r>
      <w:r>
        <w:t>пояснительную</w:t>
      </w:r>
      <w:r>
        <w:rPr>
          <w:spacing w:val="1"/>
        </w:rPr>
        <w:t xml:space="preserve"> </w:t>
      </w:r>
      <w:r>
        <w:t>записку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карты.</w:t>
      </w:r>
    </w:p>
    <w:p w14:paraId="19C153DE" w14:textId="77777777" w:rsidR="00723D9C" w:rsidRDefault="00723D9C" w:rsidP="00723D9C">
      <w:pPr>
        <w:pStyle w:val="a3"/>
        <w:spacing w:before="3" w:line="360" w:lineRule="auto"/>
        <w:ind w:right="406" w:firstLine="360"/>
        <w:jc w:val="both"/>
      </w:pPr>
      <w:r>
        <w:t>Базовым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генерального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отраженным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территориальном</w:t>
      </w:r>
      <w:r>
        <w:rPr>
          <w:spacing w:val="1"/>
        </w:rPr>
        <w:t xml:space="preserve"> </w:t>
      </w:r>
      <w:r>
        <w:t>планировании,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зонирование</w:t>
      </w:r>
      <w:r>
        <w:rPr>
          <w:spacing w:val="1"/>
        </w:rPr>
        <w:t xml:space="preserve"> </w:t>
      </w:r>
      <w:r>
        <w:t>территории.</w:t>
      </w:r>
      <w:r>
        <w:rPr>
          <w:spacing w:val="2"/>
        </w:rPr>
        <w:t xml:space="preserve"> </w:t>
      </w:r>
      <w:r>
        <w:t>Именно</w:t>
      </w:r>
      <w:r>
        <w:rPr>
          <w:spacing w:val="-1"/>
        </w:rPr>
        <w:t xml:space="preserve"> </w:t>
      </w:r>
      <w:r>
        <w:t>функциональное</w:t>
      </w:r>
      <w:r>
        <w:rPr>
          <w:spacing w:val="1"/>
        </w:rPr>
        <w:t xml:space="preserve"> </w:t>
      </w:r>
      <w:r>
        <w:t>зонирование является</w:t>
      </w:r>
      <w:r>
        <w:rPr>
          <w:spacing w:val="1"/>
        </w:rPr>
        <w:t xml:space="preserve"> </w:t>
      </w:r>
      <w:r>
        <w:t>первым</w:t>
      </w:r>
    </w:p>
    <w:p w14:paraId="28BB1EE7" w14:textId="77777777" w:rsidR="00723D9C" w:rsidRDefault="00723D9C" w:rsidP="00723D9C">
      <w:pPr>
        <w:pStyle w:val="a3"/>
        <w:spacing w:before="87" w:line="360" w:lineRule="auto"/>
        <w:ind w:right="406"/>
        <w:jc w:val="both"/>
      </w:pPr>
      <w:r>
        <w:t>принципом,</w:t>
      </w:r>
      <w:r>
        <w:rPr>
          <w:spacing w:val="1"/>
        </w:rPr>
        <w:t xml:space="preserve"> </w:t>
      </w:r>
      <w:r>
        <w:t>вносящим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планировочную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поселения,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призвано</w:t>
      </w:r>
      <w:r>
        <w:rPr>
          <w:spacing w:val="1"/>
        </w:rPr>
        <w:t xml:space="preserve"> </w:t>
      </w:r>
      <w:r>
        <w:t>графически</w:t>
      </w:r>
      <w:r>
        <w:rPr>
          <w:spacing w:val="1"/>
        </w:rPr>
        <w:t xml:space="preserve"> </w:t>
      </w:r>
      <w:r>
        <w:t>описать</w:t>
      </w:r>
      <w:r>
        <w:rPr>
          <w:spacing w:val="1"/>
        </w:rPr>
        <w:t xml:space="preserve"> </w:t>
      </w:r>
      <w:r>
        <w:t>территориальное</w:t>
      </w:r>
      <w:r>
        <w:rPr>
          <w:spacing w:val="1"/>
        </w:rPr>
        <w:t xml:space="preserve"> </w:t>
      </w:r>
      <w:r>
        <w:t>воплощение</w:t>
      </w:r>
      <w:r>
        <w:rPr>
          <w:spacing w:val="1"/>
        </w:rPr>
        <w:t xml:space="preserve"> </w:t>
      </w:r>
      <w:r>
        <w:t>стратегии генерального</w:t>
      </w:r>
      <w:r>
        <w:rPr>
          <w:spacing w:val="1"/>
        </w:rPr>
        <w:t xml:space="preserve"> </w:t>
      </w:r>
      <w:r>
        <w:t>плана.</w:t>
      </w:r>
    </w:p>
    <w:p w14:paraId="2D9D40B0" w14:textId="77777777" w:rsidR="00723D9C" w:rsidRDefault="00723D9C" w:rsidP="00723D9C">
      <w:pPr>
        <w:pStyle w:val="a3"/>
        <w:spacing w:line="360" w:lineRule="auto"/>
        <w:ind w:right="400" w:firstLine="360"/>
        <w:jc w:val="both"/>
      </w:pPr>
      <w:r>
        <w:t>Функциональное</w:t>
      </w:r>
      <w:r>
        <w:rPr>
          <w:spacing w:val="1"/>
        </w:rPr>
        <w:t xml:space="preserve"> </w:t>
      </w:r>
      <w:r>
        <w:t>зонирование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Генерального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рассматривается как процесс и результат агрегированного выделения частей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ограничениями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функциональными назначениями,</w:t>
      </w:r>
      <w:r>
        <w:rPr>
          <w:spacing w:val="70"/>
        </w:rPr>
        <w:t xml:space="preserve"> </w:t>
      </w:r>
      <w:r>
        <w:t>параметрами использования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недвижимости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 градостроительной</w:t>
      </w:r>
      <w:r>
        <w:rPr>
          <w:spacing w:val="1"/>
        </w:rPr>
        <w:t xml:space="preserve"> </w:t>
      </w:r>
      <w:r>
        <w:t>деятельности.</w:t>
      </w:r>
    </w:p>
    <w:p w14:paraId="04C75F55" w14:textId="77777777" w:rsidR="00723D9C" w:rsidRDefault="00723D9C" w:rsidP="00723D9C">
      <w:pPr>
        <w:pStyle w:val="a3"/>
        <w:ind w:left="579"/>
        <w:jc w:val="both"/>
      </w:pPr>
      <w:r>
        <w:t>Целями</w:t>
      </w:r>
      <w:r>
        <w:rPr>
          <w:spacing w:val="-3"/>
        </w:rPr>
        <w:t xml:space="preserve"> </w:t>
      </w:r>
      <w:r>
        <w:t>такого</w:t>
      </w:r>
      <w:r>
        <w:rPr>
          <w:spacing w:val="-3"/>
        </w:rPr>
        <w:t xml:space="preserve"> </w:t>
      </w:r>
      <w:r>
        <w:t>зонирования</w:t>
      </w:r>
      <w:r>
        <w:rPr>
          <w:spacing w:val="-1"/>
        </w:rPr>
        <w:t xml:space="preserve"> </w:t>
      </w:r>
      <w:r>
        <w:t>являются:</w:t>
      </w:r>
    </w:p>
    <w:p w14:paraId="6FA0E69D" w14:textId="77777777" w:rsidR="00723D9C" w:rsidRDefault="00723D9C" w:rsidP="00723D9C">
      <w:pPr>
        <w:pStyle w:val="a5"/>
        <w:numPr>
          <w:ilvl w:val="0"/>
          <w:numId w:val="2"/>
        </w:numPr>
        <w:tabs>
          <w:tab w:val="left" w:pos="622"/>
          <w:tab w:val="left" w:pos="623"/>
          <w:tab w:val="left" w:pos="2378"/>
          <w:tab w:val="left" w:pos="5161"/>
          <w:tab w:val="left" w:pos="6785"/>
          <w:tab w:val="left" w:pos="8882"/>
        </w:tabs>
        <w:spacing w:before="160" w:line="357" w:lineRule="auto"/>
        <w:ind w:right="401" w:firstLine="0"/>
        <w:rPr>
          <w:sz w:val="28"/>
        </w:rPr>
      </w:pPr>
      <w:r>
        <w:rPr>
          <w:sz w:val="28"/>
        </w:rPr>
        <w:t>обеспечение</w:t>
      </w:r>
      <w:r>
        <w:rPr>
          <w:sz w:val="28"/>
        </w:rPr>
        <w:tab/>
        <w:t>градостроительными</w:t>
      </w:r>
      <w:r>
        <w:rPr>
          <w:sz w:val="28"/>
        </w:rPr>
        <w:tab/>
        <w:t>средствами</w:t>
      </w:r>
      <w:r>
        <w:rPr>
          <w:sz w:val="28"/>
        </w:rPr>
        <w:tab/>
        <w:t>благоприятных</w:t>
      </w:r>
      <w:r>
        <w:rPr>
          <w:sz w:val="28"/>
        </w:rPr>
        <w:tab/>
      </w:r>
      <w:r>
        <w:rPr>
          <w:spacing w:val="-1"/>
          <w:sz w:val="28"/>
        </w:rPr>
        <w:t>условий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проживания</w:t>
      </w:r>
      <w:r>
        <w:rPr>
          <w:spacing w:val="2"/>
          <w:sz w:val="28"/>
        </w:rPr>
        <w:t xml:space="preserve"> </w:t>
      </w:r>
      <w:r>
        <w:rPr>
          <w:sz w:val="28"/>
        </w:rPr>
        <w:t>населения,</w:t>
      </w:r>
    </w:p>
    <w:p w14:paraId="0ABC11B8" w14:textId="77777777" w:rsidR="00723D9C" w:rsidRDefault="00723D9C" w:rsidP="00723D9C">
      <w:pPr>
        <w:pStyle w:val="a5"/>
        <w:numPr>
          <w:ilvl w:val="0"/>
          <w:numId w:val="2"/>
        </w:numPr>
        <w:tabs>
          <w:tab w:val="left" w:pos="493"/>
        </w:tabs>
        <w:spacing w:before="5" w:line="362" w:lineRule="auto"/>
        <w:ind w:right="409" w:firstLine="0"/>
        <w:rPr>
          <w:sz w:val="28"/>
        </w:rPr>
      </w:pPr>
      <w:r>
        <w:rPr>
          <w:sz w:val="28"/>
        </w:rPr>
        <w:t>ограничение</w:t>
      </w:r>
      <w:r>
        <w:rPr>
          <w:spacing w:val="63"/>
          <w:sz w:val="28"/>
        </w:rPr>
        <w:t xml:space="preserve"> </w:t>
      </w:r>
      <w:r>
        <w:rPr>
          <w:sz w:val="28"/>
        </w:rPr>
        <w:t>вредного</w:t>
      </w:r>
      <w:r>
        <w:rPr>
          <w:spacing w:val="63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64"/>
          <w:sz w:val="28"/>
        </w:rPr>
        <w:t xml:space="preserve"> </w:t>
      </w:r>
      <w:r>
        <w:rPr>
          <w:sz w:val="28"/>
        </w:rPr>
        <w:t>хозяйственной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иной</w:t>
      </w:r>
      <w:r>
        <w:rPr>
          <w:spacing w:val="58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58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окружающую</w:t>
      </w:r>
      <w:r>
        <w:rPr>
          <w:spacing w:val="-1"/>
          <w:sz w:val="28"/>
        </w:rPr>
        <w:t xml:space="preserve"> </w:t>
      </w:r>
      <w:r>
        <w:rPr>
          <w:sz w:val="28"/>
        </w:rPr>
        <w:t>природную среду,</w:t>
      </w:r>
    </w:p>
    <w:p w14:paraId="6C007CE8" w14:textId="77777777" w:rsidR="00723D9C" w:rsidRDefault="00723D9C" w:rsidP="00723D9C">
      <w:pPr>
        <w:pStyle w:val="a5"/>
        <w:numPr>
          <w:ilvl w:val="0"/>
          <w:numId w:val="2"/>
        </w:numPr>
        <w:tabs>
          <w:tab w:val="left" w:pos="484"/>
        </w:tabs>
        <w:spacing w:line="362" w:lineRule="auto"/>
        <w:ind w:right="408" w:firstLine="0"/>
        <w:rPr>
          <w:sz w:val="28"/>
        </w:rPr>
      </w:pPr>
      <w:r>
        <w:rPr>
          <w:sz w:val="28"/>
        </w:rPr>
        <w:t>рациональное</w:t>
      </w:r>
      <w:r>
        <w:rPr>
          <w:spacing w:val="50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50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интересах</w:t>
      </w:r>
      <w:r>
        <w:rPr>
          <w:spacing w:val="45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49"/>
          <w:sz w:val="28"/>
        </w:rPr>
        <w:t xml:space="preserve"> </w:t>
      </w:r>
      <w:r>
        <w:rPr>
          <w:sz w:val="28"/>
        </w:rPr>
        <w:t>и</w:t>
      </w:r>
      <w:r>
        <w:rPr>
          <w:spacing w:val="49"/>
          <w:sz w:val="28"/>
        </w:rPr>
        <w:t xml:space="preserve"> </w:t>
      </w:r>
      <w:r>
        <w:rPr>
          <w:sz w:val="28"/>
        </w:rPr>
        <w:t>будущего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поколений,</w:t>
      </w:r>
    </w:p>
    <w:p w14:paraId="69C4D1E8" w14:textId="77777777" w:rsidR="00723D9C" w:rsidRDefault="00723D9C" w:rsidP="00723D9C">
      <w:pPr>
        <w:pStyle w:val="a5"/>
        <w:numPr>
          <w:ilvl w:val="0"/>
          <w:numId w:val="2"/>
        </w:numPr>
        <w:tabs>
          <w:tab w:val="left" w:pos="431"/>
        </w:tabs>
        <w:spacing w:line="314" w:lineRule="exact"/>
        <w:ind w:left="430" w:hanging="212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зонирования.</w:t>
      </w:r>
    </w:p>
    <w:p w14:paraId="3EB59469" w14:textId="77777777" w:rsidR="00723D9C" w:rsidRDefault="00723D9C" w:rsidP="00723D9C">
      <w:pPr>
        <w:pStyle w:val="a3"/>
        <w:spacing w:before="155" w:line="362" w:lineRule="auto"/>
        <w:ind w:right="407" w:firstLine="360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Градостроительным</w:t>
      </w:r>
      <w:r>
        <w:rPr>
          <w:spacing w:val="1"/>
        </w:rPr>
        <w:t xml:space="preserve"> </w:t>
      </w:r>
      <w:r>
        <w:t>кодексом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правовой</w:t>
      </w:r>
      <w:r>
        <w:rPr>
          <w:spacing w:val="-5"/>
        </w:rPr>
        <w:t xml:space="preserve"> </w:t>
      </w:r>
      <w:r>
        <w:t>статус</w:t>
      </w:r>
      <w:r>
        <w:rPr>
          <w:spacing w:val="-4"/>
        </w:rPr>
        <w:t xml:space="preserve"> </w:t>
      </w:r>
      <w:r>
        <w:t>функциональных</w:t>
      </w:r>
      <w:r>
        <w:rPr>
          <w:spacing w:val="-9"/>
        </w:rPr>
        <w:t xml:space="preserve"> </w:t>
      </w:r>
      <w:r>
        <w:t>зон</w:t>
      </w:r>
      <w:r>
        <w:rPr>
          <w:spacing w:val="-5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следующими</w:t>
      </w:r>
      <w:r>
        <w:rPr>
          <w:spacing w:val="-4"/>
        </w:rPr>
        <w:t xml:space="preserve"> </w:t>
      </w:r>
      <w:r>
        <w:t>положениями:</w:t>
      </w:r>
    </w:p>
    <w:p w14:paraId="570B65E5" w14:textId="77777777" w:rsidR="00723D9C" w:rsidRDefault="00723D9C" w:rsidP="00723D9C">
      <w:pPr>
        <w:pStyle w:val="a5"/>
        <w:numPr>
          <w:ilvl w:val="0"/>
          <w:numId w:val="1"/>
        </w:numPr>
        <w:tabs>
          <w:tab w:val="left" w:pos="1112"/>
        </w:tabs>
        <w:spacing w:line="360" w:lineRule="auto"/>
        <w:ind w:right="405" w:firstLine="360"/>
        <w:jc w:val="both"/>
        <w:rPr>
          <w:sz w:val="28"/>
        </w:rPr>
      </w:pP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параметры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непосредственно путем принятия решения об утверждении генерального 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Помимо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зон,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зон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капитального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отображаемые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пунктов.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три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 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в картах генерального плана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утверждаются 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акта.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картах</w:t>
      </w:r>
      <w:r>
        <w:rPr>
          <w:spacing w:val="1"/>
          <w:sz w:val="28"/>
        </w:rPr>
        <w:t xml:space="preserve"> </w:t>
      </w:r>
      <w:r>
        <w:rPr>
          <w:sz w:val="28"/>
        </w:rPr>
        <w:t>генерального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утверждаются, а только отображаются как физические и правовые факты, в том</w:t>
      </w:r>
      <w:r>
        <w:rPr>
          <w:spacing w:val="-67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отображаемые</w:t>
      </w:r>
      <w:r>
        <w:rPr>
          <w:spacing w:val="2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документов;</w:t>
      </w:r>
    </w:p>
    <w:p w14:paraId="6B50F5A7" w14:textId="77777777" w:rsidR="00723D9C" w:rsidRDefault="00723D9C" w:rsidP="00723D9C">
      <w:pPr>
        <w:pStyle w:val="a5"/>
        <w:numPr>
          <w:ilvl w:val="0"/>
          <w:numId w:val="1"/>
        </w:numPr>
        <w:tabs>
          <w:tab w:val="left" w:pos="997"/>
          <w:tab w:val="left" w:pos="1044"/>
          <w:tab w:val="left" w:pos="1475"/>
          <w:tab w:val="left" w:pos="1860"/>
          <w:tab w:val="left" w:pos="2104"/>
          <w:tab w:val="left" w:pos="2575"/>
          <w:tab w:val="left" w:pos="2733"/>
          <w:tab w:val="left" w:pos="3255"/>
          <w:tab w:val="left" w:pos="3419"/>
          <w:tab w:val="left" w:pos="3768"/>
          <w:tab w:val="left" w:pos="4322"/>
          <w:tab w:val="left" w:pos="4682"/>
          <w:tab w:val="left" w:pos="4787"/>
          <w:tab w:val="left" w:pos="5021"/>
          <w:tab w:val="left" w:pos="5568"/>
          <w:tab w:val="left" w:pos="5766"/>
          <w:tab w:val="left" w:pos="5909"/>
          <w:tab w:val="left" w:pos="6394"/>
          <w:tab w:val="left" w:pos="7210"/>
          <w:tab w:val="left" w:pos="7316"/>
          <w:tab w:val="left" w:pos="7411"/>
          <w:tab w:val="left" w:pos="7663"/>
          <w:tab w:val="left" w:pos="8014"/>
          <w:tab w:val="left" w:pos="8333"/>
          <w:tab w:val="left" w:pos="8829"/>
        </w:tabs>
        <w:spacing w:before="87" w:line="360" w:lineRule="auto"/>
        <w:ind w:right="402" w:firstLine="360"/>
        <w:rPr>
          <w:sz w:val="28"/>
        </w:rPr>
      </w:pPr>
      <w:r>
        <w:rPr>
          <w:sz w:val="28"/>
        </w:rPr>
        <w:t>факт</w:t>
      </w:r>
      <w:r>
        <w:rPr>
          <w:spacing w:val="51"/>
          <w:sz w:val="28"/>
        </w:rPr>
        <w:t xml:space="preserve"> </w:t>
      </w:r>
      <w:r>
        <w:rPr>
          <w:sz w:val="28"/>
        </w:rPr>
        <w:t>утверждения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генеральном</w:t>
      </w:r>
      <w:r>
        <w:rPr>
          <w:spacing w:val="50"/>
          <w:sz w:val="28"/>
        </w:rPr>
        <w:t xml:space="preserve"> </w:t>
      </w:r>
      <w:r>
        <w:rPr>
          <w:sz w:val="28"/>
        </w:rPr>
        <w:t>плане</w:t>
      </w:r>
      <w:r>
        <w:rPr>
          <w:spacing w:val="45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39"/>
          <w:sz w:val="28"/>
        </w:rPr>
        <w:t xml:space="preserve"> </w:t>
      </w:r>
      <w:r>
        <w:rPr>
          <w:sz w:val="28"/>
        </w:rPr>
        <w:t>зон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24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25"/>
          <w:sz w:val="28"/>
        </w:rPr>
        <w:t xml:space="preserve"> </w:t>
      </w:r>
      <w:r>
        <w:rPr>
          <w:sz w:val="28"/>
        </w:rPr>
        <w:t>не</w:t>
      </w:r>
      <w:r>
        <w:rPr>
          <w:spacing w:val="27"/>
          <w:sz w:val="28"/>
        </w:rPr>
        <w:t xml:space="preserve"> </w:t>
      </w:r>
      <w:r>
        <w:rPr>
          <w:sz w:val="28"/>
        </w:rPr>
        <w:t>порождает</w:t>
      </w:r>
      <w:r>
        <w:rPr>
          <w:spacing w:val="24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2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26"/>
          <w:sz w:val="28"/>
        </w:rPr>
        <w:t xml:space="preserve"> </w:t>
      </w:r>
      <w:r>
        <w:rPr>
          <w:sz w:val="28"/>
        </w:rPr>
        <w:t>для</w:t>
      </w:r>
      <w:r>
        <w:rPr>
          <w:spacing w:val="27"/>
          <w:sz w:val="28"/>
        </w:rPr>
        <w:t xml:space="preserve"> </w:t>
      </w:r>
      <w:r>
        <w:rPr>
          <w:sz w:val="28"/>
        </w:rPr>
        <w:t>третьих</w:t>
      </w:r>
      <w:r>
        <w:rPr>
          <w:spacing w:val="-67"/>
          <w:sz w:val="28"/>
        </w:rPr>
        <w:t xml:space="preserve"> </w:t>
      </w:r>
      <w:r>
        <w:rPr>
          <w:sz w:val="28"/>
        </w:rPr>
        <w:t>лиц:</w:t>
      </w:r>
      <w:r>
        <w:rPr>
          <w:sz w:val="28"/>
        </w:rPr>
        <w:tab/>
        <w:t>этот</w:t>
      </w:r>
      <w:r>
        <w:rPr>
          <w:sz w:val="28"/>
        </w:rPr>
        <w:tab/>
        <w:t>факт</w:t>
      </w:r>
      <w:r>
        <w:rPr>
          <w:sz w:val="28"/>
        </w:rPr>
        <w:tab/>
      </w:r>
      <w:r>
        <w:rPr>
          <w:sz w:val="28"/>
        </w:rPr>
        <w:tab/>
        <w:t>порождает</w:t>
      </w:r>
      <w:r>
        <w:rPr>
          <w:sz w:val="28"/>
        </w:rPr>
        <w:tab/>
        <w:t>правовые</w:t>
      </w:r>
      <w:r>
        <w:rPr>
          <w:sz w:val="28"/>
        </w:rPr>
        <w:tab/>
      </w:r>
      <w:r>
        <w:rPr>
          <w:sz w:val="28"/>
        </w:rPr>
        <w:tab/>
        <w:t>основания</w:t>
      </w:r>
      <w:r>
        <w:rPr>
          <w:sz w:val="28"/>
        </w:rPr>
        <w:tab/>
      </w:r>
      <w:r>
        <w:rPr>
          <w:sz w:val="28"/>
        </w:rPr>
        <w:tab/>
        <w:t>для</w:t>
      </w:r>
      <w:r>
        <w:rPr>
          <w:sz w:val="28"/>
        </w:rPr>
        <w:tab/>
      </w:r>
      <w:r>
        <w:rPr>
          <w:w w:val="95"/>
          <w:sz w:val="28"/>
        </w:rPr>
        <w:t>осуществления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последующих</w:t>
      </w:r>
      <w:r>
        <w:rPr>
          <w:sz w:val="28"/>
        </w:rPr>
        <w:tab/>
        <w:t>действий</w:t>
      </w:r>
      <w:r>
        <w:rPr>
          <w:sz w:val="28"/>
        </w:rPr>
        <w:tab/>
      </w:r>
      <w:r>
        <w:rPr>
          <w:sz w:val="28"/>
        </w:rPr>
        <w:tab/>
        <w:t>в</w:t>
      </w:r>
      <w:r>
        <w:rPr>
          <w:sz w:val="28"/>
        </w:rPr>
        <w:tab/>
        <w:t>соответствии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z w:val="28"/>
        </w:rPr>
        <w:tab/>
        <w:t>генеральным</w:t>
      </w:r>
      <w:r>
        <w:rPr>
          <w:sz w:val="28"/>
        </w:rPr>
        <w:tab/>
        <w:t>планом,</w:t>
      </w:r>
      <w:r>
        <w:rPr>
          <w:sz w:val="28"/>
        </w:rPr>
        <w:tab/>
        <w:t>которые</w:t>
      </w:r>
      <w:r>
        <w:rPr>
          <w:spacing w:val="-67"/>
          <w:sz w:val="28"/>
        </w:rPr>
        <w:t xml:space="preserve"> </w:t>
      </w:r>
      <w:r>
        <w:rPr>
          <w:sz w:val="28"/>
        </w:rPr>
        <w:t>обеспечиваются,</w:t>
      </w:r>
      <w:r>
        <w:rPr>
          <w:spacing w:val="33"/>
          <w:sz w:val="28"/>
        </w:rPr>
        <w:t xml:space="preserve"> </w:t>
      </w:r>
      <w:r>
        <w:rPr>
          <w:sz w:val="28"/>
        </w:rPr>
        <w:t>могут</w:t>
      </w:r>
      <w:r>
        <w:rPr>
          <w:spacing w:val="30"/>
          <w:sz w:val="28"/>
        </w:rPr>
        <w:t xml:space="preserve"> </w:t>
      </w:r>
      <w:r>
        <w:rPr>
          <w:sz w:val="28"/>
        </w:rPr>
        <w:t>обеспечиваться</w:t>
      </w:r>
      <w:r>
        <w:rPr>
          <w:spacing w:val="32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36"/>
          <w:sz w:val="28"/>
        </w:rPr>
        <w:t xml:space="preserve"> </w:t>
      </w:r>
      <w:r>
        <w:rPr>
          <w:sz w:val="28"/>
        </w:rPr>
        <w:t>поселения.</w:t>
      </w:r>
      <w:r>
        <w:rPr>
          <w:spacing w:val="33"/>
          <w:sz w:val="28"/>
        </w:rPr>
        <w:t xml:space="preserve"> </w:t>
      </w:r>
      <w:r>
        <w:rPr>
          <w:sz w:val="28"/>
        </w:rPr>
        <w:t>Такими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действиями,</w:t>
      </w:r>
      <w:r>
        <w:rPr>
          <w:sz w:val="28"/>
        </w:rPr>
        <w:tab/>
      </w:r>
      <w:r>
        <w:rPr>
          <w:sz w:val="28"/>
        </w:rPr>
        <w:tab/>
        <w:t>осуществляемыми</w:t>
      </w:r>
      <w:r>
        <w:rPr>
          <w:sz w:val="28"/>
        </w:rPr>
        <w:tab/>
      </w:r>
      <w:r>
        <w:rPr>
          <w:sz w:val="28"/>
        </w:rPr>
        <w:tab/>
        <w:t>администрацией</w:t>
      </w:r>
      <w:r>
        <w:rPr>
          <w:sz w:val="28"/>
        </w:rPr>
        <w:tab/>
        <w:t>после</w:t>
      </w:r>
      <w:r>
        <w:rPr>
          <w:sz w:val="28"/>
        </w:rPr>
        <w:tab/>
      </w:r>
      <w:r>
        <w:rPr>
          <w:sz w:val="28"/>
        </w:rPr>
        <w:tab/>
        <w:t>определения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функционального</w:t>
      </w:r>
      <w:r>
        <w:rPr>
          <w:sz w:val="28"/>
        </w:rPr>
        <w:tab/>
        <w:t>зонирования</w:t>
      </w:r>
      <w:r>
        <w:rPr>
          <w:sz w:val="28"/>
        </w:rPr>
        <w:tab/>
        <w:t>в</w:t>
      </w:r>
      <w:r>
        <w:rPr>
          <w:sz w:val="28"/>
        </w:rPr>
        <w:tab/>
        <w:t>генеральном</w:t>
      </w:r>
      <w:r>
        <w:rPr>
          <w:sz w:val="28"/>
        </w:rPr>
        <w:tab/>
        <w:t>плане,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являются,</w:t>
      </w:r>
      <w:r>
        <w:rPr>
          <w:sz w:val="28"/>
        </w:rPr>
        <w:tab/>
      </w:r>
      <w:r>
        <w:rPr>
          <w:spacing w:val="-1"/>
          <w:sz w:val="28"/>
        </w:rPr>
        <w:t>главным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образом,</w:t>
      </w:r>
      <w:r>
        <w:rPr>
          <w:sz w:val="28"/>
        </w:rPr>
        <w:tab/>
        <w:t>действия</w:t>
      </w:r>
      <w:r>
        <w:rPr>
          <w:sz w:val="28"/>
        </w:rPr>
        <w:tab/>
      </w:r>
      <w:r>
        <w:rPr>
          <w:sz w:val="28"/>
        </w:rPr>
        <w:tab/>
        <w:t>по</w:t>
      </w:r>
      <w:r>
        <w:rPr>
          <w:sz w:val="28"/>
        </w:rPr>
        <w:tab/>
        <w:t>закреплению</w:t>
      </w:r>
      <w:r>
        <w:rPr>
          <w:sz w:val="28"/>
        </w:rPr>
        <w:tab/>
        <w:t>принятых</w:t>
      </w:r>
      <w:r>
        <w:rPr>
          <w:sz w:val="28"/>
        </w:rPr>
        <w:tab/>
        <w:t>решений</w:t>
      </w:r>
      <w:r>
        <w:rPr>
          <w:sz w:val="28"/>
        </w:rPr>
        <w:tab/>
        <w:t>–</w:t>
      </w:r>
      <w:r>
        <w:rPr>
          <w:sz w:val="28"/>
        </w:rPr>
        <w:tab/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39"/>
          <w:sz w:val="28"/>
        </w:rPr>
        <w:t xml:space="preserve"> </w:t>
      </w:r>
      <w:r>
        <w:rPr>
          <w:sz w:val="28"/>
        </w:rPr>
        <w:t>о</w:t>
      </w:r>
      <w:r>
        <w:rPr>
          <w:spacing w:val="35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36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37"/>
          <w:sz w:val="28"/>
        </w:rPr>
        <w:t xml:space="preserve"> </w:t>
      </w:r>
      <w:r>
        <w:rPr>
          <w:sz w:val="28"/>
        </w:rPr>
        <w:t>землепользования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-67"/>
          <w:sz w:val="28"/>
        </w:rPr>
        <w:t xml:space="preserve"> </w:t>
      </w:r>
      <w:r>
        <w:rPr>
          <w:sz w:val="28"/>
        </w:rPr>
        <w:t>(Правила).</w:t>
      </w:r>
      <w:r>
        <w:rPr>
          <w:spacing w:val="56"/>
          <w:sz w:val="28"/>
        </w:rPr>
        <w:t xml:space="preserve"> </w:t>
      </w:r>
      <w:r>
        <w:rPr>
          <w:sz w:val="28"/>
        </w:rPr>
        <w:t>Поскольку</w:t>
      </w:r>
      <w:r>
        <w:rPr>
          <w:spacing w:val="50"/>
          <w:sz w:val="28"/>
        </w:rPr>
        <w:t xml:space="preserve"> </w:t>
      </w:r>
      <w:r>
        <w:rPr>
          <w:sz w:val="28"/>
        </w:rPr>
        <w:t>градостроительные</w:t>
      </w:r>
      <w:r>
        <w:rPr>
          <w:spacing w:val="51"/>
          <w:sz w:val="28"/>
        </w:rPr>
        <w:t xml:space="preserve"> </w:t>
      </w:r>
      <w:r>
        <w:rPr>
          <w:sz w:val="28"/>
        </w:rPr>
        <w:t>регламенты,</w:t>
      </w:r>
      <w:r>
        <w:rPr>
          <w:spacing w:val="5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52"/>
          <w:sz w:val="28"/>
        </w:rPr>
        <w:t xml:space="preserve"> </w:t>
      </w:r>
      <w:r>
        <w:rPr>
          <w:sz w:val="28"/>
        </w:rPr>
        <w:t>в</w:t>
      </w:r>
      <w:r>
        <w:rPr>
          <w:spacing w:val="53"/>
          <w:sz w:val="28"/>
        </w:rPr>
        <w:t xml:space="preserve"> </w:t>
      </w:r>
      <w:r>
        <w:rPr>
          <w:sz w:val="28"/>
        </w:rPr>
        <w:t>таких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правилах,</w:t>
      </w:r>
      <w:r>
        <w:rPr>
          <w:spacing w:val="31"/>
          <w:sz w:val="28"/>
        </w:rPr>
        <w:t xml:space="preserve"> </w:t>
      </w:r>
      <w:r>
        <w:rPr>
          <w:sz w:val="28"/>
        </w:rPr>
        <w:t>определяют</w:t>
      </w:r>
      <w:r>
        <w:rPr>
          <w:spacing w:val="32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24"/>
          <w:sz w:val="28"/>
        </w:rPr>
        <w:t xml:space="preserve"> </w:t>
      </w:r>
      <w:r>
        <w:rPr>
          <w:sz w:val="28"/>
        </w:rPr>
        <w:t>правового</w:t>
      </w:r>
      <w:r>
        <w:rPr>
          <w:spacing w:val="29"/>
          <w:sz w:val="28"/>
        </w:rPr>
        <w:t xml:space="preserve"> </w:t>
      </w:r>
      <w:r>
        <w:rPr>
          <w:sz w:val="28"/>
        </w:rPr>
        <w:t>режима</w:t>
      </w:r>
      <w:r>
        <w:rPr>
          <w:spacing w:val="35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30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участков, то опосредованным образом (через Правила) решения генерального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14"/>
          <w:sz w:val="28"/>
        </w:rPr>
        <w:t xml:space="preserve"> </w:t>
      </w:r>
      <w:r>
        <w:rPr>
          <w:sz w:val="28"/>
        </w:rPr>
        <w:t>по</w:t>
      </w:r>
      <w:r>
        <w:rPr>
          <w:spacing w:val="14"/>
          <w:sz w:val="28"/>
        </w:rPr>
        <w:t xml:space="preserve"> </w:t>
      </w:r>
      <w:r>
        <w:rPr>
          <w:sz w:val="28"/>
        </w:rPr>
        <w:t>функциональному</w:t>
      </w:r>
      <w:r>
        <w:rPr>
          <w:spacing w:val="9"/>
          <w:sz w:val="28"/>
        </w:rPr>
        <w:t xml:space="preserve"> </w:t>
      </w:r>
      <w:r>
        <w:rPr>
          <w:sz w:val="28"/>
        </w:rPr>
        <w:t>зонированию</w:t>
      </w:r>
      <w:r>
        <w:rPr>
          <w:spacing w:val="11"/>
          <w:sz w:val="28"/>
        </w:rPr>
        <w:t xml:space="preserve"> </w:t>
      </w:r>
      <w:r>
        <w:rPr>
          <w:sz w:val="28"/>
        </w:rPr>
        <w:t>приобретают</w:t>
      </w:r>
      <w:r>
        <w:rPr>
          <w:spacing w:val="12"/>
          <w:sz w:val="28"/>
        </w:rPr>
        <w:t xml:space="preserve"> </w:t>
      </w:r>
      <w:r>
        <w:rPr>
          <w:sz w:val="28"/>
        </w:rPr>
        <w:t>правовое</w:t>
      </w:r>
      <w:r>
        <w:rPr>
          <w:spacing w:val="15"/>
          <w:sz w:val="28"/>
        </w:rPr>
        <w:t xml:space="preserve"> </w:t>
      </w:r>
      <w:r>
        <w:rPr>
          <w:sz w:val="28"/>
        </w:rPr>
        <w:t>закрепление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нормативном правовом</w:t>
      </w:r>
      <w:r>
        <w:rPr>
          <w:spacing w:val="1"/>
          <w:sz w:val="28"/>
        </w:rPr>
        <w:t xml:space="preserve"> </w:t>
      </w:r>
      <w:r>
        <w:rPr>
          <w:sz w:val="28"/>
        </w:rPr>
        <w:t>акте</w:t>
      </w:r>
      <w:r>
        <w:rPr>
          <w:spacing w:val="5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5"/>
          <w:sz w:val="28"/>
        </w:rPr>
        <w:t xml:space="preserve"> </w:t>
      </w:r>
      <w:r>
        <w:rPr>
          <w:sz w:val="28"/>
        </w:rPr>
        <w:t>землепользования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застройки.</w:t>
      </w:r>
    </w:p>
    <w:p w14:paraId="1BED045A" w14:textId="77777777" w:rsidR="00723D9C" w:rsidRDefault="00723D9C" w:rsidP="00723D9C">
      <w:pPr>
        <w:pStyle w:val="1"/>
        <w:numPr>
          <w:ilvl w:val="0"/>
          <w:numId w:val="3"/>
        </w:numPr>
        <w:tabs>
          <w:tab w:val="left" w:pos="940"/>
        </w:tabs>
        <w:spacing w:line="413" w:lineRule="exact"/>
        <w:ind w:hanging="361"/>
        <w:jc w:val="both"/>
      </w:pPr>
      <w:bookmarkStart w:id="3" w:name="_TOC_250000"/>
      <w:r>
        <w:t>Проектные</w:t>
      </w:r>
      <w:r>
        <w:rPr>
          <w:spacing w:val="-3"/>
        </w:rPr>
        <w:t xml:space="preserve"> </w:t>
      </w:r>
      <w:bookmarkEnd w:id="3"/>
      <w:r>
        <w:t>решения</w:t>
      </w:r>
    </w:p>
    <w:p w14:paraId="6ECCADC2" w14:textId="77777777" w:rsidR="00723D9C" w:rsidRDefault="00723D9C" w:rsidP="00723D9C">
      <w:pPr>
        <w:pStyle w:val="a3"/>
        <w:spacing w:before="208" w:line="357" w:lineRule="auto"/>
        <w:ind w:right="409" w:firstLine="360"/>
      </w:pP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proofErr w:type="spellStart"/>
      <w:r>
        <w:t>Паскинского</w:t>
      </w:r>
      <w:proofErr w:type="spellEnd"/>
      <w:r>
        <w:rPr>
          <w:spacing w:val="1"/>
        </w:rPr>
        <w:t xml:space="preserve"> </w:t>
      </w:r>
      <w:r>
        <w:t>сельского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генерального</w:t>
      </w:r>
      <w:r>
        <w:rPr>
          <w:spacing w:val="-67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определены следующие</w:t>
      </w:r>
      <w:r>
        <w:rPr>
          <w:spacing w:val="2"/>
        </w:rPr>
        <w:t xml:space="preserve"> </w:t>
      </w:r>
      <w:r>
        <w:t>функциональные</w:t>
      </w:r>
      <w:r>
        <w:rPr>
          <w:spacing w:val="1"/>
        </w:rPr>
        <w:t xml:space="preserve"> </w:t>
      </w:r>
      <w:r>
        <w:t>зоны:</w:t>
      </w:r>
    </w:p>
    <w:p w14:paraId="3D32ED1A" w14:textId="77777777" w:rsidR="00723D9C" w:rsidRDefault="00723D9C" w:rsidP="00723D9C">
      <w:pPr>
        <w:pStyle w:val="a3"/>
        <w:spacing w:before="7"/>
        <w:ind w:left="0"/>
        <w:rPr>
          <w:sz w:val="42"/>
        </w:rPr>
      </w:pPr>
    </w:p>
    <w:p w14:paraId="65BEE193" w14:textId="77777777" w:rsidR="00723D9C" w:rsidRDefault="00723D9C" w:rsidP="00723D9C">
      <w:pPr>
        <w:pStyle w:val="5"/>
        <w:ind w:left="579" w:firstLine="0"/>
        <w:jc w:val="both"/>
      </w:pPr>
      <w:r>
        <w:t>Функциональные</w:t>
      </w:r>
      <w:r>
        <w:rPr>
          <w:spacing w:val="-3"/>
        </w:rPr>
        <w:t xml:space="preserve"> </w:t>
      </w:r>
      <w:r>
        <w:t>зоны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пределами</w:t>
      </w:r>
      <w:r>
        <w:rPr>
          <w:spacing w:val="-5"/>
        </w:rPr>
        <w:t xml:space="preserve"> </w:t>
      </w:r>
      <w:r>
        <w:t>границ</w:t>
      </w:r>
      <w:r>
        <w:rPr>
          <w:spacing w:val="-5"/>
        </w:rPr>
        <w:t xml:space="preserve"> </w:t>
      </w:r>
      <w:r>
        <w:t>населенных</w:t>
      </w:r>
      <w:r>
        <w:rPr>
          <w:spacing w:val="-3"/>
        </w:rPr>
        <w:t xml:space="preserve"> </w:t>
      </w:r>
      <w:r>
        <w:t>пунктов</w:t>
      </w:r>
    </w:p>
    <w:p w14:paraId="66E0AA27" w14:textId="77777777" w:rsidR="00723D9C" w:rsidRDefault="00723D9C" w:rsidP="00723D9C">
      <w:pPr>
        <w:pStyle w:val="a5"/>
        <w:numPr>
          <w:ilvl w:val="1"/>
          <w:numId w:val="2"/>
        </w:numPr>
        <w:tabs>
          <w:tab w:val="left" w:pos="940"/>
        </w:tabs>
        <w:spacing w:before="157"/>
        <w:ind w:left="939" w:hanging="361"/>
        <w:jc w:val="both"/>
        <w:rPr>
          <w:sz w:val="28"/>
        </w:rPr>
      </w:pPr>
      <w:r>
        <w:rPr>
          <w:sz w:val="28"/>
          <w:u w:val="single"/>
        </w:rPr>
        <w:t>Зона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сельскохозяйственного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назначения</w:t>
      </w:r>
    </w:p>
    <w:p w14:paraId="53EC8DA2" w14:textId="77777777" w:rsidR="00723D9C" w:rsidRDefault="00723D9C" w:rsidP="00723D9C">
      <w:pPr>
        <w:pStyle w:val="a3"/>
        <w:spacing w:before="162" w:line="360" w:lineRule="auto"/>
        <w:ind w:left="579" w:right="401" w:firstLine="350"/>
        <w:jc w:val="both"/>
      </w:pPr>
      <w:r>
        <w:t>Зона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выделена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землях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землях</w:t>
      </w:r>
      <w:r>
        <w:rPr>
          <w:spacing w:val="1"/>
        </w:rPr>
        <w:t xml:space="preserve"> </w:t>
      </w:r>
      <w:r>
        <w:t>запаса.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сельскохозяйственного</w:t>
      </w:r>
      <w:r>
        <w:rPr>
          <w:spacing w:val="1"/>
        </w:rPr>
        <w:t xml:space="preserve"> </w:t>
      </w:r>
      <w:r>
        <w:t>назначения,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проектных</w:t>
      </w:r>
      <w:r>
        <w:rPr>
          <w:spacing w:val="71"/>
        </w:rPr>
        <w:t xml:space="preserve"> </w:t>
      </w:r>
      <w:r>
        <w:t>решений,</w:t>
      </w:r>
      <w:r>
        <w:rPr>
          <w:spacing w:val="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lastRenderedPageBreak/>
        <w:t>3512.28</w:t>
      </w:r>
      <w:r>
        <w:rPr>
          <w:spacing w:val="1"/>
        </w:rPr>
        <w:t xml:space="preserve"> </w:t>
      </w:r>
      <w:r>
        <w:t>га.</w:t>
      </w:r>
    </w:p>
    <w:p w14:paraId="3502562C" w14:textId="77777777" w:rsidR="00723D9C" w:rsidRDefault="00723D9C" w:rsidP="00723D9C">
      <w:pPr>
        <w:pStyle w:val="a5"/>
        <w:numPr>
          <w:ilvl w:val="1"/>
          <w:numId w:val="2"/>
        </w:numPr>
        <w:tabs>
          <w:tab w:val="left" w:pos="940"/>
        </w:tabs>
        <w:spacing w:line="340" w:lineRule="exact"/>
        <w:ind w:left="939" w:hanging="361"/>
        <w:jc w:val="both"/>
        <w:rPr>
          <w:sz w:val="28"/>
        </w:rPr>
      </w:pPr>
      <w:r>
        <w:rPr>
          <w:sz w:val="28"/>
          <w:u w:val="single"/>
        </w:rPr>
        <w:t>Зона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ведения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лесного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хозяйства</w:t>
      </w:r>
    </w:p>
    <w:p w14:paraId="35B0930D" w14:textId="77777777" w:rsidR="00723D9C" w:rsidRDefault="00723D9C" w:rsidP="00723D9C">
      <w:pPr>
        <w:pStyle w:val="a3"/>
        <w:spacing w:before="162" w:line="360" w:lineRule="auto"/>
        <w:ind w:left="579" w:right="401" w:firstLine="360"/>
        <w:jc w:val="both"/>
      </w:pPr>
      <w:r>
        <w:t>Зона ведения лесного хозяйства выделена преимущественно на землях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фонда.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лесного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составляет</w:t>
      </w:r>
      <w:r>
        <w:rPr>
          <w:spacing w:val="-67"/>
        </w:rPr>
        <w:t xml:space="preserve"> </w:t>
      </w:r>
      <w:r>
        <w:t>27016.32 га.</w:t>
      </w:r>
    </w:p>
    <w:p w14:paraId="520634FC" w14:textId="77777777" w:rsidR="00723D9C" w:rsidRDefault="00723D9C" w:rsidP="00723D9C">
      <w:pPr>
        <w:pStyle w:val="a5"/>
        <w:numPr>
          <w:ilvl w:val="1"/>
          <w:numId w:val="2"/>
        </w:numPr>
        <w:tabs>
          <w:tab w:val="left" w:pos="939"/>
          <w:tab w:val="left" w:pos="940"/>
        </w:tabs>
        <w:spacing w:before="98"/>
        <w:ind w:left="939" w:hanging="361"/>
        <w:rPr>
          <w:sz w:val="28"/>
        </w:rPr>
      </w:pPr>
      <w:r>
        <w:rPr>
          <w:sz w:val="28"/>
          <w:u w:val="single"/>
        </w:rPr>
        <w:t>Зона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производственного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назначения</w:t>
      </w:r>
    </w:p>
    <w:p w14:paraId="532B8A87" w14:textId="77777777" w:rsidR="00723D9C" w:rsidRDefault="00723D9C" w:rsidP="00723D9C">
      <w:pPr>
        <w:pStyle w:val="a3"/>
        <w:spacing w:before="157" w:line="362" w:lineRule="auto"/>
        <w:ind w:left="579" w:right="390" w:firstLine="360"/>
      </w:pPr>
      <w:r>
        <w:t>Производственная зона выделена на месте существующих и планируемых</w:t>
      </w:r>
      <w:r>
        <w:rPr>
          <w:spacing w:val="-67"/>
        </w:rPr>
        <w:t xml:space="preserve"> </w:t>
      </w:r>
      <w:r>
        <w:t>производственных</w:t>
      </w:r>
      <w:r>
        <w:rPr>
          <w:spacing w:val="-4"/>
        </w:rPr>
        <w:t xml:space="preserve"> </w:t>
      </w:r>
      <w:r>
        <w:t>объектов.</w:t>
      </w:r>
      <w:r>
        <w:rPr>
          <w:spacing w:val="3"/>
        </w:rPr>
        <w:t xml:space="preserve"> </w:t>
      </w:r>
      <w:r>
        <w:t>Площадь</w:t>
      </w:r>
      <w:r>
        <w:rPr>
          <w:spacing w:val="-2"/>
        </w:rPr>
        <w:t xml:space="preserve"> </w:t>
      </w:r>
      <w:r>
        <w:t>зоны составляет 26.1 га.</w:t>
      </w:r>
    </w:p>
    <w:p w14:paraId="486E34DC" w14:textId="77777777" w:rsidR="00723D9C" w:rsidRDefault="00723D9C" w:rsidP="00723D9C">
      <w:pPr>
        <w:pStyle w:val="a5"/>
        <w:numPr>
          <w:ilvl w:val="1"/>
          <w:numId w:val="2"/>
        </w:numPr>
        <w:tabs>
          <w:tab w:val="left" w:pos="939"/>
          <w:tab w:val="left" w:pos="940"/>
        </w:tabs>
        <w:spacing w:line="339" w:lineRule="exact"/>
        <w:ind w:left="939" w:hanging="361"/>
        <w:rPr>
          <w:sz w:val="28"/>
        </w:rPr>
      </w:pPr>
      <w:r>
        <w:rPr>
          <w:sz w:val="28"/>
          <w:u w:val="single"/>
        </w:rPr>
        <w:t>Зона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специального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назначения</w:t>
      </w:r>
      <w:r>
        <w:rPr>
          <w:spacing w:val="-2"/>
          <w:sz w:val="28"/>
          <w:u w:val="single"/>
        </w:rPr>
        <w:t xml:space="preserve"> </w:t>
      </w:r>
      <w:r>
        <w:rPr>
          <w:sz w:val="28"/>
          <w:u w:val="single"/>
        </w:rPr>
        <w:t>(зона</w:t>
      </w:r>
      <w:r>
        <w:rPr>
          <w:spacing w:val="-3"/>
          <w:sz w:val="28"/>
          <w:u w:val="single"/>
        </w:rPr>
        <w:t xml:space="preserve"> </w:t>
      </w:r>
      <w:r>
        <w:rPr>
          <w:sz w:val="28"/>
          <w:u w:val="single"/>
        </w:rPr>
        <w:t>кладбищ)</w:t>
      </w:r>
    </w:p>
    <w:p w14:paraId="46EEB144" w14:textId="77777777" w:rsidR="00723D9C" w:rsidRDefault="00723D9C" w:rsidP="00723D9C">
      <w:pPr>
        <w:pStyle w:val="a3"/>
        <w:tabs>
          <w:tab w:val="left" w:pos="1735"/>
          <w:tab w:val="left" w:pos="3118"/>
          <w:tab w:val="left" w:pos="3804"/>
          <w:tab w:val="left" w:pos="6087"/>
          <w:tab w:val="left" w:pos="7917"/>
          <w:tab w:val="left" w:pos="9261"/>
        </w:tabs>
        <w:spacing w:before="157" w:line="362" w:lineRule="auto"/>
        <w:ind w:right="406" w:firstLine="710"/>
      </w:pPr>
      <w:r>
        <w:t>Зона</w:t>
      </w:r>
      <w:r>
        <w:tab/>
        <w:t>выделена</w:t>
      </w:r>
      <w:r>
        <w:tab/>
        <w:t>под</w:t>
      </w:r>
      <w:r>
        <w:tab/>
        <w:t>существующими</w:t>
      </w:r>
      <w:r>
        <w:tab/>
        <w:t>кладбищами.</w:t>
      </w:r>
      <w:r>
        <w:tab/>
        <w:t>Площадь</w:t>
      </w:r>
      <w:r>
        <w:tab/>
      </w:r>
      <w:r>
        <w:rPr>
          <w:spacing w:val="-1"/>
        </w:rPr>
        <w:t>зоны</w:t>
      </w:r>
      <w:r>
        <w:rPr>
          <w:spacing w:val="-67"/>
        </w:rPr>
        <w:t xml:space="preserve"> </w:t>
      </w:r>
      <w:r>
        <w:t>составляет:</w:t>
      </w:r>
    </w:p>
    <w:p w14:paraId="4E135345" w14:textId="77777777" w:rsidR="00723D9C" w:rsidRDefault="00723D9C" w:rsidP="00723D9C">
      <w:pPr>
        <w:pStyle w:val="a3"/>
        <w:spacing w:line="360" w:lineRule="auto"/>
        <w:ind w:left="939" w:right="3398"/>
      </w:pPr>
      <w:r>
        <w:t>зона кладбищ севернее д. Андрюшкино – 0.27 га;</w:t>
      </w:r>
      <w:r>
        <w:rPr>
          <w:spacing w:val="-67"/>
        </w:rPr>
        <w:t xml:space="preserve"> </w:t>
      </w:r>
      <w:r>
        <w:t xml:space="preserve">зона кладбищ юго-восточнее д. </w:t>
      </w:r>
      <w:proofErr w:type="spellStart"/>
      <w:r>
        <w:t>Четай</w:t>
      </w:r>
      <w:proofErr w:type="spellEnd"/>
      <w:r>
        <w:t xml:space="preserve"> – 0.33 га;</w:t>
      </w:r>
      <w:r>
        <w:rPr>
          <w:spacing w:val="1"/>
        </w:rPr>
        <w:t xml:space="preserve"> </w:t>
      </w:r>
      <w:r>
        <w:t>зона кладбищ юго-восточнее д. Паска – 0.66 га;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кладбищ</w:t>
      </w:r>
      <w:r>
        <w:rPr>
          <w:spacing w:val="1"/>
        </w:rPr>
        <w:t xml:space="preserve"> </w:t>
      </w:r>
      <w:r>
        <w:t>восточнее</w:t>
      </w:r>
      <w:r>
        <w:rPr>
          <w:spacing w:val="2"/>
        </w:rPr>
        <w:t xml:space="preserve"> </w:t>
      </w:r>
      <w:r>
        <w:t>д.</w:t>
      </w:r>
      <w:r>
        <w:rPr>
          <w:spacing w:val="2"/>
        </w:rPr>
        <w:t xml:space="preserve"> </w:t>
      </w:r>
      <w:proofErr w:type="spellStart"/>
      <w:r>
        <w:t>Черпа</w:t>
      </w:r>
      <w:proofErr w:type="spellEnd"/>
      <w:r>
        <w:rPr>
          <w:spacing w:val="2"/>
        </w:rPr>
        <w:t xml:space="preserve"> </w:t>
      </w:r>
      <w:r>
        <w:t>– 0.45</w:t>
      </w:r>
      <w:r>
        <w:rPr>
          <w:spacing w:val="-4"/>
        </w:rPr>
        <w:t xml:space="preserve"> </w:t>
      </w:r>
      <w:r>
        <w:t>га;</w:t>
      </w:r>
    </w:p>
    <w:p w14:paraId="566E688A" w14:textId="77777777" w:rsidR="00723D9C" w:rsidRDefault="00723D9C" w:rsidP="00723D9C">
      <w:pPr>
        <w:pStyle w:val="a3"/>
        <w:spacing w:line="320" w:lineRule="exact"/>
        <w:ind w:left="939"/>
      </w:pPr>
      <w:r>
        <w:t>зона кладбищ южнее</w:t>
      </w:r>
      <w:r>
        <w:rPr>
          <w:spacing w:val="1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Малый</w:t>
      </w:r>
      <w:r>
        <w:rPr>
          <w:spacing w:val="-2"/>
        </w:rPr>
        <w:t xml:space="preserve"> </w:t>
      </w:r>
      <w:proofErr w:type="spellStart"/>
      <w:r>
        <w:t>Гозек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0.4</w:t>
      </w:r>
      <w:r>
        <w:rPr>
          <w:spacing w:val="-1"/>
        </w:rPr>
        <w:t xml:space="preserve"> </w:t>
      </w:r>
      <w:r>
        <w:t>га;</w:t>
      </w:r>
    </w:p>
    <w:p w14:paraId="64AD543E" w14:textId="77777777" w:rsidR="00723D9C" w:rsidRDefault="00723D9C" w:rsidP="00723D9C">
      <w:pPr>
        <w:pStyle w:val="a3"/>
        <w:spacing w:before="160"/>
        <w:ind w:left="929"/>
        <w:jc w:val="both"/>
      </w:pPr>
      <w:r>
        <w:t>Не</w:t>
      </w:r>
      <w:r>
        <w:rPr>
          <w:spacing w:val="-3"/>
        </w:rPr>
        <w:t xml:space="preserve"> </w:t>
      </w:r>
      <w:r>
        <w:t>допускается</w:t>
      </w:r>
      <w:r>
        <w:rPr>
          <w:spacing w:val="-1"/>
        </w:rPr>
        <w:t xml:space="preserve"> </w:t>
      </w:r>
      <w:r>
        <w:t>выделение</w:t>
      </w:r>
      <w:r>
        <w:rPr>
          <w:spacing w:val="-2"/>
        </w:rPr>
        <w:t xml:space="preserve"> </w:t>
      </w:r>
      <w:r>
        <w:t>одноконтурной</w:t>
      </w:r>
      <w:r>
        <w:rPr>
          <w:spacing w:val="-3"/>
        </w:rPr>
        <w:t xml:space="preserve"> </w:t>
      </w:r>
      <w:r>
        <w:t>зоны</w:t>
      </w:r>
      <w:r>
        <w:rPr>
          <w:spacing w:val="-3"/>
        </w:rPr>
        <w:t xml:space="preserve"> </w:t>
      </w:r>
      <w:r>
        <w:t>кладбищ</w:t>
      </w:r>
      <w:r>
        <w:rPr>
          <w:spacing w:val="-1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t>га.</w:t>
      </w:r>
    </w:p>
    <w:p w14:paraId="6885ADC1" w14:textId="77777777" w:rsidR="00723D9C" w:rsidRDefault="00723D9C" w:rsidP="00723D9C">
      <w:pPr>
        <w:pStyle w:val="a3"/>
        <w:ind w:left="0"/>
        <w:rPr>
          <w:sz w:val="30"/>
        </w:rPr>
      </w:pPr>
    </w:p>
    <w:p w14:paraId="6B67C025" w14:textId="77777777" w:rsidR="00723D9C" w:rsidRDefault="00723D9C" w:rsidP="00723D9C">
      <w:pPr>
        <w:pStyle w:val="a3"/>
        <w:spacing w:before="4"/>
        <w:ind w:left="0"/>
        <w:rPr>
          <w:sz w:val="26"/>
        </w:rPr>
      </w:pPr>
    </w:p>
    <w:p w14:paraId="06432F06" w14:textId="77777777" w:rsidR="00723D9C" w:rsidRDefault="00723D9C" w:rsidP="00723D9C">
      <w:pPr>
        <w:pStyle w:val="5"/>
        <w:ind w:left="579" w:firstLine="0"/>
      </w:pPr>
      <w:r>
        <w:t>Функциональные</w:t>
      </w:r>
      <w:r>
        <w:rPr>
          <w:spacing w:val="-2"/>
        </w:rPr>
        <w:t xml:space="preserve"> </w:t>
      </w:r>
      <w:r>
        <w:t>зоны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границах</w:t>
      </w:r>
      <w:r>
        <w:rPr>
          <w:spacing w:val="-2"/>
        </w:rPr>
        <w:t xml:space="preserve"> </w:t>
      </w:r>
      <w:r>
        <w:t>населенных</w:t>
      </w:r>
      <w:r>
        <w:rPr>
          <w:spacing w:val="-7"/>
        </w:rPr>
        <w:t xml:space="preserve"> </w:t>
      </w:r>
      <w:r>
        <w:t>пунктов</w:t>
      </w:r>
    </w:p>
    <w:p w14:paraId="5A6FBC17" w14:textId="77777777" w:rsidR="00723D9C" w:rsidRDefault="00723D9C" w:rsidP="00723D9C">
      <w:pPr>
        <w:pStyle w:val="a5"/>
        <w:numPr>
          <w:ilvl w:val="1"/>
          <w:numId w:val="2"/>
        </w:numPr>
        <w:tabs>
          <w:tab w:val="left" w:pos="939"/>
          <w:tab w:val="left" w:pos="940"/>
        </w:tabs>
        <w:spacing w:before="157"/>
        <w:ind w:left="939" w:hanging="361"/>
        <w:rPr>
          <w:sz w:val="28"/>
        </w:rPr>
      </w:pPr>
      <w:r>
        <w:rPr>
          <w:sz w:val="28"/>
          <w:u w:val="single"/>
        </w:rPr>
        <w:t>Жилая зона</w:t>
      </w:r>
    </w:p>
    <w:p w14:paraId="0B8FA011" w14:textId="77777777" w:rsidR="00723D9C" w:rsidRDefault="00723D9C" w:rsidP="00723D9C">
      <w:pPr>
        <w:pStyle w:val="a3"/>
        <w:spacing w:before="157"/>
        <w:ind w:left="579"/>
      </w:pPr>
      <w:r>
        <w:t>К</w:t>
      </w:r>
      <w:r>
        <w:rPr>
          <w:spacing w:val="-3"/>
        </w:rPr>
        <w:t xml:space="preserve"> </w:t>
      </w:r>
      <w:r>
        <w:t>параметрам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зоны</w:t>
      </w:r>
      <w:r>
        <w:rPr>
          <w:spacing w:val="-4"/>
        </w:rPr>
        <w:t xml:space="preserve"> </w:t>
      </w:r>
      <w:r>
        <w:t>относятся</w:t>
      </w:r>
      <w:r>
        <w:rPr>
          <w:spacing w:val="-3"/>
        </w:rPr>
        <w:t xml:space="preserve"> </w:t>
      </w:r>
      <w:r>
        <w:t>следующие показатели:</w:t>
      </w:r>
    </w:p>
    <w:p w14:paraId="1FFC5A42" w14:textId="77777777" w:rsidR="00723D9C" w:rsidRDefault="00723D9C" w:rsidP="00723D9C">
      <w:pPr>
        <w:pStyle w:val="a5"/>
        <w:numPr>
          <w:ilvl w:val="2"/>
          <w:numId w:val="2"/>
        </w:numPr>
        <w:tabs>
          <w:tab w:val="left" w:pos="1093"/>
        </w:tabs>
        <w:spacing w:before="163"/>
        <w:ind w:left="1092"/>
        <w:jc w:val="both"/>
        <w:rPr>
          <w:sz w:val="28"/>
        </w:rPr>
      </w:pPr>
      <w:r>
        <w:rPr>
          <w:sz w:val="28"/>
        </w:rPr>
        <w:t>Этажность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жилой</w:t>
      </w:r>
      <w:r>
        <w:rPr>
          <w:spacing w:val="-3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выше 3-х</w:t>
      </w:r>
      <w:r>
        <w:rPr>
          <w:spacing w:val="-7"/>
          <w:sz w:val="28"/>
        </w:rPr>
        <w:t xml:space="preserve"> </w:t>
      </w:r>
      <w:r>
        <w:rPr>
          <w:sz w:val="28"/>
        </w:rPr>
        <w:t>этажей</w:t>
      </w:r>
      <w:r>
        <w:rPr>
          <w:spacing w:val="-3"/>
          <w:sz w:val="28"/>
        </w:rPr>
        <w:t xml:space="preserve"> </w:t>
      </w:r>
      <w:r>
        <w:rPr>
          <w:sz w:val="28"/>
        </w:rPr>
        <w:t>включительно;</w:t>
      </w:r>
    </w:p>
    <w:p w14:paraId="2F1F64A7" w14:textId="77777777" w:rsidR="00723D9C" w:rsidRDefault="00723D9C" w:rsidP="00723D9C">
      <w:pPr>
        <w:pStyle w:val="a5"/>
        <w:numPr>
          <w:ilvl w:val="2"/>
          <w:numId w:val="2"/>
        </w:numPr>
        <w:tabs>
          <w:tab w:val="left" w:pos="1170"/>
        </w:tabs>
        <w:spacing w:before="163" w:line="357" w:lineRule="auto"/>
        <w:ind w:right="408" w:firstLine="710"/>
        <w:jc w:val="both"/>
        <w:rPr>
          <w:sz w:val="28"/>
        </w:rPr>
      </w:pP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одно-,</w:t>
      </w:r>
      <w:r>
        <w:rPr>
          <w:spacing w:val="1"/>
          <w:sz w:val="28"/>
        </w:rPr>
        <w:t xml:space="preserve"> </w:t>
      </w:r>
      <w:r>
        <w:rPr>
          <w:sz w:val="28"/>
        </w:rPr>
        <w:t>двухквартирными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жилыми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домами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приусадебными земельными</w:t>
      </w:r>
      <w:r>
        <w:rPr>
          <w:spacing w:val="6"/>
          <w:sz w:val="28"/>
        </w:rPr>
        <w:t xml:space="preserve"> </w:t>
      </w:r>
      <w:r>
        <w:rPr>
          <w:sz w:val="28"/>
        </w:rPr>
        <w:t>участками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0.2;</w:t>
      </w:r>
    </w:p>
    <w:p w14:paraId="626529DE" w14:textId="77777777" w:rsidR="00723D9C" w:rsidRDefault="00723D9C" w:rsidP="00723D9C">
      <w:pPr>
        <w:pStyle w:val="a5"/>
        <w:numPr>
          <w:ilvl w:val="2"/>
          <w:numId w:val="2"/>
        </w:numPr>
        <w:tabs>
          <w:tab w:val="left" w:pos="1160"/>
        </w:tabs>
        <w:spacing w:before="5" w:line="357" w:lineRule="auto"/>
        <w:ind w:right="406" w:firstLine="710"/>
        <w:jc w:val="both"/>
        <w:rPr>
          <w:sz w:val="28"/>
        </w:rPr>
      </w:pPr>
      <w:r>
        <w:rPr>
          <w:sz w:val="28"/>
        </w:rPr>
        <w:t>Коэффициент плотности застройки одно-,</w:t>
      </w:r>
      <w:r>
        <w:rPr>
          <w:spacing w:val="1"/>
          <w:sz w:val="28"/>
        </w:rPr>
        <w:t xml:space="preserve"> </w:t>
      </w:r>
      <w:r>
        <w:rPr>
          <w:sz w:val="28"/>
        </w:rPr>
        <w:t>двухквартирными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жилыми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домами с</w:t>
      </w:r>
      <w:r>
        <w:rPr>
          <w:spacing w:val="1"/>
          <w:sz w:val="28"/>
        </w:rPr>
        <w:t xml:space="preserve"> </w:t>
      </w:r>
      <w:r>
        <w:rPr>
          <w:sz w:val="28"/>
        </w:rPr>
        <w:t>приусадебными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земельными участками –</w:t>
      </w:r>
      <w:r>
        <w:rPr>
          <w:spacing w:val="2"/>
          <w:sz w:val="28"/>
        </w:rPr>
        <w:t xml:space="preserve"> </w:t>
      </w:r>
      <w:r>
        <w:rPr>
          <w:sz w:val="28"/>
        </w:rPr>
        <w:t>0.4;</w:t>
      </w:r>
    </w:p>
    <w:p w14:paraId="5E040343" w14:textId="77777777" w:rsidR="00723D9C" w:rsidRDefault="00723D9C" w:rsidP="00723D9C">
      <w:pPr>
        <w:pStyle w:val="a5"/>
        <w:numPr>
          <w:ilvl w:val="2"/>
          <w:numId w:val="2"/>
        </w:numPr>
        <w:tabs>
          <w:tab w:val="left" w:pos="1343"/>
        </w:tabs>
        <w:spacing w:before="6" w:line="362" w:lineRule="auto"/>
        <w:ind w:right="406" w:firstLine="720"/>
        <w:jc w:val="both"/>
        <w:rPr>
          <w:sz w:val="28"/>
        </w:rPr>
      </w:pPr>
      <w:r>
        <w:rPr>
          <w:sz w:val="28"/>
        </w:rPr>
        <w:t>Коэффициент</w:t>
      </w:r>
      <w:r>
        <w:rPr>
          <w:spacing w:val="1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блокированными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жилыми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домами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приквартирными</w:t>
      </w:r>
      <w:proofErr w:type="spellEnd"/>
      <w:r>
        <w:rPr>
          <w:sz w:val="28"/>
        </w:rPr>
        <w:t xml:space="preserve"> земельными</w:t>
      </w:r>
      <w:r>
        <w:rPr>
          <w:spacing w:val="5"/>
          <w:sz w:val="28"/>
        </w:rPr>
        <w:t xml:space="preserve"> </w:t>
      </w:r>
      <w:r>
        <w:rPr>
          <w:sz w:val="28"/>
        </w:rPr>
        <w:t>участками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0.3;</w:t>
      </w:r>
    </w:p>
    <w:p w14:paraId="5AFE0478" w14:textId="77777777" w:rsidR="00723D9C" w:rsidRDefault="00723D9C" w:rsidP="00723D9C">
      <w:pPr>
        <w:pStyle w:val="a5"/>
        <w:numPr>
          <w:ilvl w:val="2"/>
          <w:numId w:val="2"/>
        </w:numPr>
        <w:tabs>
          <w:tab w:val="left" w:pos="1112"/>
        </w:tabs>
        <w:spacing w:line="362" w:lineRule="auto"/>
        <w:ind w:right="406" w:firstLine="710"/>
        <w:jc w:val="both"/>
        <w:rPr>
          <w:sz w:val="28"/>
        </w:rPr>
      </w:pPr>
      <w:r>
        <w:rPr>
          <w:sz w:val="28"/>
        </w:rPr>
        <w:t>Коэффициент плотности застройки блокированными жилыми домами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приквартирными</w:t>
      </w:r>
      <w:proofErr w:type="spellEnd"/>
      <w:r>
        <w:rPr>
          <w:sz w:val="28"/>
        </w:rPr>
        <w:t xml:space="preserve"> земельными</w:t>
      </w:r>
      <w:r>
        <w:rPr>
          <w:spacing w:val="5"/>
          <w:sz w:val="28"/>
        </w:rPr>
        <w:t xml:space="preserve"> </w:t>
      </w:r>
      <w:r>
        <w:rPr>
          <w:sz w:val="28"/>
        </w:rPr>
        <w:t>участками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0.6;</w:t>
      </w:r>
    </w:p>
    <w:p w14:paraId="5DFE5558" w14:textId="77777777" w:rsidR="00723D9C" w:rsidRDefault="00723D9C" w:rsidP="00723D9C">
      <w:pPr>
        <w:pStyle w:val="a3"/>
        <w:spacing w:line="360" w:lineRule="auto"/>
        <w:ind w:right="401" w:firstLine="710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планировке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реконструируемой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(реконструкции</w:t>
      </w:r>
      <w:r>
        <w:rPr>
          <w:spacing w:val="1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застройки)</w:t>
      </w:r>
      <w:r>
        <w:rPr>
          <w:spacing w:val="1"/>
        </w:rPr>
        <w:t xml:space="preserve"> </w:t>
      </w:r>
      <w:r>
        <w:lastRenderedPageBreak/>
        <w:t>плотность</w:t>
      </w:r>
      <w:r>
        <w:rPr>
          <w:spacing w:val="-4"/>
        </w:rPr>
        <w:t xml:space="preserve"> </w:t>
      </w:r>
      <w:r>
        <w:t>застройки</w:t>
      </w:r>
      <w:r>
        <w:rPr>
          <w:spacing w:val="-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повышать,</w:t>
      </w:r>
      <w:r>
        <w:rPr>
          <w:spacing w:val="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не более чем на</w:t>
      </w:r>
      <w:r>
        <w:rPr>
          <w:spacing w:val="-4"/>
        </w:rPr>
        <w:t xml:space="preserve"> </w:t>
      </w:r>
      <w:r>
        <w:t>30%,</w:t>
      </w:r>
      <w:r>
        <w:rPr>
          <w:spacing w:val="2"/>
        </w:rPr>
        <w:t xml:space="preserve"> </w:t>
      </w:r>
      <w:r>
        <w:t>при</w:t>
      </w:r>
    </w:p>
    <w:p w14:paraId="011D0470" w14:textId="77777777" w:rsidR="00723D9C" w:rsidRDefault="00723D9C" w:rsidP="00723D9C">
      <w:pPr>
        <w:pStyle w:val="a3"/>
        <w:spacing w:before="87" w:line="357" w:lineRule="auto"/>
        <w:ind w:right="400"/>
      </w:pPr>
      <w:r>
        <w:t>соблюдении санитарно-гигиенических, противопожарных норм (приложение №</w:t>
      </w:r>
      <w:r>
        <w:rPr>
          <w:spacing w:val="-67"/>
        </w:rPr>
        <w:t xml:space="preserve"> </w:t>
      </w:r>
      <w:r>
        <w:t>1)</w:t>
      </w:r>
      <w:r>
        <w:rPr>
          <w:spacing w:val="-2"/>
        </w:rPr>
        <w:t xml:space="preserve"> </w:t>
      </w:r>
      <w:r>
        <w:t>и раздела 15 СП</w:t>
      </w:r>
      <w:r>
        <w:rPr>
          <w:spacing w:val="-5"/>
        </w:rPr>
        <w:t xml:space="preserve"> </w:t>
      </w:r>
      <w:r>
        <w:t>42.13330.2011,</w:t>
      </w:r>
      <w:r>
        <w:rPr>
          <w:spacing w:val="3"/>
        </w:rPr>
        <w:t xml:space="preserve"> </w:t>
      </w:r>
      <w:r>
        <w:t>технических</w:t>
      </w:r>
      <w:r>
        <w:rPr>
          <w:spacing w:val="-5"/>
        </w:rPr>
        <w:t xml:space="preserve"> </w:t>
      </w:r>
      <w:r>
        <w:t>регламентов</w:t>
      </w:r>
      <w:r>
        <w:rPr>
          <w:spacing w:val="-1"/>
        </w:rPr>
        <w:t xml:space="preserve"> </w:t>
      </w:r>
      <w:r>
        <w:t>безопасности.</w:t>
      </w:r>
    </w:p>
    <w:p w14:paraId="513FECA4" w14:textId="77777777" w:rsidR="00723D9C" w:rsidRDefault="00723D9C" w:rsidP="00723D9C">
      <w:pPr>
        <w:pStyle w:val="a5"/>
        <w:numPr>
          <w:ilvl w:val="2"/>
          <w:numId w:val="2"/>
        </w:numPr>
        <w:tabs>
          <w:tab w:val="left" w:pos="1136"/>
        </w:tabs>
        <w:spacing w:before="5" w:line="357" w:lineRule="auto"/>
        <w:ind w:right="410" w:firstLine="710"/>
        <w:rPr>
          <w:sz w:val="28"/>
        </w:rPr>
      </w:pPr>
      <w:r>
        <w:rPr>
          <w:sz w:val="28"/>
        </w:rPr>
        <w:t>Доля</w:t>
      </w:r>
      <w:r>
        <w:rPr>
          <w:spacing w:val="42"/>
          <w:sz w:val="28"/>
        </w:rPr>
        <w:t xml:space="preserve"> </w:t>
      </w:r>
      <w:r>
        <w:rPr>
          <w:sz w:val="28"/>
        </w:rPr>
        <w:t>встроенного</w:t>
      </w:r>
      <w:r>
        <w:rPr>
          <w:spacing w:val="45"/>
          <w:sz w:val="28"/>
        </w:rPr>
        <w:t xml:space="preserve"> </w:t>
      </w:r>
      <w:r>
        <w:rPr>
          <w:sz w:val="28"/>
        </w:rPr>
        <w:t>нежилого</w:t>
      </w:r>
      <w:r>
        <w:rPr>
          <w:spacing w:val="41"/>
          <w:sz w:val="28"/>
        </w:rPr>
        <w:t xml:space="preserve"> </w:t>
      </w:r>
      <w:r>
        <w:rPr>
          <w:sz w:val="28"/>
        </w:rPr>
        <w:t>фонда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45"/>
          <w:sz w:val="28"/>
        </w:rPr>
        <w:t xml:space="preserve"> </w:t>
      </w:r>
      <w:r>
        <w:rPr>
          <w:sz w:val="28"/>
        </w:rPr>
        <w:t>общем</w:t>
      </w:r>
      <w:r>
        <w:rPr>
          <w:spacing w:val="42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43"/>
          <w:sz w:val="28"/>
        </w:rPr>
        <w:t xml:space="preserve"> </w:t>
      </w:r>
      <w:r>
        <w:rPr>
          <w:sz w:val="28"/>
        </w:rPr>
        <w:t>фонда</w:t>
      </w:r>
      <w:r>
        <w:rPr>
          <w:spacing w:val="42"/>
          <w:sz w:val="28"/>
        </w:rPr>
        <w:t xml:space="preserve"> </w:t>
      </w:r>
      <w:r>
        <w:rPr>
          <w:sz w:val="28"/>
        </w:rPr>
        <w:t>на</w:t>
      </w:r>
      <w:r>
        <w:rPr>
          <w:spacing w:val="43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-67"/>
          <w:sz w:val="28"/>
        </w:rPr>
        <w:t xml:space="preserve"> </w:t>
      </w:r>
      <w:r>
        <w:rPr>
          <w:sz w:val="28"/>
        </w:rPr>
        <w:t>жилой застройки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2"/>
          <w:sz w:val="28"/>
        </w:rPr>
        <w:t xml:space="preserve"> </w:t>
      </w:r>
      <w:r>
        <w:rPr>
          <w:sz w:val="28"/>
        </w:rPr>
        <w:t>более</w:t>
      </w:r>
      <w:r>
        <w:rPr>
          <w:spacing w:val="2"/>
          <w:sz w:val="28"/>
        </w:rPr>
        <w:t xml:space="preserve"> </w:t>
      </w:r>
      <w:r>
        <w:rPr>
          <w:sz w:val="28"/>
        </w:rPr>
        <w:t>20 %;</w:t>
      </w:r>
    </w:p>
    <w:p w14:paraId="1C663303" w14:textId="77777777" w:rsidR="00723D9C" w:rsidRDefault="00723D9C" w:rsidP="00723D9C">
      <w:pPr>
        <w:pStyle w:val="a5"/>
        <w:numPr>
          <w:ilvl w:val="2"/>
          <w:numId w:val="2"/>
        </w:numPr>
        <w:tabs>
          <w:tab w:val="left" w:pos="1108"/>
        </w:tabs>
        <w:spacing w:before="5" w:line="362" w:lineRule="auto"/>
        <w:ind w:right="406" w:firstLine="710"/>
        <w:rPr>
          <w:sz w:val="28"/>
        </w:rPr>
      </w:pPr>
      <w:r>
        <w:rPr>
          <w:sz w:val="28"/>
        </w:rPr>
        <w:t>Ширина</w:t>
      </w:r>
      <w:r>
        <w:rPr>
          <w:spacing w:val="13"/>
          <w:sz w:val="28"/>
        </w:rPr>
        <w:t xml:space="preserve"> </w:t>
      </w:r>
      <w:r>
        <w:rPr>
          <w:sz w:val="28"/>
        </w:rPr>
        <w:t>проектируемых</w:t>
      </w:r>
      <w:r>
        <w:rPr>
          <w:spacing w:val="9"/>
          <w:sz w:val="28"/>
        </w:rPr>
        <w:t xml:space="preserve"> </w:t>
      </w:r>
      <w:r>
        <w:rPr>
          <w:sz w:val="28"/>
        </w:rPr>
        <w:t>проезжих</w:t>
      </w:r>
      <w:r>
        <w:rPr>
          <w:spacing w:val="13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13"/>
          <w:sz w:val="28"/>
        </w:rPr>
        <w:t xml:space="preserve"> </w:t>
      </w:r>
      <w:r>
        <w:rPr>
          <w:sz w:val="28"/>
        </w:rPr>
        <w:t>с</w:t>
      </w:r>
      <w:r>
        <w:rPr>
          <w:spacing w:val="13"/>
          <w:sz w:val="28"/>
        </w:rPr>
        <w:t xml:space="preserve"> </w:t>
      </w:r>
      <w:r>
        <w:rPr>
          <w:sz w:val="28"/>
        </w:rPr>
        <w:t>пешеходными</w:t>
      </w:r>
      <w:r>
        <w:rPr>
          <w:spacing w:val="17"/>
          <w:sz w:val="28"/>
        </w:rPr>
        <w:t xml:space="preserve"> </w:t>
      </w:r>
      <w:r>
        <w:rPr>
          <w:sz w:val="28"/>
        </w:rPr>
        <w:t>тротуарами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зоне</w:t>
      </w:r>
      <w:r>
        <w:rPr>
          <w:spacing w:val="2"/>
          <w:sz w:val="28"/>
        </w:rPr>
        <w:t xml:space="preserve"> </w:t>
      </w:r>
      <w:r>
        <w:rPr>
          <w:sz w:val="28"/>
        </w:rPr>
        <w:t>– не</w:t>
      </w:r>
      <w:r>
        <w:rPr>
          <w:spacing w:val="2"/>
          <w:sz w:val="28"/>
        </w:rPr>
        <w:t xml:space="preserve"> </w:t>
      </w:r>
      <w:r>
        <w:rPr>
          <w:sz w:val="28"/>
        </w:rPr>
        <w:t>менее</w:t>
      </w:r>
      <w:r>
        <w:rPr>
          <w:spacing w:val="2"/>
          <w:sz w:val="28"/>
        </w:rPr>
        <w:t xml:space="preserve"> </w:t>
      </w:r>
      <w:r>
        <w:rPr>
          <w:sz w:val="28"/>
        </w:rPr>
        <w:t>7,5</w:t>
      </w:r>
      <w:r>
        <w:rPr>
          <w:spacing w:val="1"/>
          <w:sz w:val="28"/>
        </w:rPr>
        <w:t xml:space="preserve"> </w:t>
      </w:r>
      <w:r>
        <w:rPr>
          <w:sz w:val="28"/>
        </w:rPr>
        <w:t>метров,</w:t>
      </w:r>
      <w:r>
        <w:rPr>
          <w:spacing w:val="3"/>
          <w:sz w:val="28"/>
        </w:rPr>
        <w:t xml:space="preserve"> </w:t>
      </w:r>
      <w:r>
        <w:rPr>
          <w:sz w:val="28"/>
        </w:rPr>
        <w:t>проездов –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2"/>
          <w:sz w:val="28"/>
        </w:rPr>
        <w:t xml:space="preserve"> </w:t>
      </w:r>
      <w:r>
        <w:rPr>
          <w:sz w:val="28"/>
        </w:rPr>
        <w:t>4</w:t>
      </w:r>
      <w:r>
        <w:rPr>
          <w:spacing w:val="-4"/>
          <w:sz w:val="28"/>
        </w:rPr>
        <w:t xml:space="preserve"> </w:t>
      </w:r>
      <w:r>
        <w:rPr>
          <w:sz w:val="28"/>
        </w:rPr>
        <w:t>м;</w:t>
      </w:r>
    </w:p>
    <w:p w14:paraId="17BFBA75" w14:textId="77777777" w:rsidR="00723D9C" w:rsidRDefault="00723D9C" w:rsidP="00723D9C">
      <w:pPr>
        <w:pStyle w:val="a5"/>
        <w:numPr>
          <w:ilvl w:val="2"/>
          <w:numId w:val="2"/>
        </w:numPr>
        <w:tabs>
          <w:tab w:val="left" w:pos="1093"/>
        </w:tabs>
        <w:spacing w:line="362" w:lineRule="auto"/>
        <w:ind w:left="1121" w:right="2900" w:hanging="192"/>
        <w:rPr>
          <w:sz w:val="28"/>
        </w:rPr>
      </w:pPr>
      <w:r>
        <w:rPr>
          <w:sz w:val="28"/>
        </w:rPr>
        <w:t>Электропотребление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950</w:t>
      </w:r>
      <w:r>
        <w:rPr>
          <w:spacing w:val="-3"/>
          <w:sz w:val="28"/>
        </w:rPr>
        <w:t xml:space="preserve"> </w:t>
      </w:r>
      <w:r>
        <w:rPr>
          <w:sz w:val="28"/>
        </w:rPr>
        <w:t>КВт</w:t>
      </w:r>
      <w:r>
        <w:rPr>
          <w:spacing w:val="-5"/>
          <w:sz w:val="28"/>
        </w:rPr>
        <w:t xml:space="preserve"> </w:t>
      </w:r>
      <w:r>
        <w:rPr>
          <w:sz w:val="28"/>
        </w:rPr>
        <w:t>ч</w:t>
      </w:r>
      <w:r>
        <w:rPr>
          <w:spacing w:val="-3"/>
          <w:sz w:val="28"/>
        </w:rPr>
        <w:t xml:space="preserve"> </w:t>
      </w:r>
      <w:r>
        <w:rPr>
          <w:sz w:val="28"/>
        </w:rPr>
        <w:t>/год на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зоны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составляет:</w:t>
      </w:r>
    </w:p>
    <w:p w14:paraId="3160CF1B" w14:textId="77777777" w:rsidR="00723D9C" w:rsidRDefault="00723D9C" w:rsidP="00723D9C">
      <w:pPr>
        <w:pStyle w:val="a3"/>
        <w:spacing w:line="362" w:lineRule="auto"/>
        <w:ind w:left="1121" w:right="2136"/>
      </w:pPr>
      <w:r>
        <w:t>деревня Андрюшкино – 19.51 га; в перспективе – 20.01 га.</w:t>
      </w:r>
      <w:r>
        <w:rPr>
          <w:spacing w:val="-68"/>
        </w:rPr>
        <w:t xml:space="preserve"> </w:t>
      </w:r>
      <w:r>
        <w:t>деревня</w:t>
      </w:r>
      <w:r>
        <w:rPr>
          <w:spacing w:val="2"/>
        </w:rPr>
        <w:t xml:space="preserve"> </w:t>
      </w:r>
      <w:r>
        <w:t>Большой</w:t>
      </w:r>
      <w:r>
        <w:rPr>
          <w:spacing w:val="1"/>
        </w:rPr>
        <w:t xml:space="preserve"> </w:t>
      </w:r>
      <w:proofErr w:type="spellStart"/>
      <w:r>
        <w:t>Гозек</w:t>
      </w:r>
      <w:proofErr w:type="spellEnd"/>
      <w:r>
        <w:t xml:space="preserve"> –</w:t>
      </w:r>
      <w:r>
        <w:rPr>
          <w:spacing w:val="2"/>
        </w:rPr>
        <w:t xml:space="preserve"> </w:t>
      </w:r>
      <w:r>
        <w:t>29.68 га.</w:t>
      </w:r>
    </w:p>
    <w:p w14:paraId="69F605EA" w14:textId="77777777" w:rsidR="00723D9C" w:rsidRDefault="00723D9C" w:rsidP="00723D9C">
      <w:pPr>
        <w:pStyle w:val="a3"/>
        <w:spacing w:line="357" w:lineRule="auto"/>
        <w:ind w:left="1121" w:right="5233"/>
      </w:pPr>
      <w:r>
        <w:t>участок</w:t>
      </w:r>
      <w:r>
        <w:rPr>
          <w:spacing w:val="-1"/>
        </w:rPr>
        <w:t xml:space="preserve"> </w:t>
      </w:r>
      <w:r>
        <w:t>Ломик –</w:t>
      </w:r>
      <w:r>
        <w:rPr>
          <w:spacing w:val="1"/>
        </w:rPr>
        <w:t xml:space="preserve"> </w:t>
      </w:r>
      <w:r>
        <w:t>14.73</w:t>
      </w:r>
      <w:r>
        <w:rPr>
          <w:spacing w:val="1"/>
        </w:rPr>
        <w:t xml:space="preserve"> </w:t>
      </w:r>
      <w:r>
        <w:t>га.</w:t>
      </w:r>
      <w:r>
        <w:rPr>
          <w:spacing w:val="1"/>
        </w:rPr>
        <w:t xml:space="preserve"> </w:t>
      </w:r>
      <w:r>
        <w:t>деревня</w:t>
      </w:r>
      <w:r>
        <w:rPr>
          <w:spacing w:val="-1"/>
        </w:rPr>
        <w:t xml:space="preserve"> </w:t>
      </w:r>
      <w:r>
        <w:t>Малый</w:t>
      </w:r>
      <w:r>
        <w:rPr>
          <w:spacing w:val="-2"/>
        </w:rPr>
        <w:t xml:space="preserve"> </w:t>
      </w:r>
      <w:proofErr w:type="spellStart"/>
      <w:r>
        <w:t>Гозек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37.40</w:t>
      </w:r>
      <w:r>
        <w:rPr>
          <w:spacing w:val="-2"/>
        </w:rPr>
        <w:t xml:space="preserve"> </w:t>
      </w:r>
      <w:r>
        <w:t>га.</w:t>
      </w:r>
    </w:p>
    <w:p w14:paraId="1E4DCA4F" w14:textId="77777777" w:rsidR="00723D9C" w:rsidRDefault="00723D9C" w:rsidP="00723D9C">
      <w:pPr>
        <w:pStyle w:val="a3"/>
        <w:spacing w:line="362" w:lineRule="auto"/>
        <w:ind w:left="1121" w:right="3060"/>
      </w:pPr>
      <w:r>
        <w:t>деревня Паска – 62.35 га; в перспективе – 64.55 га.</w:t>
      </w:r>
      <w:r>
        <w:rPr>
          <w:spacing w:val="-67"/>
        </w:rPr>
        <w:t xml:space="preserve"> </w:t>
      </w:r>
      <w:r>
        <w:t>деревня</w:t>
      </w:r>
      <w:r>
        <w:rPr>
          <w:spacing w:val="2"/>
        </w:rPr>
        <w:t xml:space="preserve"> </w:t>
      </w:r>
      <w:proofErr w:type="spellStart"/>
      <w:r>
        <w:t>Черпа</w:t>
      </w:r>
      <w:proofErr w:type="spellEnd"/>
      <w:r>
        <w:rPr>
          <w:spacing w:val="3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20.75 га.</w:t>
      </w:r>
    </w:p>
    <w:p w14:paraId="29570C8C" w14:textId="77777777" w:rsidR="00723D9C" w:rsidRDefault="00723D9C" w:rsidP="00723D9C">
      <w:pPr>
        <w:pStyle w:val="a3"/>
        <w:spacing w:line="314" w:lineRule="exact"/>
        <w:ind w:left="1121"/>
      </w:pPr>
      <w:r>
        <w:t xml:space="preserve">деревня </w:t>
      </w:r>
      <w:proofErr w:type="spellStart"/>
      <w:r>
        <w:t>Четай</w:t>
      </w:r>
      <w:proofErr w:type="spellEnd"/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30.21</w:t>
      </w:r>
      <w:r>
        <w:rPr>
          <w:spacing w:val="-1"/>
        </w:rPr>
        <w:t xml:space="preserve"> </w:t>
      </w:r>
      <w:r>
        <w:t>га;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перспективе – 58.71</w:t>
      </w:r>
      <w:r>
        <w:rPr>
          <w:spacing w:val="-2"/>
        </w:rPr>
        <w:t xml:space="preserve"> </w:t>
      </w:r>
      <w:r>
        <w:t>га.</w:t>
      </w:r>
    </w:p>
    <w:p w14:paraId="0B891427" w14:textId="77777777" w:rsidR="00723D9C" w:rsidRDefault="00723D9C" w:rsidP="00723D9C">
      <w:pPr>
        <w:pStyle w:val="a5"/>
        <w:numPr>
          <w:ilvl w:val="1"/>
          <w:numId w:val="2"/>
        </w:numPr>
        <w:tabs>
          <w:tab w:val="left" w:pos="929"/>
          <w:tab w:val="left" w:pos="930"/>
        </w:tabs>
        <w:spacing w:before="150"/>
        <w:ind w:hanging="351"/>
        <w:rPr>
          <w:sz w:val="28"/>
        </w:rPr>
      </w:pPr>
      <w:r>
        <w:rPr>
          <w:sz w:val="28"/>
          <w:u w:val="single"/>
        </w:rPr>
        <w:t>Зона</w:t>
      </w:r>
      <w:r>
        <w:rPr>
          <w:spacing w:val="-5"/>
          <w:sz w:val="28"/>
          <w:u w:val="single"/>
        </w:rPr>
        <w:t xml:space="preserve"> </w:t>
      </w:r>
      <w:r>
        <w:rPr>
          <w:sz w:val="28"/>
          <w:u w:val="single"/>
        </w:rPr>
        <w:t>общественно-делового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назначения</w:t>
      </w:r>
    </w:p>
    <w:p w14:paraId="24D6E5F9" w14:textId="77777777" w:rsidR="00723D9C" w:rsidRDefault="00723D9C" w:rsidP="00723D9C">
      <w:pPr>
        <w:pStyle w:val="a3"/>
        <w:spacing w:before="162"/>
        <w:ind w:left="579"/>
      </w:pPr>
      <w:r>
        <w:t>К</w:t>
      </w:r>
      <w:r>
        <w:rPr>
          <w:spacing w:val="-3"/>
        </w:rPr>
        <w:t xml:space="preserve"> </w:t>
      </w:r>
      <w:r>
        <w:t>параметрам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зоны</w:t>
      </w:r>
      <w:r>
        <w:rPr>
          <w:spacing w:val="-4"/>
        </w:rPr>
        <w:t xml:space="preserve"> </w:t>
      </w:r>
      <w:r>
        <w:t>относятся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показатели:</w:t>
      </w:r>
    </w:p>
    <w:p w14:paraId="63415813" w14:textId="77777777" w:rsidR="00723D9C" w:rsidRDefault="00723D9C" w:rsidP="00723D9C">
      <w:pPr>
        <w:pStyle w:val="a5"/>
        <w:numPr>
          <w:ilvl w:val="2"/>
          <w:numId w:val="2"/>
        </w:numPr>
        <w:tabs>
          <w:tab w:val="left" w:pos="1093"/>
        </w:tabs>
        <w:spacing w:before="158"/>
        <w:ind w:left="1092"/>
        <w:rPr>
          <w:sz w:val="28"/>
        </w:rPr>
      </w:pPr>
      <w:r>
        <w:rPr>
          <w:sz w:val="28"/>
        </w:rPr>
        <w:t>Коэффициент</w:t>
      </w:r>
      <w:r>
        <w:rPr>
          <w:spacing w:val="-5"/>
          <w:sz w:val="28"/>
        </w:rPr>
        <w:t xml:space="preserve"> </w:t>
      </w:r>
      <w:r>
        <w:rPr>
          <w:sz w:val="28"/>
        </w:rPr>
        <w:t>застройки–</w:t>
      </w:r>
      <w:r>
        <w:rPr>
          <w:spacing w:val="-3"/>
          <w:sz w:val="28"/>
        </w:rPr>
        <w:t xml:space="preserve"> </w:t>
      </w:r>
      <w:r>
        <w:rPr>
          <w:sz w:val="28"/>
        </w:rPr>
        <w:t>0.8;</w:t>
      </w:r>
    </w:p>
    <w:p w14:paraId="5CDCA9D7" w14:textId="77777777" w:rsidR="00723D9C" w:rsidRDefault="00723D9C" w:rsidP="00723D9C">
      <w:pPr>
        <w:pStyle w:val="a5"/>
        <w:numPr>
          <w:ilvl w:val="2"/>
          <w:numId w:val="2"/>
        </w:numPr>
        <w:tabs>
          <w:tab w:val="left" w:pos="1093"/>
        </w:tabs>
        <w:spacing w:before="162"/>
        <w:ind w:left="1092"/>
        <w:rPr>
          <w:sz w:val="28"/>
        </w:rPr>
      </w:pPr>
      <w:r>
        <w:rPr>
          <w:sz w:val="28"/>
        </w:rPr>
        <w:t>Коэффициент</w:t>
      </w:r>
      <w:r>
        <w:rPr>
          <w:spacing w:val="-5"/>
          <w:sz w:val="28"/>
        </w:rPr>
        <w:t xml:space="preserve"> </w:t>
      </w:r>
      <w:r>
        <w:rPr>
          <w:sz w:val="28"/>
        </w:rPr>
        <w:t>плотности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3.0;</w:t>
      </w:r>
    </w:p>
    <w:p w14:paraId="186C8E40" w14:textId="77777777" w:rsidR="00723D9C" w:rsidRDefault="00723D9C" w:rsidP="00723D9C">
      <w:pPr>
        <w:pStyle w:val="a5"/>
        <w:numPr>
          <w:ilvl w:val="2"/>
          <w:numId w:val="2"/>
        </w:numPr>
        <w:tabs>
          <w:tab w:val="left" w:pos="1088"/>
        </w:tabs>
        <w:spacing w:before="158"/>
        <w:ind w:left="1087"/>
        <w:rPr>
          <w:sz w:val="28"/>
        </w:rPr>
      </w:pPr>
      <w:r>
        <w:rPr>
          <w:sz w:val="28"/>
        </w:rPr>
        <w:t>Доля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застройки –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40%;</w:t>
      </w:r>
    </w:p>
    <w:p w14:paraId="1799EB5E" w14:textId="77777777" w:rsidR="00723D9C" w:rsidRDefault="00723D9C" w:rsidP="00723D9C">
      <w:pPr>
        <w:pStyle w:val="a5"/>
        <w:numPr>
          <w:ilvl w:val="2"/>
          <w:numId w:val="2"/>
        </w:numPr>
        <w:tabs>
          <w:tab w:val="left" w:pos="1088"/>
        </w:tabs>
        <w:spacing w:before="163"/>
        <w:ind w:left="1087"/>
        <w:rPr>
          <w:sz w:val="28"/>
        </w:rPr>
      </w:pPr>
      <w:r>
        <w:rPr>
          <w:sz w:val="28"/>
        </w:rPr>
        <w:t>Доля</w:t>
      </w:r>
      <w:r>
        <w:rPr>
          <w:spacing w:val="-2"/>
          <w:sz w:val="28"/>
        </w:rPr>
        <w:t xml:space="preserve"> </w:t>
      </w:r>
      <w:r>
        <w:rPr>
          <w:sz w:val="28"/>
        </w:rPr>
        <w:t>озелененных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2"/>
          <w:sz w:val="28"/>
        </w:rPr>
        <w:t xml:space="preserve"> </w:t>
      </w:r>
      <w:r>
        <w:rPr>
          <w:sz w:val="28"/>
        </w:rPr>
        <w:t>20%;</w:t>
      </w:r>
    </w:p>
    <w:p w14:paraId="06E73EE2" w14:textId="77777777" w:rsidR="00723D9C" w:rsidRDefault="00723D9C" w:rsidP="00723D9C">
      <w:pPr>
        <w:pStyle w:val="a5"/>
        <w:numPr>
          <w:ilvl w:val="2"/>
          <w:numId w:val="2"/>
        </w:numPr>
        <w:tabs>
          <w:tab w:val="left" w:pos="1088"/>
        </w:tabs>
        <w:spacing w:before="163"/>
        <w:ind w:left="1087"/>
        <w:jc w:val="both"/>
        <w:rPr>
          <w:sz w:val="28"/>
        </w:rPr>
      </w:pPr>
      <w:r>
        <w:rPr>
          <w:sz w:val="28"/>
        </w:rPr>
        <w:t>Доля</w:t>
      </w:r>
      <w:r>
        <w:rPr>
          <w:spacing w:val="-1"/>
          <w:sz w:val="28"/>
        </w:rPr>
        <w:t xml:space="preserve"> </w:t>
      </w:r>
      <w:r>
        <w:rPr>
          <w:sz w:val="28"/>
        </w:rPr>
        <w:t>жилой</w:t>
      </w:r>
      <w:r>
        <w:rPr>
          <w:spacing w:val="-3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25%;</w:t>
      </w:r>
    </w:p>
    <w:p w14:paraId="70640D62" w14:textId="77777777" w:rsidR="00723D9C" w:rsidRDefault="00723D9C" w:rsidP="00723D9C">
      <w:pPr>
        <w:pStyle w:val="a5"/>
        <w:numPr>
          <w:ilvl w:val="2"/>
          <w:numId w:val="2"/>
        </w:numPr>
        <w:tabs>
          <w:tab w:val="left" w:pos="1088"/>
        </w:tabs>
        <w:spacing w:before="158"/>
        <w:ind w:left="1087"/>
        <w:jc w:val="both"/>
        <w:rPr>
          <w:sz w:val="28"/>
        </w:rPr>
      </w:pPr>
      <w:r>
        <w:rPr>
          <w:sz w:val="28"/>
        </w:rPr>
        <w:t>Площадь</w:t>
      </w:r>
      <w:r>
        <w:rPr>
          <w:spacing w:val="-6"/>
          <w:sz w:val="28"/>
        </w:rPr>
        <w:t xml:space="preserve"> </w:t>
      </w:r>
      <w:r>
        <w:rPr>
          <w:sz w:val="28"/>
        </w:rPr>
        <w:t>застроенной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объектами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менее</w:t>
      </w:r>
      <w:r>
        <w:rPr>
          <w:spacing w:val="-3"/>
          <w:sz w:val="28"/>
        </w:rPr>
        <w:t xml:space="preserve"> </w:t>
      </w:r>
      <w:r>
        <w:rPr>
          <w:sz w:val="28"/>
        </w:rPr>
        <w:t>50%.</w:t>
      </w:r>
    </w:p>
    <w:p w14:paraId="49626C07" w14:textId="77777777" w:rsidR="00723D9C" w:rsidRDefault="00723D9C" w:rsidP="00723D9C">
      <w:pPr>
        <w:pStyle w:val="a3"/>
        <w:spacing w:before="163" w:line="360" w:lineRule="auto"/>
        <w:ind w:left="929" w:right="6455" w:hanging="351"/>
        <w:jc w:val="both"/>
      </w:pPr>
      <w:r>
        <w:t>Площадь зоны составляет:</w:t>
      </w:r>
      <w:r>
        <w:rPr>
          <w:spacing w:val="-67"/>
        </w:rPr>
        <w:t xml:space="preserve"> </w:t>
      </w:r>
      <w:r>
        <w:t>деревня Паска – 4.04 га.</w:t>
      </w:r>
      <w:r>
        <w:rPr>
          <w:spacing w:val="-67"/>
        </w:rPr>
        <w:t xml:space="preserve"> </w:t>
      </w:r>
      <w:r>
        <w:t>деревня</w:t>
      </w:r>
      <w:r>
        <w:rPr>
          <w:spacing w:val="-2"/>
        </w:rPr>
        <w:t xml:space="preserve"> </w:t>
      </w:r>
      <w:proofErr w:type="spellStart"/>
      <w:r>
        <w:t>Четай</w:t>
      </w:r>
      <w:proofErr w:type="spellEnd"/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3.43</w:t>
      </w:r>
      <w:r>
        <w:rPr>
          <w:spacing w:val="-3"/>
        </w:rPr>
        <w:t xml:space="preserve"> </w:t>
      </w:r>
      <w:r>
        <w:t>га.</w:t>
      </w:r>
    </w:p>
    <w:p w14:paraId="5FD71318" w14:textId="77777777" w:rsidR="00723D9C" w:rsidRDefault="00723D9C" w:rsidP="00723D9C">
      <w:pPr>
        <w:pStyle w:val="a5"/>
        <w:numPr>
          <w:ilvl w:val="1"/>
          <w:numId w:val="2"/>
        </w:numPr>
        <w:tabs>
          <w:tab w:val="left" w:pos="940"/>
        </w:tabs>
        <w:ind w:left="939" w:hanging="361"/>
        <w:jc w:val="both"/>
        <w:rPr>
          <w:sz w:val="28"/>
        </w:rPr>
      </w:pPr>
      <w:r>
        <w:rPr>
          <w:sz w:val="28"/>
          <w:u w:val="single"/>
        </w:rPr>
        <w:t>Зона</w:t>
      </w:r>
      <w:r>
        <w:rPr>
          <w:spacing w:val="-6"/>
          <w:sz w:val="28"/>
          <w:u w:val="single"/>
        </w:rPr>
        <w:t xml:space="preserve"> </w:t>
      </w:r>
      <w:r>
        <w:rPr>
          <w:sz w:val="28"/>
          <w:u w:val="single"/>
        </w:rPr>
        <w:t>производственного</w:t>
      </w:r>
      <w:r>
        <w:rPr>
          <w:spacing w:val="-7"/>
          <w:sz w:val="28"/>
          <w:u w:val="single"/>
        </w:rPr>
        <w:t xml:space="preserve"> </w:t>
      </w:r>
      <w:r>
        <w:rPr>
          <w:sz w:val="28"/>
          <w:u w:val="single"/>
        </w:rPr>
        <w:t>назначения</w:t>
      </w:r>
    </w:p>
    <w:p w14:paraId="590475A8" w14:textId="77777777" w:rsidR="00723D9C" w:rsidRDefault="00723D9C" w:rsidP="00723D9C">
      <w:pPr>
        <w:pStyle w:val="a3"/>
        <w:spacing w:before="162"/>
        <w:ind w:left="579"/>
        <w:jc w:val="both"/>
      </w:pPr>
      <w:r>
        <w:t>К</w:t>
      </w:r>
      <w:r>
        <w:rPr>
          <w:spacing w:val="-3"/>
        </w:rPr>
        <w:t xml:space="preserve"> </w:t>
      </w:r>
      <w:r>
        <w:t>параметрам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данной</w:t>
      </w:r>
      <w:r>
        <w:rPr>
          <w:spacing w:val="-4"/>
        </w:rPr>
        <w:t xml:space="preserve"> </w:t>
      </w:r>
      <w:r>
        <w:t>зоны</w:t>
      </w:r>
      <w:r>
        <w:rPr>
          <w:spacing w:val="-4"/>
        </w:rPr>
        <w:t xml:space="preserve"> </w:t>
      </w:r>
      <w:r>
        <w:t>относятся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показатели:</w:t>
      </w:r>
    </w:p>
    <w:p w14:paraId="1B228420" w14:textId="77777777" w:rsidR="00723D9C" w:rsidRDefault="00723D9C" w:rsidP="00723D9C">
      <w:pPr>
        <w:pStyle w:val="a5"/>
        <w:numPr>
          <w:ilvl w:val="2"/>
          <w:numId w:val="2"/>
        </w:numPr>
        <w:tabs>
          <w:tab w:val="left" w:pos="1093"/>
        </w:tabs>
        <w:spacing w:before="158"/>
        <w:ind w:left="1092"/>
        <w:jc w:val="both"/>
        <w:rPr>
          <w:sz w:val="28"/>
        </w:rPr>
      </w:pPr>
      <w:r>
        <w:rPr>
          <w:sz w:val="28"/>
        </w:rPr>
        <w:t>Коэффициент</w:t>
      </w:r>
      <w:r>
        <w:rPr>
          <w:spacing w:val="-5"/>
          <w:sz w:val="28"/>
        </w:rPr>
        <w:t xml:space="preserve"> </w:t>
      </w:r>
      <w:r>
        <w:rPr>
          <w:sz w:val="28"/>
        </w:rPr>
        <w:t>застройки–</w:t>
      </w:r>
      <w:r>
        <w:rPr>
          <w:spacing w:val="-3"/>
          <w:sz w:val="28"/>
        </w:rPr>
        <w:t xml:space="preserve"> </w:t>
      </w:r>
      <w:r>
        <w:rPr>
          <w:sz w:val="28"/>
        </w:rPr>
        <w:t>0.8;</w:t>
      </w:r>
    </w:p>
    <w:p w14:paraId="16338E27" w14:textId="77777777" w:rsidR="00723D9C" w:rsidRDefault="00723D9C" w:rsidP="00723D9C">
      <w:pPr>
        <w:pStyle w:val="a5"/>
        <w:numPr>
          <w:ilvl w:val="2"/>
          <w:numId w:val="2"/>
        </w:numPr>
        <w:tabs>
          <w:tab w:val="left" w:pos="1093"/>
        </w:tabs>
        <w:spacing w:before="162"/>
        <w:ind w:left="1092"/>
        <w:jc w:val="both"/>
        <w:rPr>
          <w:sz w:val="28"/>
        </w:rPr>
      </w:pPr>
      <w:r>
        <w:rPr>
          <w:sz w:val="28"/>
        </w:rPr>
        <w:t>Коэффициент</w:t>
      </w:r>
      <w:r>
        <w:rPr>
          <w:spacing w:val="-5"/>
          <w:sz w:val="28"/>
        </w:rPr>
        <w:t xml:space="preserve"> </w:t>
      </w:r>
      <w:r>
        <w:rPr>
          <w:sz w:val="28"/>
        </w:rPr>
        <w:t>плотности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застройки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2.4;</w:t>
      </w:r>
    </w:p>
    <w:p w14:paraId="52E12F6E" w14:textId="77777777" w:rsidR="00723D9C" w:rsidRDefault="00723D9C" w:rsidP="00723D9C">
      <w:pPr>
        <w:jc w:val="both"/>
        <w:rPr>
          <w:sz w:val="28"/>
        </w:rPr>
        <w:sectPr w:rsidR="00723D9C">
          <w:pgSz w:w="11900" w:h="16840"/>
          <w:pgMar w:top="960" w:right="160" w:bottom="280" w:left="1480" w:header="714" w:footer="0" w:gutter="0"/>
          <w:cols w:space="720"/>
        </w:sectPr>
      </w:pPr>
    </w:p>
    <w:p w14:paraId="23E570D2" w14:textId="77777777" w:rsidR="00723D9C" w:rsidRDefault="00723D9C" w:rsidP="00723D9C">
      <w:pPr>
        <w:pStyle w:val="a3"/>
        <w:ind w:left="0"/>
        <w:rPr>
          <w:sz w:val="20"/>
        </w:rPr>
      </w:pPr>
    </w:p>
    <w:p w14:paraId="3425E44F" w14:textId="77777777" w:rsidR="00723D9C" w:rsidRDefault="00723D9C" w:rsidP="00723D9C">
      <w:pPr>
        <w:pStyle w:val="a3"/>
        <w:spacing w:before="2"/>
        <w:ind w:left="0"/>
        <w:rPr>
          <w:sz w:val="26"/>
        </w:rPr>
      </w:pPr>
    </w:p>
    <w:p w14:paraId="2CB47122" w14:textId="77777777" w:rsidR="00723D9C" w:rsidRDefault="00723D9C" w:rsidP="00723D9C">
      <w:pPr>
        <w:pStyle w:val="a3"/>
        <w:spacing w:before="87"/>
        <w:ind w:left="579"/>
      </w:pPr>
      <w:r>
        <w:t>Площадь</w:t>
      </w:r>
      <w:r>
        <w:rPr>
          <w:spacing w:val="-4"/>
        </w:rPr>
        <w:t xml:space="preserve"> </w:t>
      </w:r>
      <w:r>
        <w:t>зоны</w:t>
      </w:r>
      <w:r>
        <w:rPr>
          <w:spacing w:val="-2"/>
        </w:rPr>
        <w:t xml:space="preserve"> </w:t>
      </w:r>
      <w:r>
        <w:t>составляет:</w:t>
      </w:r>
    </w:p>
    <w:p w14:paraId="2164F54D" w14:textId="77777777" w:rsidR="00723D9C" w:rsidRDefault="00723D9C" w:rsidP="00723D9C">
      <w:pPr>
        <w:pStyle w:val="a3"/>
        <w:spacing w:before="158" w:line="362" w:lineRule="auto"/>
        <w:ind w:left="939" w:right="4830"/>
      </w:pPr>
      <w:r>
        <w:t>деревня</w:t>
      </w:r>
      <w:r>
        <w:rPr>
          <w:spacing w:val="-1"/>
        </w:rPr>
        <w:t xml:space="preserve"> </w:t>
      </w:r>
      <w:r>
        <w:t>Паска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перспективе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2.9</w:t>
      </w:r>
      <w:r>
        <w:rPr>
          <w:spacing w:val="-2"/>
        </w:rPr>
        <w:t xml:space="preserve"> </w:t>
      </w:r>
      <w:r>
        <w:t>га.</w:t>
      </w:r>
      <w:r>
        <w:rPr>
          <w:spacing w:val="-67"/>
        </w:rPr>
        <w:t xml:space="preserve"> </w:t>
      </w:r>
      <w:r>
        <w:t>деревня</w:t>
      </w:r>
      <w:r>
        <w:rPr>
          <w:spacing w:val="2"/>
        </w:rPr>
        <w:t xml:space="preserve"> </w:t>
      </w:r>
      <w:proofErr w:type="spellStart"/>
      <w:r>
        <w:t>Четай</w:t>
      </w:r>
      <w:proofErr w:type="spellEnd"/>
      <w:r>
        <w:t xml:space="preserve"> –</w:t>
      </w:r>
      <w:r>
        <w:rPr>
          <w:spacing w:val="2"/>
        </w:rPr>
        <w:t xml:space="preserve"> </w:t>
      </w:r>
      <w:r>
        <w:t>5.1 га.</w:t>
      </w:r>
    </w:p>
    <w:p w14:paraId="39235D8B" w14:textId="77777777" w:rsidR="00723D9C" w:rsidRDefault="00723D9C" w:rsidP="00723D9C">
      <w:pPr>
        <w:pStyle w:val="a3"/>
        <w:spacing w:line="314" w:lineRule="exact"/>
        <w:ind w:left="939"/>
      </w:pPr>
      <w:r>
        <w:t>участок</w:t>
      </w:r>
      <w:r>
        <w:rPr>
          <w:spacing w:val="-3"/>
        </w:rPr>
        <w:t xml:space="preserve"> </w:t>
      </w:r>
      <w:r>
        <w:t>Ломик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31.16</w:t>
      </w:r>
      <w:r>
        <w:rPr>
          <w:spacing w:val="-1"/>
        </w:rPr>
        <w:t xml:space="preserve"> </w:t>
      </w:r>
      <w:r>
        <w:t>га.</w:t>
      </w:r>
    </w:p>
    <w:p w14:paraId="1CC87DC8" w14:textId="77777777" w:rsidR="00723D9C" w:rsidRDefault="00723D9C" w:rsidP="00723D9C">
      <w:pPr>
        <w:pStyle w:val="a5"/>
        <w:numPr>
          <w:ilvl w:val="1"/>
          <w:numId w:val="2"/>
        </w:numPr>
        <w:tabs>
          <w:tab w:val="left" w:pos="939"/>
          <w:tab w:val="left" w:pos="940"/>
        </w:tabs>
        <w:spacing w:before="162" w:line="352" w:lineRule="auto"/>
        <w:ind w:right="5355" w:hanging="351"/>
        <w:rPr>
          <w:sz w:val="28"/>
        </w:rPr>
      </w:pPr>
      <w:r>
        <w:rPr>
          <w:sz w:val="28"/>
          <w:u w:val="single"/>
        </w:rPr>
        <w:t>Зона</w:t>
      </w:r>
      <w:r>
        <w:rPr>
          <w:spacing w:val="-9"/>
          <w:sz w:val="28"/>
          <w:u w:val="single"/>
        </w:rPr>
        <w:t xml:space="preserve"> </w:t>
      </w:r>
      <w:r>
        <w:rPr>
          <w:sz w:val="28"/>
          <w:u w:val="single"/>
        </w:rPr>
        <w:t>рекреационного</w:t>
      </w:r>
      <w:r>
        <w:rPr>
          <w:spacing w:val="-10"/>
          <w:sz w:val="28"/>
          <w:u w:val="single"/>
        </w:rPr>
        <w:t xml:space="preserve"> </w:t>
      </w:r>
      <w:r>
        <w:rPr>
          <w:sz w:val="28"/>
          <w:u w:val="single"/>
        </w:rPr>
        <w:t>назначения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Площадь</w:t>
      </w:r>
      <w:r>
        <w:rPr>
          <w:spacing w:val="-2"/>
          <w:sz w:val="28"/>
        </w:rPr>
        <w:t xml:space="preserve"> </w:t>
      </w:r>
      <w:r>
        <w:rPr>
          <w:sz w:val="28"/>
        </w:rPr>
        <w:t>зоны составляет:</w:t>
      </w:r>
    </w:p>
    <w:p w14:paraId="528E24CB" w14:textId="77777777" w:rsidR="00723D9C" w:rsidRDefault="00723D9C" w:rsidP="00723D9C">
      <w:pPr>
        <w:pStyle w:val="a3"/>
        <w:spacing w:before="7"/>
        <w:ind w:left="939"/>
      </w:pPr>
      <w:r>
        <w:t xml:space="preserve">деревня </w:t>
      </w:r>
      <w:proofErr w:type="spellStart"/>
      <w:r>
        <w:t>Четай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перспективе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3.08</w:t>
      </w:r>
      <w:r>
        <w:rPr>
          <w:spacing w:val="-2"/>
        </w:rPr>
        <w:t xml:space="preserve"> </w:t>
      </w:r>
      <w:r>
        <w:t>га.</w:t>
      </w:r>
    </w:p>
    <w:p w14:paraId="555AF6E3" w14:textId="77777777" w:rsidR="00F12C76" w:rsidRDefault="00F12C76" w:rsidP="00723D9C">
      <w:pPr>
        <w:jc w:val="both"/>
      </w:pPr>
    </w:p>
    <w:sectPr w:rsidR="00F12C76">
      <w:pgSz w:w="11900" w:h="16840"/>
      <w:pgMar w:top="960" w:right="160" w:bottom="280" w:left="1480" w:header="714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57D05"/>
    <w:multiLevelType w:val="hybridMultilevel"/>
    <w:tmpl w:val="DCF8CBE0"/>
    <w:lvl w:ilvl="0" w:tplc="D3B41E2C">
      <w:start w:val="1"/>
      <w:numFmt w:val="decimal"/>
      <w:lvlText w:val="%1."/>
      <w:lvlJc w:val="left"/>
      <w:pPr>
        <w:ind w:left="939" w:hanging="36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6"/>
        <w:szCs w:val="36"/>
        <w:lang w:val="ru-RU" w:eastAsia="en-US" w:bidi="ar-SA"/>
      </w:rPr>
    </w:lvl>
    <w:lvl w:ilvl="1" w:tplc="039CF606">
      <w:numFmt w:val="bullet"/>
      <w:lvlText w:val="•"/>
      <w:lvlJc w:val="left"/>
      <w:pPr>
        <w:ind w:left="1872" w:hanging="360"/>
      </w:pPr>
      <w:rPr>
        <w:rFonts w:hint="default"/>
        <w:lang w:val="ru-RU" w:eastAsia="en-US" w:bidi="ar-SA"/>
      </w:rPr>
    </w:lvl>
    <w:lvl w:ilvl="2" w:tplc="E0663A22">
      <w:numFmt w:val="bullet"/>
      <w:lvlText w:val="•"/>
      <w:lvlJc w:val="left"/>
      <w:pPr>
        <w:ind w:left="2804" w:hanging="360"/>
      </w:pPr>
      <w:rPr>
        <w:rFonts w:hint="default"/>
        <w:lang w:val="ru-RU" w:eastAsia="en-US" w:bidi="ar-SA"/>
      </w:rPr>
    </w:lvl>
    <w:lvl w:ilvl="3" w:tplc="BA4EF532">
      <w:numFmt w:val="bullet"/>
      <w:lvlText w:val="•"/>
      <w:lvlJc w:val="left"/>
      <w:pPr>
        <w:ind w:left="3736" w:hanging="360"/>
      </w:pPr>
      <w:rPr>
        <w:rFonts w:hint="default"/>
        <w:lang w:val="ru-RU" w:eastAsia="en-US" w:bidi="ar-SA"/>
      </w:rPr>
    </w:lvl>
    <w:lvl w:ilvl="4" w:tplc="45D08AFA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5" w:tplc="2B0CB41A"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6" w:tplc="C32E6DD2">
      <w:numFmt w:val="bullet"/>
      <w:lvlText w:val="•"/>
      <w:lvlJc w:val="left"/>
      <w:pPr>
        <w:ind w:left="6532" w:hanging="360"/>
      </w:pPr>
      <w:rPr>
        <w:rFonts w:hint="default"/>
        <w:lang w:val="ru-RU" w:eastAsia="en-US" w:bidi="ar-SA"/>
      </w:rPr>
    </w:lvl>
    <w:lvl w:ilvl="7" w:tplc="A7CCD0D6">
      <w:numFmt w:val="bullet"/>
      <w:lvlText w:val="•"/>
      <w:lvlJc w:val="left"/>
      <w:pPr>
        <w:ind w:left="7464" w:hanging="360"/>
      </w:pPr>
      <w:rPr>
        <w:rFonts w:hint="default"/>
        <w:lang w:val="ru-RU" w:eastAsia="en-US" w:bidi="ar-SA"/>
      </w:rPr>
    </w:lvl>
    <w:lvl w:ilvl="8" w:tplc="1902E9D6">
      <w:numFmt w:val="bullet"/>
      <w:lvlText w:val="•"/>
      <w:lvlJc w:val="left"/>
      <w:pPr>
        <w:ind w:left="839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42D65592"/>
    <w:multiLevelType w:val="hybridMultilevel"/>
    <w:tmpl w:val="2F646696"/>
    <w:lvl w:ilvl="0" w:tplc="EF3EBE96">
      <w:numFmt w:val="bullet"/>
      <w:lvlText w:val="–"/>
      <w:lvlJc w:val="left"/>
      <w:pPr>
        <w:ind w:left="219" w:hanging="40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7D2810A">
      <w:numFmt w:val="bullet"/>
      <w:lvlText w:val=""/>
      <w:lvlJc w:val="left"/>
      <w:pPr>
        <w:ind w:left="929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E56871E0">
      <w:numFmt w:val="bullet"/>
      <w:lvlText w:val="-"/>
      <w:lvlJc w:val="left"/>
      <w:pPr>
        <w:ind w:left="219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FAB8158E">
      <w:numFmt w:val="bullet"/>
      <w:lvlText w:val="•"/>
      <w:lvlJc w:val="left"/>
      <w:pPr>
        <w:ind w:left="2245" w:hanging="164"/>
      </w:pPr>
      <w:rPr>
        <w:rFonts w:hint="default"/>
        <w:lang w:val="ru-RU" w:eastAsia="en-US" w:bidi="ar-SA"/>
      </w:rPr>
    </w:lvl>
    <w:lvl w:ilvl="4" w:tplc="4D4CD93C">
      <w:numFmt w:val="bullet"/>
      <w:lvlText w:val="•"/>
      <w:lvlJc w:val="left"/>
      <w:pPr>
        <w:ind w:left="3390" w:hanging="164"/>
      </w:pPr>
      <w:rPr>
        <w:rFonts w:hint="default"/>
        <w:lang w:val="ru-RU" w:eastAsia="en-US" w:bidi="ar-SA"/>
      </w:rPr>
    </w:lvl>
    <w:lvl w:ilvl="5" w:tplc="8E409762">
      <w:numFmt w:val="bullet"/>
      <w:lvlText w:val="•"/>
      <w:lvlJc w:val="left"/>
      <w:pPr>
        <w:ind w:left="4535" w:hanging="164"/>
      </w:pPr>
      <w:rPr>
        <w:rFonts w:hint="default"/>
        <w:lang w:val="ru-RU" w:eastAsia="en-US" w:bidi="ar-SA"/>
      </w:rPr>
    </w:lvl>
    <w:lvl w:ilvl="6" w:tplc="1B1EB9B4">
      <w:numFmt w:val="bullet"/>
      <w:lvlText w:val="•"/>
      <w:lvlJc w:val="left"/>
      <w:pPr>
        <w:ind w:left="5680" w:hanging="164"/>
      </w:pPr>
      <w:rPr>
        <w:rFonts w:hint="default"/>
        <w:lang w:val="ru-RU" w:eastAsia="en-US" w:bidi="ar-SA"/>
      </w:rPr>
    </w:lvl>
    <w:lvl w:ilvl="7" w:tplc="CAFA4D7C">
      <w:numFmt w:val="bullet"/>
      <w:lvlText w:val="•"/>
      <w:lvlJc w:val="left"/>
      <w:pPr>
        <w:ind w:left="6825" w:hanging="164"/>
      </w:pPr>
      <w:rPr>
        <w:rFonts w:hint="default"/>
        <w:lang w:val="ru-RU" w:eastAsia="en-US" w:bidi="ar-SA"/>
      </w:rPr>
    </w:lvl>
    <w:lvl w:ilvl="8" w:tplc="220A3492">
      <w:numFmt w:val="bullet"/>
      <w:lvlText w:val="•"/>
      <w:lvlJc w:val="left"/>
      <w:pPr>
        <w:ind w:left="7970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6C7B7FF1"/>
    <w:multiLevelType w:val="hybridMultilevel"/>
    <w:tmpl w:val="1004B742"/>
    <w:lvl w:ilvl="0" w:tplc="F24AB16E">
      <w:start w:val="1"/>
      <w:numFmt w:val="decimal"/>
      <w:lvlText w:val="%1)"/>
      <w:lvlJc w:val="left"/>
      <w:pPr>
        <w:ind w:left="219" w:hanging="53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92C4F42">
      <w:numFmt w:val="bullet"/>
      <w:lvlText w:val="•"/>
      <w:lvlJc w:val="left"/>
      <w:pPr>
        <w:ind w:left="1224" w:hanging="533"/>
      </w:pPr>
      <w:rPr>
        <w:rFonts w:hint="default"/>
        <w:lang w:val="ru-RU" w:eastAsia="en-US" w:bidi="ar-SA"/>
      </w:rPr>
    </w:lvl>
    <w:lvl w:ilvl="2" w:tplc="1F3CCB0C">
      <w:numFmt w:val="bullet"/>
      <w:lvlText w:val="•"/>
      <w:lvlJc w:val="left"/>
      <w:pPr>
        <w:ind w:left="2228" w:hanging="533"/>
      </w:pPr>
      <w:rPr>
        <w:rFonts w:hint="default"/>
        <w:lang w:val="ru-RU" w:eastAsia="en-US" w:bidi="ar-SA"/>
      </w:rPr>
    </w:lvl>
    <w:lvl w:ilvl="3" w:tplc="06BE156A">
      <w:numFmt w:val="bullet"/>
      <w:lvlText w:val="•"/>
      <w:lvlJc w:val="left"/>
      <w:pPr>
        <w:ind w:left="3232" w:hanging="533"/>
      </w:pPr>
      <w:rPr>
        <w:rFonts w:hint="default"/>
        <w:lang w:val="ru-RU" w:eastAsia="en-US" w:bidi="ar-SA"/>
      </w:rPr>
    </w:lvl>
    <w:lvl w:ilvl="4" w:tplc="F0D846E8">
      <w:numFmt w:val="bullet"/>
      <w:lvlText w:val="•"/>
      <w:lvlJc w:val="left"/>
      <w:pPr>
        <w:ind w:left="4236" w:hanging="533"/>
      </w:pPr>
      <w:rPr>
        <w:rFonts w:hint="default"/>
        <w:lang w:val="ru-RU" w:eastAsia="en-US" w:bidi="ar-SA"/>
      </w:rPr>
    </w:lvl>
    <w:lvl w:ilvl="5" w:tplc="C0229378">
      <w:numFmt w:val="bullet"/>
      <w:lvlText w:val="•"/>
      <w:lvlJc w:val="left"/>
      <w:pPr>
        <w:ind w:left="5240" w:hanging="533"/>
      </w:pPr>
      <w:rPr>
        <w:rFonts w:hint="default"/>
        <w:lang w:val="ru-RU" w:eastAsia="en-US" w:bidi="ar-SA"/>
      </w:rPr>
    </w:lvl>
    <w:lvl w:ilvl="6" w:tplc="F7E81918">
      <w:numFmt w:val="bullet"/>
      <w:lvlText w:val="•"/>
      <w:lvlJc w:val="left"/>
      <w:pPr>
        <w:ind w:left="6244" w:hanging="533"/>
      </w:pPr>
      <w:rPr>
        <w:rFonts w:hint="default"/>
        <w:lang w:val="ru-RU" w:eastAsia="en-US" w:bidi="ar-SA"/>
      </w:rPr>
    </w:lvl>
    <w:lvl w:ilvl="7" w:tplc="03A64B9A">
      <w:numFmt w:val="bullet"/>
      <w:lvlText w:val="•"/>
      <w:lvlJc w:val="left"/>
      <w:pPr>
        <w:ind w:left="7248" w:hanging="533"/>
      </w:pPr>
      <w:rPr>
        <w:rFonts w:hint="default"/>
        <w:lang w:val="ru-RU" w:eastAsia="en-US" w:bidi="ar-SA"/>
      </w:rPr>
    </w:lvl>
    <w:lvl w:ilvl="8" w:tplc="C0F06106">
      <w:numFmt w:val="bullet"/>
      <w:lvlText w:val="•"/>
      <w:lvlJc w:val="left"/>
      <w:pPr>
        <w:ind w:left="8252" w:hanging="53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D9C"/>
    <w:rsid w:val="0006092C"/>
    <w:rsid w:val="006C0B77"/>
    <w:rsid w:val="00723D9C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B1930"/>
  <w15:chartTrackingRefBased/>
  <w15:docId w15:val="{CAAF2865-C121-4AD1-927F-24F4D858D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D9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723D9C"/>
    <w:pPr>
      <w:ind w:left="219"/>
      <w:outlineLvl w:val="0"/>
    </w:pPr>
    <w:rPr>
      <w:sz w:val="36"/>
      <w:szCs w:val="36"/>
    </w:rPr>
  </w:style>
  <w:style w:type="paragraph" w:styleId="2">
    <w:name w:val="heading 2"/>
    <w:basedOn w:val="a"/>
    <w:link w:val="20"/>
    <w:uiPriority w:val="9"/>
    <w:unhideWhenUsed/>
    <w:qFormat/>
    <w:rsid w:val="00723D9C"/>
    <w:pPr>
      <w:ind w:left="929"/>
      <w:outlineLvl w:val="1"/>
    </w:pPr>
    <w:rPr>
      <w:b/>
      <w:bCs/>
      <w:sz w:val="32"/>
      <w:szCs w:val="32"/>
    </w:rPr>
  </w:style>
  <w:style w:type="paragraph" w:styleId="5">
    <w:name w:val="heading 5"/>
    <w:basedOn w:val="a"/>
    <w:link w:val="50"/>
    <w:uiPriority w:val="9"/>
    <w:unhideWhenUsed/>
    <w:qFormat/>
    <w:rsid w:val="00723D9C"/>
    <w:pPr>
      <w:ind w:left="1423" w:hanging="495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3D9C"/>
    <w:rPr>
      <w:rFonts w:ascii="Times New Roman" w:eastAsia="Times New Roman" w:hAnsi="Times New Roman" w:cs="Times New Roman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sid w:val="00723D9C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rsid w:val="00723D9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23D9C"/>
    <w:pPr>
      <w:ind w:left="219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23D9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723D9C"/>
    <w:pPr>
      <w:ind w:left="219" w:firstLine="7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990</Words>
  <Characters>5646</Characters>
  <Application>Microsoft Office Word</Application>
  <DocSecurity>0</DocSecurity>
  <Lines>47</Lines>
  <Paragraphs>13</Paragraphs>
  <ScaleCrop>false</ScaleCrop>
  <Company/>
  <LinksUpToDate>false</LinksUpToDate>
  <CharactersWithSpaces>6623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Анатолий</cp:lastModifiedBy>
  <cp:revision>1</cp:revision>
  <dcterms:created xsi:type="dcterms:W3CDTF">2024-11-01T04:14:00Z</dcterms:created>
  <dcterms:modified xsi:type="dcterms:W3CDTF">2024-11-01T04:16:00Z</dcterms:modified>
</cp:coreProperties>
</file>