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ПАС</w:t>
      </w:r>
      <w:r w:rsidR="008C20CD" w:rsidRPr="008C20CD">
        <w:rPr>
          <w:b/>
          <w:sz w:val="28"/>
          <w:szCs w:val="28"/>
        </w:rPr>
        <w:t>КИНСКО</w:t>
      </w:r>
      <w:r w:rsidR="006C6971">
        <w:rPr>
          <w:b/>
          <w:sz w:val="28"/>
          <w:szCs w:val="28"/>
        </w:rPr>
        <w:t>ГО</w:t>
      </w:r>
      <w:r w:rsidR="008C20CD" w:rsidRPr="008C20CD">
        <w:rPr>
          <w:b/>
          <w:sz w:val="28"/>
          <w:szCs w:val="28"/>
        </w:rPr>
        <w:t xml:space="preserve"> СЕЛЬСК</w:t>
      </w:r>
      <w:r w:rsidR="006C6971">
        <w:rPr>
          <w:b/>
          <w:sz w:val="28"/>
          <w:szCs w:val="28"/>
        </w:rPr>
        <w:t>ОГО</w:t>
      </w:r>
      <w:r w:rsidR="008C20CD" w:rsidRPr="008C20CD">
        <w:rPr>
          <w:b/>
          <w:sz w:val="28"/>
          <w:szCs w:val="28"/>
        </w:rPr>
        <w:t xml:space="preserve"> ПОСЕЛЕНИ</w:t>
      </w:r>
      <w:r w:rsidR="006C6971">
        <w:rPr>
          <w:b/>
          <w:sz w:val="28"/>
          <w:szCs w:val="28"/>
        </w:rPr>
        <w:t>Я</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284D84">
        <w:rPr>
          <w:sz w:val="28"/>
          <w:szCs w:val="20"/>
        </w:rPr>
        <w:t>02</w:t>
      </w:r>
      <w:r>
        <w:rPr>
          <w:sz w:val="28"/>
          <w:szCs w:val="20"/>
        </w:rPr>
        <w:t>.</w:t>
      </w:r>
      <w:r w:rsidR="006552DE">
        <w:rPr>
          <w:sz w:val="28"/>
          <w:szCs w:val="20"/>
        </w:rPr>
        <w:t>1</w:t>
      </w:r>
      <w:r w:rsidR="00284D84">
        <w:rPr>
          <w:sz w:val="28"/>
          <w:szCs w:val="20"/>
        </w:rPr>
        <w:t>1</w:t>
      </w:r>
      <w:r>
        <w:rPr>
          <w:sz w:val="28"/>
          <w:szCs w:val="20"/>
        </w:rPr>
        <w:t>.20</w:t>
      </w:r>
      <w:r w:rsidR="00C07C16">
        <w:rPr>
          <w:sz w:val="28"/>
          <w:szCs w:val="20"/>
        </w:rPr>
        <w:t>2</w:t>
      </w:r>
      <w:r w:rsidR="00284D84">
        <w:rPr>
          <w:sz w:val="28"/>
          <w:szCs w:val="20"/>
        </w:rPr>
        <w:t>4</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w:t>
      </w:r>
      <w:r w:rsidR="00C93F52">
        <w:rPr>
          <w:sz w:val="28"/>
          <w:szCs w:val="20"/>
        </w:rPr>
        <w:t xml:space="preserve">   </w:t>
      </w:r>
      <w:r w:rsidR="001C681F">
        <w:rPr>
          <w:sz w:val="28"/>
          <w:szCs w:val="20"/>
        </w:rPr>
        <w:t xml:space="preserve">№ </w:t>
      </w:r>
      <w:r w:rsidR="00284D84">
        <w:rPr>
          <w:sz w:val="28"/>
          <w:szCs w:val="20"/>
        </w:rPr>
        <w:t>43</w:t>
      </w:r>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284D84" w:rsidP="00E83F89">
      <w:pPr>
        <w:widowControl w:val="0"/>
        <w:tabs>
          <w:tab w:val="left" w:pos="720"/>
        </w:tabs>
        <w:autoSpaceDE w:val="0"/>
        <w:autoSpaceDN w:val="0"/>
        <w:adjustRightInd w:val="0"/>
        <w:jc w:val="center"/>
        <w:rPr>
          <w:b/>
          <w:sz w:val="28"/>
          <w:szCs w:val="28"/>
        </w:rPr>
      </w:pPr>
      <w:r>
        <w:rPr>
          <w:b/>
          <w:sz w:val="28"/>
          <w:szCs w:val="28"/>
        </w:rPr>
        <w:t>О</w:t>
      </w:r>
      <w:r w:rsidR="00850911" w:rsidRPr="00E83F89">
        <w:rPr>
          <w:b/>
          <w:sz w:val="28"/>
          <w:szCs w:val="28"/>
        </w:rPr>
        <w:t>сновны</w:t>
      </w:r>
      <w:r>
        <w:rPr>
          <w:b/>
          <w:sz w:val="28"/>
          <w:szCs w:val="28"/>
        </w:rPr>
        <w:t>е</w:t>
      </w:r>
      <w:r w:rsidR="00850911" w:rsidRPr="00E83F89">
        <w:rPr>
          <w:b/>
          <w:sz w:val="28"/>
          <w:szCs w:val="28"/>
        </w:rPr>
        <w:t xml:space="preserve"> </w:t>
      </w:r>
      <w:r w:rsidR="00FB0017" w:rsidRPr="00E83F89">
        <w:rPr>
          <w:b/>
          <w:sz w:val="28"/>
          <w:szCs w:val="28"/>
        </w:rPr>
        <w:t xml:space="preserve">направления </w:t>
      </w:r>
      <w:r w:rsidR="00850911" w:rsidRPr="00E83F89">
        <w:rPr>
          <w:b/>
          <w:sz w:val="28"/>
          <w:szCs w:val="28"/>
        </w:rPr>
        <w:t>бюджетной</w:t>
      </w:r>
      <w:r w:rsidR="00E01306" w:rsidRPr="00E83F89">
        <w:rPr>
          <w:b/>
          <w:sz w:val="28"/>
          <w:szCs w:val="28"/>
        </w:rPr>
        <w:t xml:space="preserve"> и налоговой</w:t>
      </w:r>
      <w:r w:rsidR="006C6971">
        <w:rPr>
          <w:b/>
          <w:sz w:val="28"/>
          <w:szCs w:val="28"/>
        </w:rPr>
        <w:t xml:space="preserve"> политики</w:t>
      </w:r>
    </w:p>
    <w:p w:rsidR="00850911" w:rsidRPr="00E83F89" w:rsidRDefault="006C6971" w:rsidP="00E83F89">
      <w:pPr>
        <w:widowControl w:val="0"/>
        <w:tabs>
          <w:tab w:val="left" w:pos="720"/>
        </w:tabs>
        <w:autoSpaceDE w:val="0"/>
        <w:autoSpaceDN w:val="0"/>
        <w:adjustRightInd w:val="0"/>
        <w:jc w:val="center"/>
        <w:rPr>
          <w:b/>
          <w:sz w:val="28"/>
          <w:szCs w:val="28"/>
        </w:rPr>
      </w:pPr>
      <w:r>
        <w:rPr>
          <w:b/>
          <w:sz w:val="28"/>
          <w:szCs w:val="28"/>
        </w:rPr>
        <w:t>муниципального образования</w:t>
      </w:r>
      <w:r w:rsidR="00850911" w:rsidRPr="00E83F89">
        <w:rPr>
          <w:b/>
          <w:sz w:val="28"/>
          <w:szCs w:val="28"/>
        </w:rPr>
        <w:t xml:space="preserve"> </w:t>
      </w:r>
      <w:proofErr w:type="spellStart"/>
      <w:r w:rsidR="00A7769C">
        <w:rPr>
          <w:b/>
          <w:sz w:val="28"/>
          <w:szCs w:val="28"/>
        </w:rPr>
        <w:t>Пас</w:t>
      </w:r>
      <w:r w:rsidR="008C20CD" w:rsidRPr="00E83F89">
        <w:rPr>
          <w:b/>
          <w:sz w:val="28"/>
          <w:szCs w:val="28"/>
        </w:rPr>
        <w:t>кинско</w:t>
      </w:r>
      <w:r>
        <w:rPr>
          <w:b/>
          <w:sz w:val="28"/>
          <w:szCs w:val="28"/>
        </w:rPr>
        <w:t>е</w:t>
      </w:r>
      <w:proofErr w:type="spellEnd"/>
      <w:r w:rsidR="00850911" w:rsidRPr="00E83F89">
        <w:rPr>
          <w:b/>
          <w:sz w:val="28"/>
          <w:szCs w:val="28"/>
        </w:rPr>
        <w:t xml:space="preserve"> сельско</w:t>
      </w:r>
      <w:r>
        <w:rPr>
          <w:b/>
          <w:sz w:val="28"/>
          <w:szCs w:val="28"/>
        </w:rPr>
        <w:t>е</w:t>
      </w:r>
      <w:r w:rsidR="00850911" w:rsidRPr="00E83F89">
        <w:rPr>
          <w:b/>
          <w:sz w:val="28"/>
          <w:szCs w:val="28"/>
        </w:rPr>
        <w:t xml:space="preserve"> поселени</w:t>
      </w:r>
      <w:r>
        <w:rPr>
          <w:b/>
          <w:sz w:val="28"/>
          <w:szCs w:val="28"/>
        </w:rPr>
        <w:t>е</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w:t>
      </w:r>
      <w:r w:rsidR="00284D84">
        <w:rPr>
          <w:b/>
          <w:sz w:val="28"/>
          <w:szCs w:val="28"/>
        </w:rPr>
        <w:t>5</w:t>
      </w:r>
      <w:r w:rsidR="00850911" w:rsidRPr="00E83F89">
        <w:rPr>
          <w:b/>
          <w:sz w:val="28"/>
          <w:szCs w:val="28"/>
        </w:rPr>
        <w:t xml:space="preserve"> год и на </w:t>
      </w:r>
      <w:r w:rsidRPr="00E83F89">
        <w:rPr>
          <w:b/>
          <w:sz w:val="28"/>
          <w:szCs w:val="28"/>
        </w:rPr>
        <w:t>плановый период 202</w:t>
      </w:r>
      <w:r w:rsidR="00284D84">
        <w:rPr>
          <w:b/>
          <w:sz w:val="28"/>
          <w:szCs w:val="28"/>
        </w:rPr>
        <w:t>6</w:t>
      </w:r>
      <w:r w:rsidRPr="00E83F89">
        <w:rPr>
          <w:b/>
          <w:sz w:val="28"/>
          <w:szCs w:val="28"/>
        </w:rPr>
        <w:t xml:space="preserve"> и 202</w:t>
      </w:r>
      <w:r w:rsidR="00284D84">
        <w:rPr>
          <w:b/>
          <w:sz w:val="28"/>
          <w:szCs w:val="28"/>
        </w:rPr>
        <w:t>7</w:t>
      </w:r>
      <w:r w:rsidR="008C20CD" w:rsidRPr="00E83F89">
        <w:rPr>
          <w:b/>
          <w:sz w:val="28"/>
          <w:szCs w:val="28"/>
        </w:rPr>
        <w:t xml:space="preserve"> годы</w:t>
      </w:r>
    </w:p>
    <w:p w:rsidR="00CA6878" w:rsidRPr="00CA6878" w:rsidRDefault="00A16E7A" w:rsidP="00CA6878">
      <w:pPr>
        <w:autoSpaceDE w:val="0"/>
        <w:autoSpaceDN w:val="0"/>
        <w:adjustRightInd w:val="0"/>
        <w:ind w:right="19772"/>
        <w:jc w:val="center"/>
        <w:rPr>
          <w:b/>
          <w:bCs/>
          <w:sz w:val="28"/>
          <w:szCs w:val="16"/>
          <w:lang w:eastAsia="en-US"/>
        </w:rPr>
      </w:pPr>
      <w:r>
        <w:rPr>
          <w:b/>
          <w:bCs/>
          <w:sz w:val="28"/>
          <w:szCs w:val="16"/>
          <w:lang w:eastAsia="en-US"/>
        </w:rPr>
        <w:t xml:space="preserve"> </w:t>
      </w: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w:t>
      </w:r>
      <w:r w:rsidR="00284D84">
        <w:rPr>
          <w:sz w:val="28"/>
          <w:szCs w:val="20"/>
          <w:lang w:eastAsia="en-US"/>
        </w:rPr>
        <w:t>5</w:t>
      </w:r>
      <w:r w:rsidR="001C681F">
        <w:rPr>
          <w:sz w:val="28"/>
          <w:szCs w:val="20"/>
          <w:lang w:eastAsia="en-US"/>
        </w:rPr>
        <w:t xml:space="preserve"> год и плановый период 202</w:t>
      </w:r>
      <w:r w:rsidR="00284D84">
        <w:rPr>
          <w:sz w:val="28"/>
          <w:szCs w:val="20"/>
          <w:lang w:eastAsia="en-US"/>
        </w:rPr>
        <w:t>6</w:t>
      </w:r>
      <w:r w:rsidR="001C681F">
        <w:rPr>
          <w:sz w:val="28"/>
          <w:szCs w:val="20"/>
          <w:lang w:eastAsia="en-US"/>
        </w:rPr>
        <w:t xml:space="preserve"> и 202</w:t>
      </w:r>
      <w:r w:rsidR="00284D84">
        <w:rPr>
          <w:sz w:val="28"/>
          <w:szCs w:val="20"/>
          <w:lang w:eastAsia="en-US"/>
        </w:rPr>
        <w:t>7</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ой Федерации»</w:t>
      </w:r>
      <w:r w:rsidR="006C6971">
        <w:rPr>
          <w:sz w:val="28"/>
          <w:szCs w:val="20"/>
          <w:lang w:eastAsia="en-US"/>
        </w:rPr>
        <w:t>,</w:t>
      </w:r>
      <w:r w:rsidR="00D46FFD">
        <w:rPr>
          <w:sz w:val="28"/>
          <w:szCs w:val="20"/>
          <w:lang w:eastAsia="en-US"/>
        </w:rPr>
        <w:t xml:space="preserve"> статьей 22 «О бюджетном процессе в муниципальном образовании </w:t>
      </w:r>
      <w:proofErr w:type="spellStart"/>
      <w:r w:rsidR="00D46FFD">
        <w:rPr>
          <w:sz w:val="28"/>
          <w:szCs w:val="20"/>
          <w:lang w:eastAsia="en-US"/>
        </w:rPr>
        <w:t>Паскинское</w:t>
      </w:r>
      <w:proofErr w:type="spellEnd"/>
      <w:r w:rsidR="00D46FFD">
        <w:rPr>
          <w:sz w:val="28"/>
          <w:szCs w:val="20"/>
          <w:lang w:eastAsia="en-US"/>
        </w:rPr>
        <w:t xml:space="preserve"> сельское поселение </w:t>
      </w:r>
      <w:proofErr w:type="spellStart"/>
      <w:r w:rsidR="00D46FFD">
        <w:rPr>
          <w:sz w:val="28"/>
          <w:szCs w:val="20"/>
          <w:lang w:eastAsia="en-US"/>
        </w:rPr>
        <w:t>Кильмезского</w:t>
      </w:r>
      <w:proofErr w:type="spellEnd"/>
      <w:r w:rsidR="00D46FFD">
        <w:rPr>
          <w:sz w:val="28"/>
          <w:szCs w:val="20"/>
          <w:lang w:eastAsia="en-US"/>
        </w:rPr>
        <w:t xml:space="preserve"> района Кировской области», утвержденного Решением </w:t>
      </w:r>
      <w:proofErr w:type="spellStart"/>
      <w:r w:rsidR="00D46FFD">
        <w:rPr>
          <w:sz w:val="28"/>
          <w:szCs w:val="20"/>
          <w:lang w:eastAsia="en-US"/>
        </w:rPr>
        <w:t>Паскинской</w:t>
      </w:r>
      <w:proofErr w:type="spellEnd"/>
      <w:r w:rsidR="00D46FFD">
        <w:rPr>
          <w:sz w:val="28"/>
          <w:szCs w:val="20"/>
          <w:lang w:eastAsia="en-US"/>
        </w:rPr>
        <w:t xml:space="preserve"> сельской Думой №5/5 от 20.11.2014г,</w:t>
      </w:r>
      <w:r w:rsidR="00A7769C">
        <w:rPr>
          <w:sz w:val="28"/>
          <w:szCs w:val="20"/>
          <w:lang w:eastAsia="en-US"/>
        </w:rPr>
        <w:t xml:space="preserve">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w:t>
      </w:r>
      <w:r w:rsidR="00E83F89" w:rsidRPr="006C6971">
        <w:rPr>
          <w:b/>
          <w:sz w:val="28"/>
          <w:szCs w:val="20"/>
          <w:lang w:eastAsia="en-US"/>
        </w:rPr>
        <w:t>ПОСТАНОВЛЯЕТ:</w:t>
      </w:r>
    </w:p>
    <w:p w:rsidR="00E01306" w:rsidRDefault="00E01306" w:rsidP="00CA6878">
      <w:pPr>
        <w:tabs>
          <w:tab w:val="left" w:pos="720"/>
        </w:tabs>
        <w:autoSpaceDE w:val="0"/>
        <w:autoSpaceDN w:val="0"/>
        <w:adjustRightInd w:val="0"/>
        <w:ind w:firstLine="540"/>
        <w:rPr>
          <w:b/>
          <w:sz w:val="28"/>
          <w:szCs w:val="20"/>
          <w:lang w:eastAsia="en-US"/>
        </w:rPr>
      </w:pPr>
      <w:bookmarkStart w:id="0" w:name="_GoBack"/>
      <w:bookmarkEnd w:id="0"/>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w:t>
      </w:r>
      <w:r w:rsidR="00284D84">
        <w:rPr>
          <w:sz w:val="28"/>
          <w:szCs w:val="28"/>
          <w:shd w:val="clear" w:color="auto" w:fill="FFFFFF"/>
        </w:rPr>
        <w:t>5</w:t>
      </w:r>
      <w:r w:rsidR="001C681F" w:rsidRPr="008C20CD">
        <w:rPr>
          <w:sz w:val="28"/>
          <w:szCs w:val="28"/>
          <w:shd w:val="clear" w:color="auto" w:fill="FFFFFF"/>
        </w:rPr>
        <w:t xml:space="preserve"> год и плановый период 202</w:t>
      </w:r>
      <w:r w:rsidR="00284D84">
        <w:rPr>
          <w:sz w:val="28"/>
          <w:szCs w:val="28"/>
          <w:shd w:val="clear" w:color="auto" w:fill="FFFFFF"/>
        </w:rPr>
        <w:t>6</w:t>
      </w:r>
      <w:r w:rsidR="001C681F" w:rsidRPr="008C20CD">
        <w:rPr>
          <w:sz w:val="28"/>
          <w:szCs w:val="28"/>
          <w:shd w:val="clear" w:color="auto" w:fill="FFFFFF"/>
        </w:rPr>
        <w:t xml:space="preserve"> и 202</w:t>
      </w:r>
      <w:r w:rsidR="00284D84">
        <w:rPr>
          <w:sz w:val="28"/>
          <w:szCs w:val="28"/>
          <w:shd w:val="clear" w:color="auto" w:fill="FFFFFF"/>
        </w:rPr>
        <w:t>7</w:t>
      </w:r>
      <w:r w:rsidR="008C20CD">
        <w:rPr>
          <w:sz w:val="28"/>
          <w:szCs w:val="28"/>
          <w:shd w:val="clear" w:color="auto" w:fill="FFFFFF"/>
        </w:rPr>
        <w:t xml:space="preserve"> год</w:t>
      </w:r>
      <w:r w:rsidR="006C6971">
        <w:rPr>
          <w:sz w:val="28"/>
          <w:szCs w:val="28"/>
          <w:shd w:val="clear" w:color="auto" w:fill="FFFFFF"/>
        </w:rPr>
        <w:t>ов</w:t>
      </w:r>
      <w:r w:rsidR="00284D84">
        <w:rPr>
          <w:sz w:val="28"/>
          <w:szCs w:val="28"/>
          <w:shd w:val="clear" w:color="auto" w:fill="FFFFFF"/>
        </w:rPr>
        <w:t>,</w:t>
      </w:r>
      <w:r w:rsidR="007D05BB">
        <w:rPr>
          <w:sz w:val="28"/>
          <w:szCs w:val="28"/>
          <w:shd w:val="clear" w:color="auto" w:fill="FFFFFF"/>
        </w:rPr>
        <w:t xml:space="preserve"> согласно приложению.</w:t>
      </w:r>
    </w:p>
    <w:p w:rsidR="00661118" w:rsidRDefault="00661118" w:rsidP="00661118">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Pr="00AD72BC">
        <w:rPr>
          <w:color w:val="3C3C3C"/>
          <w:sz w:val="28"/>
          <w:szCs w:val="28"/>
          <w:shd w:val="clear" w:color="auto" w:fill="FFFFFF"/>
        </w:rPr>
        <w:t xml:space="preserve"> </w:t>
      </w:r>
      <w:r>
        <w:rPr>
          <w:color w:val="3C3C3C"/>
          <w:sz w:val="28"/>
          <w:szCs w:val="28"/>
          <w:shd w:val="clear" w:color="auto" w:fill="FFFFFF"/>
        </w:rPr>
        <w:t>Признать</w:t>
      </w:r>
      <w:r w:rsidRPr="00AD72BC">
        <w:rPr>
          <w:color w:val="3C3C3C"/>
          <w:sz w:val="28"/>
          <w:szCs w:val="28"/>
          <w:shd w:val="clear" w:color="auto" w:fill="FFFFFF"/>
        </w:rPr>
        <w:t xml:space="preserve"> </w:t>
      </w:r>
      <w:r>
        <w:rPr>
          <w:color w:val="3C3C3C"/>
          <w:sz w:val="28"/>
          <w:szCs w:val="28"/>
          <w:shd w:val="clear" w:color="auto" w:fill="FFFFFF"/>
        </w:rPr>
        <w:t>утратившим</w:t>
      </w:r>
      <w:r w:rsidRPr="00AD72BC">
        <w:rPr>
          <w:color w:val="3C3C3C"/>
          <w:sz w:val="28"/>
          <w:szCs w:val="28"/>
          <w:shd w:val="clear" w:color="auto" w:fill="FFFFFF"/>
        </w:rPr>
        <w:t xml:space="preserve"> </w:t>
      </w:r>
      <w:r>
        <w:rPr>
          <w:color w:val="3C3C3C"/>
          <w:sz w:val="28"/>
          <w:szCs w:val="28"/>
          <w:shd w:val="clear" w:color="auto" w:fill="FFFFFF"/>
        </w:rPr>
        <w:t>силу:</w:t>
      </w:r>
      <w:r w:rsidRPr="00E01306">
        <w:rPr>
          <w:color w:val="3C3C3C"/>
          <w:sz w:val="28"/>
          <w:szCs w:val="28"/>
          <w:shd w:val="clear" w:color="auto" w:fill="FFFFFF"/>
        </w:rPr>
        <w:t xml:space="preserve"> </w:t>
      </w:r>
    </w:p>
    <w:p w:rsidR="00117FF3" w:rsidRDefault="00661118" w:rsidP="00117FF3">
      <w:pPr>
        <w:autoSpaceDE w:val="0"/>
        <w:autoSpaceDN w:val="0"/>
        <w:adjustRightInd w:val="0"/>
        <w:jc w:val="both"/>
        <w:rPr>
          <w:color w:val="3C3C3C"/>
          <w:sz w:val="28"/>
          <w:szCs w:val="28"/>
          <w:shd w:val="clear" w:color="auto" w:fill="FFFFFF"/>
        </w:rPr>
      </w:pPr>
      <w:r w:rsidRPr="008E3D40">
        <w:rPr>
          <w:color w:val="3C3C3C"/>
          <w:sz w:val="28"/>
          <w:szCs w:val="28"/>
          <w:shd w:val="clear" w:color="auto" w:fill="FFFFFF"/>
        </w:rPr>
        <w:t xml:space="preserve"> 2</w:t>
      </w:r>
      <w:r>
        <w:rPr>
          <w:color w:val="3C3C3C"/>
          <w:sz w:val="28"/>
          <w:szCs w:val="28"/>
          <w:shd w:val="clear" w:color="auto" w:fill="FFFFFF"/>
        </w:rPr>
        <w:t xml:space="preserve">.1. Постановление администрации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от </w:t>
      </w:r>
      <w:r w:rsidR="00302988">
        <w:rPr>
          <w:color w:val="3C3C3C"/>
          <w:sz w:val="28"/>
          <w:szCs w:val="28"/>
          <w:shd w:val="clear" w:color="auto" w:fill="FFFFFF"/>
        </w:rPr>
        <w:t>2</w:t>
      </w:r>
      <w:r w:rsidR="00284D84">
        <w:rPr>
          <w:color w:val="3C3C3C"/>
          <w:sz w:val="28"/>
          <w:szCs w:val="28"/>
          <w:shd w:val="clear" w:color="auto" w:fill="FFFFFF"/>
        </w:rPr>
        <w:t>7</w:t>
      </w:r>
      <w:r>
        <w:rPr>
          <w:color w:val="3C3C3C"/>
          <w:sz w:val="28"/>
          <w:szCs w:val="28"/>
          <w:shd w:val="clear" w:color="auto" w:fill="FFFFFF"/>
        </w:rPr>
        <w:t>.10.20</w:t>
      </w:r>
      <w:r w:rsidR="00C93F52">
        <w:rPr>
          <w:color w:val="3C3C3C"/>
          <w:sz w:val="28"/>
          <w:szCs w:val="28"/>
          <w:shd w:val="clear" w:color="auto" w:fill="FFFFFF"/>
        </w:rPr>
        <w:t>2</w:t>
      </w:r>
      <w:r w:rsidR="00284D84">
        <w:rPr>
          <w:color w:val="3C3C3C"/>
          <w:sz w:val="28"/>
          <w:szCs w:val="28"/>
          <w:shd w:val="clear" w:color="auto" w:fill="FFFFFF"/>
        </w:rPr>
        <w:t>3</w:t>
      </w:r>
      <w:r>
        <w:rPr>
          <w:color w:val="3C3C3C"/>
          <w:sz w:val="28"/>
          <w:szCs w:val="28"/>
          <w:shd w:val="clear" w:color="auto" w:fill="FFFFFF"/>
        </w:rPr>
        <w:t xml:space="preserve">г. № </w:t>
      </w:r>
      <w:r w:rsidR="00284D84">
        <w:rPr>
          <w:color w:val="3C3C3C"/>
          <w:sz w:val="28"/>
          <w:szCs w:val="28"/>
          <w:shd w:val="clear" w:color="auto" w:fill="FFFFFF"/>
        </w:rPr>
        <w:t>74</w:t>
      </w:r>
      <w:r>
        <w:rPr>
          <w:color w:val="3C3C3C"/>
          <w:sz w:val="28"/>
          <w:szCs w:val="28"/>
          <w:shd w:val="clear" w:color="auto" w:fill="FFFFFF"/>
        </w:rPr>
        <w:t xml:space="preserve"> «Об основных направлениях бюджетной и налоговой политики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на 202</w:t>
      </w:r>
      <w:r w:rsidR="0061312F">
        <w:rPr>
          <w:color w:val="3C3C3C"/>
          <w:sz w:val="28"/>
          <w:szCs w:val="28"/>
          <w:shd w:val="clear" w:color="auto" w:fill="FFFFFF"/>
        </w:rPr>
        <w:t>4</w:t>
      </w:r>
      <w:r>
        <w:rPr>
          <w:color w:val="3C3C3C"/>
          <w:sz w:val="28"/>
          <w:szCs w:val="28"/>
          <w:shd w:val="clear" w:color="auto" w:fill="FFFFFF"/>
        </w:rPr>
        <w:t xml:space="preserve"> год и на плановый период 202</w:t>
      </w:r>
      <w:r w:rsidR="0061312F">
        <w:rPr>
          <w:color w:val="3C3C3C"/>
          <w:sz w:val="28"/>
          <w:szCs w:val="28"/>
          <w:shd w:val="clear" w:color="auto" w:fill="FFFFFF"/>
        </w:rPr>
        <w:t>5</w:t>
      </w:r>
      <w:r>
        <w:rPr>
          <w:color w:val="3C3C3C"/>
          <w:sz w:val="28"/>
          <w:szCs w:val="28"/>
          <w:shd w:val="clear" w:color="auto" w:fill="FFFFFF"/>
        </w:rPr>
        <w:t>-202</w:t>
      </w:r>
      <w:r w:rsidR="0061312F">
        <w:rPr>
          <w:color w:val="3C3C3C"/>
          <w:sz w:val="28"/>
          <w:szCs w:val="28"/>
          <w:shd w:val="clear" w:color="auto" w:fill="FFFFFF"/>
        </w:rPr>
        <w:t>6</w:t>
      </w:r>
      <w:r>
        <w:rPr>
          <w:color w:val="3C3C3C"/>
          <w:sz w:val="28"/>
          <w:szCs w:val="28"/>
          <w:shd w:val="clear" w:color="auto" w:fill="FFFFFF"/>
        </w:rPr>
        <w:t xml:space="preserve"> годов».</w:t>
      </w:r>
    </w:p>
    <w:p w:rsidR="005F6EE1" w:rsidRPr="00117FF3" w:rsidRDefault="005F6EE1" w:rsidP="00117FF3">
      <w:pPr>
        <w:autoSpaceDE w:val="0"/>
        <w:autoSpaceDN w:val="0"/>
        <w:adjustRightInd w:val="0"/>
        <w:jc w:val="both"/>
        <w:rPr>
          <w:color w:val="3C3C3C"/>
          <w:sz w:val="28"/>
          <w:szCs w:val="28"/>
          <w:shd w:val="clear" w:color="auto" w:fill="FFFFFF"/>
        </w:rPr>
      </w:pPr>
      <w:r>
        <w:rPr>
          <w:sz w:val="28"/>
          <w:szCs w:val="28"/>
        </w:rPr>
        <w:t>3</w:t>
      </w:r>
      <w:r w:rsidR="00284D84" w:rsidRPr="00284D84">
        <w:t xml:space="preserve"> </w:t>
      </w:r>
      <w:r w:rsidR="00284D84" w:rsidRPr="00284D84">
        <w:rPr>
          <w:sz w:val="28"/>
          <w:szCs w:val="28"/>
        </w:rPr>
        <w:t xml:space="preserve">Администрации </w:t>
      </w:r>
      <w:proofErr w:type="spellStart"/>
      <w:r w:rsidR="00284D84">
        <w:rPr>
          <w:sz w:val="28"/>
          <w:szCs w:val="28"/>
        </w:rPr>
        <w:t>Паскин</w:t>
      </w:r>
      <w:r w:rsidR="00284D84" w:rsidRPr="00284D84">
        <w:rPr>
          <w:sz w:val="28"/>
          <w:szCs w:val="28"/>
        </w:rPr>
        <w:t>ского</w:t>
      </w:r>
      <w:proofErr w:type="spellEnd"/>
      <w:r w:rsidR="00284D84" w:rsidRPr="00284D84">
        <w:rPr>
          <w:sz w:val="28"/>
          <w:szCs w:val="28"/>
        </w:rPr>
        <w:t xml:space="preserve"> сельского поселения руководствоваться настоящими основными направлениями бюджетной и налоговой политики при подготовке бюджета на 2025 год и на плановый период 2026 и 2027 годов.</w:t>
      </w:r>
    </w:p>
    <w:p w:rsidR="00E83F89" w:rsidRDefault="005F6EE1" w:rsidP="00E83F89">
      <w:pPr>
        <w:autoSpaceDE w:val="0"/>
        <w:autoSpaceDN w:val="0"/>
        <w:adjustRightInd w:val="0"/>
        <w:jc w:val="both"/>
        <w:rPr>
          <w:sz w:val="28"/>
          <w:szCs w:val="28"/>
          <w:shd w:val="clear" w:color="auto" w:fill="FFFFFF"/>
        </w:rPr>
      </w:pPr>
      <w:r>
        <w:rPr>
          <w:sz w:val="28"/>
          <w:szCs w:val="28"/>
          <w:shd w:val="clear" w:color="auto" w:fill="FFFFFF"/>
        </w:rPr>
        <w:t>4</w:t>
      </w:r>
      <w:r w:rsidR="00E83F89">
        <w:rPr>
          <w:sz w:val="28"/>
          <w:szCs w:val="28"/>
          <w:shd w:val="clear" w:color="auto" w:fill="FFFFFF"/>
        </w:rPr>
        <w:t xml:space="preserve">. </w:t>
      </w:r>
      <w:r w:rsidR="00284D84" w:rsidRPr="00284D84">
        <w:rPr>
          <w:sz w:val="28"/>
          <w:szCs w:val="28"/>
          <w:shd w:val="clear" w:color="auto" w:fill="FFFFFF"/>
        </w:rPr>
        <w:t xml:space="preserve">Решение опубликовать в информационно-телекоммуникационной сети «Интернет» на официальном сайте </w:t>
      </w:r>
      <w:proofErr w:type="spellStart"/>
      <w:r w:rsidR="00284D84">
        <w:rPr>
          <w:sz w:val="28"/>
          <w:szCs w:val="28"/>
          <w:shd w:val="clear" w:color="auto" w:fill="FFFFFF"/>
        </w:rPr>
        <w:t>Паскин</w:t>
      </w:r>
      <w:r w:rsidR="00284D84" w:rsidRPr="00284D84">
        <w:rPr>
          <w:sz w:val="28"/>
          <w:szCs w:val="28"/>
          <w:shd w:val="clear" w:color="auto" w:fill="FFFFFF"/>
        </w:rPr>
        <w:t>ского</w:t>
      </w:r>
      <w:proofErr w:type="spellEnd"/>
      <w:r w:rsidR="00284D84" w:rsidRPr="00284D84">
        <w:rPr>
          <w:sz w:val="28"/>
          <w:szCs w:val="28"/>
          <w:shd w:val="clear" w:color="auto" w:fill="FFFFFF"/>
        </w:rPr>
        <w:t xml:space="preserve"> сельского поселения.</w:t>
      </w:r>
    </w:p>
    <w:p w:rsidR="00CA6878" w:rsidRPr="008C20CD" w:rsidRDefault="00117FF3" w:rsidP="00E01306">
      <w:pPr>
        <w:autoSpaceDE w:val="0"/>
        <w:autoSpaceDN w:val="0"/>
        <w:adjustRightInd w:val="0"/>
        <w:jc w:val="both"/>
        <w:rPr>
          <w:sz w:val="28"/>
          <w:szCs w:val="28"/>
          <w:lang w:eastAsia="en-US"/>
        </w:rPr>
      </w:pPr>
      <w:r>
        <w:rPr>
          <w:sz w:val="28"/>
          <w:szCs w:val="28"/>
          <w:shd w:val="clear" w:color="auto" w:fill="FFFFFF"/>
        </w:rPr>
        <w:t>5</w:t>
      </w:r>
      <w:r w:rsidR="00E01306" w:rsidRPr="008C20CD">
        <w:rPr>
          <w:sz w:val="28"/>
          <w:szCs w:val="28"/>
          <w:shd w:val="clear" w:color="auto" w:fill="FFFFFF"/>
        </w:rPr>
        <w:t xml:space="preserve">.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00E01306"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302988" w:rsidRDefault="00284D84" w:rsidP="008C20CD">
      <w:pPr>
        <w:autoSpaceDE w:val="0"/>
        <w:autoSpaceDN w:val="0"/>
        <w:adjustRightInd w:val="0"/>
        <w:rPr>
          <w:sz w:val="28"/>
          <w:szCs w:val="20"/>
          <w:lang w:eastAsia="en-US"/>
        </w:rPr>
      </w:pPr>
      <w:r>
        <w:rPr>
          <w:sz w:val="28"/>
          <w:szCs w:val="20"/>
          <w:lang w:eastAsia="en-US"/>
        </w:rPr>
        <w:t>И.</w:t>
      </w:r>
      <w:r w:rsidR="0009621B">
        <w:rPr>
          <w:sz w:val="28"/>
          <w:szCs w:val="20"/>
          <w:lang w:eastAsia="en-US"/>
        </w:rPr>
        <w:t xml:space="preserve"> </w:t>
      </w:r>
      <w:r>
        <w:rPr>
          <w:sz w:val="28"/>
          <w:szCs w:val="20"/>
          <w:lang w:eastAsia="en-US"/>
        </w:rPr>
        <w:t>о г</w:t>
      </w:r>
      <w:r w:rsidR="001C681F" w:rsidRPr="008C20CD">
        <w:rPr>
          <w:sz w:val="28"/>
          <w:szCs w:val="20"/>
          <w:lang w:eastAsia="en-US"/>
        </w:rPr>
        <w:t>лав</w:t>
      </w:r>
      <w:r>
        <w:rPr>
          <w:sz w:val="28"/>
          <w:szCs w:val="20"/>
          <w:lang w:eastAsia="en-US"/>
        </w:rPr>
        <w:t>ы</w:t>
      </w:r>
      <w:r w:rsidR="00302988">
        <w:rPr>
          <w:sz w:val="28"/>
          <w:szCs w:val="20"/>
          <w:lang w:eastAsia="en-US"/>
        </w:rPr>
        <w:t xml:space="preserve"> администрации</w:t>
      </w:r>
    </w:p>
    <w:p w:rsidR="00CA6878" w:rsidRDefault="00A7769C" w:rsidP="00284D84">
      <w:pPr>
        <w:autoSpaceDE w:val="0"/>
        <w:autoSpaceDN w:val="0"/>
        <w:adjustRightInd w:val="0"/>
        <w:rPr>
          <w:b/>
          <w:caps/>
          <w:sz w:val="28"/>
        </w:rPr>
      </w:pPr>
      <w:proofErr w:type="spellStart"/>
      <w:r>
        <w:rPr>
          <w:sz w:val="28"/>
          <w:szCs w:val="20"/>
          <w:lang w:eastAsia="en-US"/>
        </w:rPr>
        <w:t>Па</w:t>
      </w:r>
      <w:r w:rsidR="008C20CD">
        <w:rPr>
          <w:sz w:val="28"/>
          <w:szCs w:val="20"/>
          <w:lang w:eastAsia="en-US"/>
        </w:rPr>
        <w:t>скинского</w:t>
      </w:r>
      <w:proofErr w:type="spellEnd"/>
      <w:r w:rsidR="00302988">
        <w:rPr>
          <w:sz w:val="28"/>
          <w:szCs w:val="20"/>
          <w:lang w:eastAsia="en-US"/>
        </w:rPr>
        <w:t xml:space="preserve"> </w:t>
      </w:r>
      <w:r w:rsidR="001C681F" w:rsidRPr="008C20CD">
        <w:rPr>
          <w:sz w:val="28"/>
          <w:szCs w:val="20"/>
          <w:lang w:eastAsia="en-US"/>
        </w:rPr>
        <w:t xml:space="preserve">сельского поселения                      </w:t>
      </w:r>
      <w:r w:rsidR="001F3871">
        <w:rPr>
          <w:sz w:val="28"/>
          <w:szCs w:val="20"/>
          <w:lang w:eastAsia="en-US"/>
        </w:rPr>
        <w:t xml:space="preserve">                         </w:t>
      </w:r>
      <w:r w:rsidR="00302988">
        <w:rPr>
          <w:sz w:val="28"/>
          <w:szCs w:val="20"/>
          <w:lang w:eastAsia="en-US"/>
        </w:rPr>
        <w:t xml:space="preserve">       </w:t>
      </w:r>
      <w:r w:rsidR="00284D84">
        <w:rPr>
          <w:sz w:val="28"/>
          <w:szCs w:val="20"/>
          <w:lang w:eastAsia="en-US"/>
        </w:rPr>
        <w:t>Н. П. Журавлева</w:t>
      </w: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284D84" w:rsidRDefault="00284D84" w:rsidP="00513F65">
      <w:pPr>
        <w:autoSpaceDE w:val="0"/>
        <w:autoSpaceDN w:val="0"/>
        <w:adjustRightInd w:val="0"/>
        <w:jc w:val="right"/>
        <w:rPr>
          <w:sz w:val="28"/>
          <w:szCs w:val="28"/>
        </w:rPr>
      </w:pPr>
    </w:p>
    <w:p w:rsidR="00284D84" w:rsidRDefault="00284D84" w:rsidP="00513F65">
      <w:pPr>
        <w:autoSpaceDE w:val="0"/>
        <w:autoSpaceDN w:val="0"/>
        <w:adjustRightInd w:val="0"/>
        <w:jc w:val="right"/>
        <w:rPr>
          <w:sz w:val="28"/>
          <w:szCs w:val="28"/>
        </w:rPr>
      </w:pPr>
    </w:p>
    <w:p w:rsidR="00721BE5" w:rsidRPr="000B57EE" w:rsidRDefault="00721BE5" w:rsidP="00513F65">
      <w:pPr>
        <w:autoSpaceDE w:val="0"/>
        <w:autoSpaceDN w:val="0"/>
        <w:adjustRightInd w:val="0"/>
        <w:jc w:val="right"/>
        <w:rPr>
          <w:sz w:val="28"/>
          <w:szCs w:val="28"/>
        </w:rPr>
      </w:pPr>
      <w:r>
        <w:rPr>
          <w:sz w:val="28"/>
          <w:szCs w:val="28"/>
        </w:rPr>
        <w:lastRenderedPageBreak/>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284D84">
        <w:rPr>
          <w:bCs/>
          <w:sz w:val="28"/>
          <w:szCs w:val="28"/>
        </w:rPr>
        <w:t>02</w:t>
      </w:r>
      <w:r w:rsidR="006552DE">
        <w:rPr>
          <w:bCs/>
          <w:sz w:val="28"/>
          <w:szCs w:val="28"/>
        </w:rPr>
        <w:t>.1</w:t>
      </w:r>
      <w:r w:rsidR="00284D84">
        <w:rPr>
          <w:bCs/>
          <w:sz w:val="28"/>
          <w:szCs w:val="28"/>
        </w:rPr>
        <w:t>1</w:t>
      </w:r>
      <w:r w:rsidRPr="00721BE5">
        <w:rPr>
          <w:bCs/>
          <w:sz w:val="28"/>
          <w:szCs w:val="28"/>
        </w:rPr>
        <w:t>.20</w:t>
      </w:r>
      <w:r w:rsidR="00C07C16">
        <w:rPr>
          <w:bCs/>
          <w:sz w:val="28"/>
          <w:szCs w:val="28"/>
        </w:rPr>
        <w:t>2</w:t>
      </w:r>
      <w:r w:rsidR="00284D84">
        <w:rPr>
          <w:bCs/>
          <w:sz w:val="28"/>
          <w:szCs w:val="28"/>
        </w:rPr>
        <w:t>4</w:t>
      </w:r>
      <w:r w:rsidR="00721BE5">
        <w:rPr>
          <w:bCs/>
          <w:sz w:val="28"/>
          <w:szCs w:val="28"/>
        </w:rPr>
        <w:t xml:space="preserve"> № </w:t>
      </w:r>
      <w:r w:rsidR="00284D84">
        <w:rPr>
          <w:bCs/>
          <w:sz w:val="28"/>
          <w:szCs w:val="28"/>
        </w:rPr>
        <w:t>43</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w:t>
      </w:r>
      <w:r w:rsidR="00284D84">
        <w:rPr>
          <w:b/>
          <w:caps/>
          <w:sz w:val="28"/>
        </w:rPr>
        <w:t>5</w:t>
      </w:r>
      <w:r w:rsidR="001C681F">
        <w:rPr>
          <w:b/>
          <w:caps/>
          <w:sz w:val="28"/>
        </w:rPr>
        <w:t xml:space="preserve"> год И НА ПЛАНОВЫЙ ПЕРИОД 202</w:t>
      </w:r>
      <w:r w:rsidR="00284D84">
        <w:rPr>
          <w:b/>
          <w:caps/>
          <w:sz w:val="28"/>
        </w:rPr>
        <w:t>6</w:t>
      </w:r>
      <w:r w:rsidR="00A7769C">
        <w:rPr>
          <w:b/>
          <w:caps/>
          <w:sz w:val="28"/>
        </w:rPr>
        <w:t xml:space="preserve"> </w:t>
      </w:r>
      <w:r w:rsidR="001C681F">
        <w:rPr>
          <w:b/>
          <w:caps/>
          <w:sz w:val="28"/>
        </w:rPr>
        <w:t>и 202</w:t>
      </w:r>
      <w:r w:rsidR="00284D84">
        <w:rPr>
          <w:b/>
          <w:caps/>
          <w:sz w:val="28"/>
        </w:rPr>
        <w:t>7</w:t>
      </w:r>
      <w:r w:rsidR="00523974">
        <w:rPr>
          <w:b/>
          <w:caps/>
          <w:sz w:val="28"/>
        </w:rPr>
        <w:t xml:space="preserve"> ГОДЫ</w:t>
      </w:r>
    </w:p>
    <w:p w:rsidR="00DD13DA" w:rsidRDefault="00DD13DA" w:rsidP="005D5DC6">
      <w:pPr>
        <w:spacing w:line="300" w:lineRule="exact"/>
        <w:jc w:val="center"/>
        <w:rPr>
          <w:b/>
          <w:caps/>
        </w:rPr>
      </w:pPr>
    </w:p>
    <w:p w:rsidR="00DD13DA" w:rsidRDefault="00DD13DA" w:rsidP="005D5DC6">
      <w:pPr>
        <w:spacing w:line="300" w:lineRule="exact"/>
        <w:jc w:val="center"/>
        <w:rPr>
          <w:b/>
          <w:caps/>
        </w:rPr>
      </w:pPr>
      <w:r w:rsidRPr="00DD13DA">
        <w:rPr>
          <w:b/>
          <w:caps/>
        </w:rPr>
        <w:t>1.Общие положения</w:t>
      </w:r>
    </w:p>
    <w:p w:rsidR="0009621B" w:rsidRDefault="0009621B" w:rsidP="005D5DC6">
      <w:pPr>
        <w:spacing w:line="300" w:lineRule="exact"/>
        <w:jc w:val="center"/>
        <w:rPr>
          <w:b/>
          <w:caps/>
        </w:rPr>
      </w:pPr>
    </w:p>
    <w:p w:rsidR="0009621B" w:rsidRDefault="0009621B" w:rsidP="005D5DC6">
      <w:pPr>
        <w:spacing w:line="300" w:lineRule="exact"/>
        <w:jc w:val="center"/>
        <w:rPr>
          <w:b/>
          <w:caps/>
        </w:rPr>
      </w:pPr>
    </w:p>
    <w:p w:rsidR="0009621B" w:rsidRPr="0009621B" w:rsidRDefault="0009621B" w:rsidP="0009621B">
      <w:pPr>
        <w:widowControl w:val="0"/>
        <w:spacing w:line="276" w:lineRule="auto"/>
        <w:ind w:firstLine="708"/>
        <w:jc w:val="both"/>
        <w:rPr>
          <w:sz w:val="28"/>
          <w:szCs w:val="28"/>
        </w:rPr>
      </w:pPr>
      <w:r w:rsidRPr="0009621B">
        <w:rPr>
          <w:color w:val="000000"/>
          <w:sz w:val="28"/>
          <w:szCs w:val="28"/>
          <w:lang w:bidi="ru-RU"/>
        </w:rPr>
        <w:t xml:space="preserve">Основные направления бюджетной и налоговой политики муниципального образования </w:t>
      </w:r>
      <w:proofErr w:type="spellStart"/>
      <w:r>
        <w:rPr>
          <w:color w:val="000000"/>
          <w:sz w:val="28"/>
          <w:szCs w:val="28"/>
          <w:lang w:bidi="ru-RU"/>
        </w:rPr>
        <w:t>Паскинское</w:t>
      </w:r>
      <w:proofErr w:type="spellEnd"/>
      <w:r>
        <w:rPr>
          <w:color w:val="000000"/>
          <w:sz w:val="28"/>
          <w:szCs w:val="28"/>
          <w:lang w:bidi="ru-RU"/>
        </w:rPr>
        <w:t xml:space="preserve"> сельское поселение </w:t>
      </w:r>
      <w:proofErr w:type="spellStart"/>
      <w:r w:rsidRPr="0009621B">
        <w:rPr>
          <w:color w:val="000000"/>
          <w:sz w:val="28"/>
          <w:szCs w:val="28"/>
          <w:lang w:bidi="ru-RU"/>
        </w:rPr>
        <w:t>Кильмезского</w:t>
      </w:r>
      <w:proofErr w:type="spellEnd"/>
      <w:r w:rsidRPr="0009621B">
        <w:rPr>
          <w:color w:val="000000"/>
          <w:sz w:val="28"/>
          <w:szCs w:val="28"/>
          <w:lang w:bidi="ru-RU"/>
        </w:rPr>
        <w:t xml:space="preserve"> муниципального района Кировской области (далее - Основные направления бюджетной и налоговой политики) разработаны в соответствии со статьей 172 Бюджетного кодекса Российской Федерации.</w:t>
      </w:r>
    </w:p>
    <w:p w:rsidR="0009621B" w:rsidRDefault="0009621B" w:rsidP="0009621B">
      <w:pPr>
        <w:widowControl w:val="0"/>
        <w:spacing w:line="276" w:lineRule="auto"/>
        <w:ind w:firstLine="709"/>
        <w:jc w:val="both"/>
        <w:rPr>
          <w:color w:val="000000"/>
          <w:sz w:val="28"/>
          <w:szCs w:val="28"/>
          <w:lang w:bidi="ru-RU"/>
        </w:rPr>
      </w:pPr>
      <w:r w:rsidRPr="0009621B">
        <w:rPr>
          <w:color w:val="000000"/>
          <w:sz w:val="28"/>
          <w:szCs w:val="28"/>
          <w:lang w:bidi="ru-RU"/>
        </w:rPr>
        <w:t>Целью Основных направлений бюджетной и налоговой политики является описание условий, принимаемых для составления проекта бюджета муниципального образования, основных подходов к его формированию, а также обеспечение прозрачности и открытости бюджетного планирования.</w:t>
      </w:r>
    </w:p>
    <w:p w:rsidR="0009621B" w:rsidRDefault="0009621B" w:rsidP="0009621B">
      <w:pPr>
        <w:widowControl w:val="0"/>
        <w:spacing w:line="276" w:lineRule="auto"/>
        <w:ind w:firstLine="709"/>
        <w:jc w:val="both"/>
        <w:rPr>
          <w:color w:val="000000"/>
          <w:sz w:val="28"/>
          <w:szCs w:val="28"/>
          <w:lang w:bidi="ru-RU"/>
        </w:rPr>
      </w:pPr>
    </w:p>
    <w:p w:rsidR="0009621B" w:rsidRDefault="0009621B" w:rsidP="0009621B">
      <w:pPr>
        <w:widowControl w:val="0"/>
        <w:spacing w:line="276" w:lineRule="auto"/>
        <w:ind w:firstLine="709"/>
        <w:jc w:val="both"/>
        <w:rPr>
          <w:color w:val="000000"/>
          <w:sz w:val="28"/>
          <w:szCs w:val="28"/>
          <w:lang w:bidi="ru-RU"/>
        </w:rPr>
      </w:pPr>
    </w:p>
    <w:p w:rsidR="0009621B" w:rsidRPr="0009621B" w:rsidRDefault="0009621B" w:rsidP="0009621B">
      <w:pPr>
        <w:widowControl w:val="0"/>
        <w:numPr>
          <w:ilvl w:val="0"/>
          <w:numId w:val="13"/>
        </w:numPr>
        <w:autoSpaceDE w:val="0"/>
        <w:autoSpaceDN w:val="0"/>
        <w:adjustRightInd w:val="0"/>
        <w:spacing w:after="240"/>
        <w:rPr>
          <w:sz w:val="28"/>
          <w:szCs w:val="28"/>
        </w:rPr>
      </w:pPr>
      <w:r w:rsidRPr="0009621B">
        <w:rPr>
          <w:b/>
          <w:sz w:val="28"/>
          <w:szCs w:val="28"/>
        </w:rPr>
        <w:t>Основные цели налоговой и бюджетной политики</w:t>
      </w:r>
    </w:p>
    <w:p w:rsidR="0009621B" w:rsidRPr="0009621B" w:rsidRDefault="0009621B" w:rsidP="0009621B">
      <w:pPr>
        <w:widowControl w:val="0"/>
        <w:autoSpaceDE w:val="0"/>
        <w:autoSpaceDN w:val="0"/>
        <w:adjustRightInd w:val="0"/>
        <w:rPr>
          <w:sz w:val="28"/>
          <w:szCs w:val="28"/>
        </w:rPr>
      </w:pPr>
      <w:r w:rsidRPr="0009621B">
        <w:rPr>
          <w:sz w:val="28"/>
          <w:szCs w:val="28"/>
        </w:rPr>
        <w:t xml:space="preserve">           Основными целями налоговой и бюджетной политики на 2025 год и на плановый период 2026 и 2027 года являются:</w:t>
      </w:r>
    </w:p>
    <w:p w:rsidR="0009621B" w:rsidRPr="0009621B" w:rsidRDefault="0009621B" w:rsidP="0009621B">
      <w:pPr>
        <w:widowControl w:val="0"/>
        <w:numPr>
          <w:ilvl w:val="0"/>
          <w:numId w:val="11"/>
        </w:numPr>
        <w:autoSpaceDE w:val="0"/>
        <w:autoSpaceDN w:val="0"/>
        <w:adjustRightInd w:val="0"/>
        <w:jc w:val="both"/>
        <w:rPr>
          <w:sz w:val="28"/>
          <w:szCs w:val="28"/>
        </w:rPr>
      </w:pPr>
      <w:r w:rsidRPr="0009621B">
        <w:rPr>
          <w:sz w:val="28"/>
          <w:szCs w:val="28"/>
        </w:rPr>
        <w:t>обеспечение сбалансированности и устойчивости бюджета при безусловном исполнении всех действующих расходных обязательств;</w:t>
      </w:r>
    </w:p>
    <w:p w:rsidR="0009621B" w:rsidRPr="0009621B" w:rsidRDefault="0009621B" w:rsidP="0009621B">
      <w:pPr>
        <w:widowControl w:val="0"/>
        <w:numPr>
          <w:ilvl w:val="0"/>
          <w:numId w:val="11"/>
        </w:numPr>
        <w:autoSpaceDE w:val="0"/>
        <w:autoSpaceDN w:val="0"/>
        <w:adjustRightInd w:val="0"/>
        <w:jc w:val="both"/>
        <w:rPr>
          <w:sz w:val="28"/>
          <w:szCs w:val="28"/>
        </w:rPr>
      </w:pPr>
      <w:r w:rsidRPr="0009621B">
        <w:rPr>
          <w:sz w:val="28"/>
          <w:szCs w:val="28"/>
        </w:rPr>
        <w:t>сохранение и развитие налогового потенциала;</w:t>
      </w:r>
    </w:p>
    <w:p w:rsidR="0009621B" w:rsidRPr="0009621B" w:rsidRDefault="0009621B" w:rsidP="0009621B">
      <w:pPr>
        <w:widowControl w:val="0"/>
        <w:numPr>
          <w:ilvl w:val="0"/>
          <w:numId w:val="11"/>
        </w:numPr>
        <w:autoSpaceDE w:val="0"/>
        <w:autoSpaceDN w:val="0"/>
        <w:adjustRightInd w:val="0"/>
        <w:jc w:val="both"/>
        <w:rPr>
          <w:sz w:val="28"/>
          <w:szCs w:val="28"/>
        </w:rPr>
      </w:pPr>
      <w:r w:rsidRPr="0009621B">
        <w:rPr>
          <w:sz w:val="28"/>
          <w:szCs w:val="28"/>
        </w:rPr>
        <w:t>развитие программно-целевых методов управления, разработка муниципальных программ в увязке с основными параметрами оказания муниципальных услуг и утверждение индикаторов эффективности их реализации;</w:t>
      </w:r>
    </w:p>
    <w:p w:rsidR="0009621B" w:rsidRPr="0009621B" w:rsidRDefault="0009621B" w:rsidP="0009621B">
      <w:pPr>
        <w:widowControl w:val="0"/>
        <w:numPr>
          <w:ilvl w:val="0"/>
          <w:numId w:val="11"/>
        </w:numPr>
        <w:autoSpaceDE w:val="0"/>
        <w:autoSpaceDN w:val="0"/>
        <w:adjustRightInd w:val="0"/>
        <w:jc w:val="both"/>
        <w:rPr>
          <w:sz w:val="28"/>
          <w:szCs w:val="28"/>
        </w:rPr>
      </w:pPr>
      <w:r w:rsidRPr="0009621B">
        <w:rPr>
          <w:sz w:val="28"/>
          <w:szCs w:val="28"/>
        </w:rPr>
        <w:t>повышение эффективности функционирования бюджетного сектора в целях обеспечения потребностей граждан в качественных и доступных муниципальных услугах;</w:t>
      </w:r>
    </w:p>
    <w:p w:rsidR="0009621B" w:rsidRPr="0009621B" w:rsidRDefault="0009621B" w:rsidP="0009621B">
      <w:pPr>
        <w:widowControl w:val="0"/>
        <w:numPr>
          <w:ilvl w:val="0"/>
          <w:numId w:val="11"/>
        </w:numPr>
        <w:autoSpaceDE w:val="0"/>
        <w:autoSpaceDN w:val="0"/>
        <w:adjustRightInd w:val="0"/>
        <w:jc w:val="both"/>
        <w:rPr>
          <w:sz w:val="28"/>
          <w:szCs w:val="28"/>
        </w:rPr>
      </w:pPr>
      <w:r w:rsidRPr="0009621B">
        <w:rPr>
          <w:sz w:val="28"/>
          <w:szCs w:val="28"/>
        </w:rPr>
        <w:t>эффективное расходование бюджетных средств, выявление и использование резервов для достижения планируемых результатов;</w:t>
      </w:r>
    </w:p>
    <w:p w:rsidR="0009621B" w:rsidRPr="0009621B" w:rsidRDefault="0009621B" w:rsidP="0009621B">
      <w:pPr>
        <w:widowControl w:val="0"/>
        <w:autoSpaceDE w:val="0"/>
        <w:autoSpaceDN w:val="0"/>
        <w:adjustRightInd w:val="0"/>
        <w:ind w:left="360"/>
        <w:rPr>
          <w:sz w:val="28"/>
          <w:szCs w:val="28"/>
        </w:rPr>
      </w:pPr>
    </w:p>
    <w:p w:rsidR="0009621B" w:rsidRPr="0009621B" w:rsidRDefault="0009621B" w:rsidP="0009621B">
      <w:pPr>
        <w:widowControl w:val="0"/>
        <w:numPr>
          <w:ilvl w:val="0"/>
          <w:numId w:val="12"/>
        </w:numPr>
        <w:autoSpaceDE w:val="0"/>
        <w:autoSpaceDN w:val="0"/>
        <w:adjustRightInd w:val="0"/>
        <w:spacing w:after="240"/>
        <w:jc w:val="center"/>
        <w:rPr>
          <w:b/>
          <w:sz w:val="28"/>
          <w:szCs w:val="28"/>
        </w:rPr>
      </w:pPr>
      <w:r w:rsidRPr="0009621B">
        <w:rPr>
          <w:b/>
          <w:sz w:val="28"/>
          <w:szCs w:val="28"/>
        </w:rPr>
        <w:t xml:space="preserve">Основные направления налоговой политики </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Налоговая политика должна способствовать сохранению бюджетной </w:t>
      </w:r>
      <w:r w:rsidRPr="0009621B">
        <w:rPr>
          <w:sz w:val="28"/>
          <w:szCs w:val="28"/>
        </w:rPr>
        <w:lastRenderedPageBreak/>
        <w:t>устойчивости, получению необходимого для исполнения расходных обязательств объема бюджетных доходов. Повышение уровня финансового обеспечения полномочий органов местного самоуправления за счет собственных доходов являются предпосылкой для повышения эффективности расходования местных доходов и созданию условий для увязки налогов с объемом, качеством и доступностью предоставления муниципальных услуг.</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Способствовать росту налогооблагаемой базы и доходных показателей бюджета поселения будут следующие направления работы </w:t>
      </w:r>
      <w:proofErr w:type="spellStart"/>
      <w:r>
        <w:rPr>
          <w:sz w:val="28"/>
          <w:szCs w:val="28"/>
        </w:rPr>
        <w:t>Паскин</w:t>
      </w:r>
      <w:r w:rsidRPr="0009621B">
        <w:rPr>
          <w:sz w:val="28"/>
          <w:szCs w:val="28"/>
        </w:rPr>
        <w:t>ского</w:t>
      </w:r>
      <w:proofErr w:type="spellEnd"/>
      <w:r w:rsidRPr="0009621B">
        <w:rPr>
          <w:sz w:val="28"/>
          <w:szCs w:val="28"/>
        </w:rPr>
        <w:t xml:space="preserve"> сельского поселения:</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обеспечение качественного администрирования всех доходных источников </w:t>
      </w:r>
      <w:proofErr w:type="spellStart"/>
      <w:r>
        <w:rPr>
          <w:sz w:val="28"/>
          <w:szCs w:val="28"/>
        </w:rPr>
        <w:t>Паскин</w:t>
      </w:r>
      <w:r w:rsidRPr="0009621B">
        <w:rPr>
          <w:sz w:val="28"/>
          <w:szCs w:val="28"/>
        </w:rPr>
        <w:t>ского</w:t>
      </w:r>
      <w:proofErr w:type="spellEnd"/>
      <w:r w:rsidRPr="0009621B">
        <w:rPr>
          <w:sz w:val="28"/>
          <w:szCs w:val="28"/>
        </w:rPr>
        <w:t xml:space="preserve"> сельского поселения;</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изменение подходов к установлению новых налоговых льгот (установление на ограниченный период, оценка эффективности);</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активизация работы всех заинтересованных структур в части актуализации базы данных, необходимой для начисления имущественных налогов, и расширения налогооблагаемой базы по ним;</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поддержка инвестиционной деятельности;</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сотрудничество с организациями, формирующими налоговый потенциал </w:t>
      </w:r>
      <w:proofErr w:type="spellStart"/>
      <w:r>
        <w:rPr>
          <w:sz w:val="28"/>
          <w:szCs w:val="28"/>
        </w:rPr>
        <w:t>Паскин</w:t>
      </w:r>
      <w:r w:rsidRPr="0009621B">
        <w:rPr>
          <w:sz w:val="28"/>
          <w:szCs w:val="28"/>
        </w:rPr>
        <w:t>ского</w:t>
      </w:r>
      <w:proofErr w:type="spellEnd"/>
      <w:r w:rsidRPr="0009621B">
        <w:rPr>
          <w:sz w:val="28"/>
          <w:szCs w:val="28"/>
        </w:rPr>
        <w:t xml:space="preserve"> сельского поселения;</w:t>
      </w:r>
    </w:p>
    <w:p w:rsidR="0009621B" w:rsidRPr="0009621B" w:rsidRDefault="0009621B" w:rsidP="0009621B">
      <w:pPr>
        <w:widowControl w:val="0"/>
        <w:autoSpaceDE w:val="0"/>
        <w:autoSpaceDN w:val="0"/>
        <w:adjustRightInd w:val="0"/>
        <w:jc w:val="both"/>
        <w:rPr>
          <w:sz w:val="28"/>
          <w:szCs w:val="28"/>
        </w:rPr>
      </w:pPr>
      <w:r w:rsidRPr="0009621B">
        <w:rPr>
          <w:sz w:val="28"/>
          <w:szCs w:val="28"/>
        </w:rPr>
        <w:t xml:space="preserve">     - повышение эффективности управления муниципальной собственностью;</w:t>
      </w:r>
    </w:p>
    <w:p w:rsidR="0009621B" w:rsidRPr="0009621B" w:rsidRDefault="0009621B" w:rsidP="0009621B">
      <w:pPr>
        <w:autoSpaceDE w:val="0"/>
        <w:autoSpaceDN w:val="0"/>
        <w:adjustRightInd w:val="0"/>
        <w:spacing w:line="276" w:lineRule="auto"/>
        <w:ind w:left="283"/>
        <w:jc w:val="both"/>
        <w:rPr>
          <w:sz w:val="28"/>
          <w:szCs w:val="28"/>
        </w:rPr>
      </w:pPr>
      <w:r w:rsidRPr="0009621B">
        <w:rPr>
          <w:sz w:val="28"/>
          <w:szCs w:val="28"/>
        </w:rPr>
        <w:t>- анализ бесхозяйного и неиспользуемого имущества в целях включения его в хозяйственный оборот.</w:t>
      </w:r>
    </w:p>
    <w:p w:rsidR="0009621B" w:rsidRPr="0009621B" w:rsidRDefault="0009621B" w:rsidP="0009621B">
      <w:pPr>
        <w:widowControl w:val="0"/>
        <w:numPr>
          <w:ilvl w:val="0"/>
          <w:numId w:val="12"/>
        </w:numPr>
        <w:autoSpaceDE w:val="0"/>
        <w:autoSpaceDN w:val="0"/>
        <w:adjustRightInd w:val="0"/>
        <w:spacing w:after="240"/>
        <w:jc w:val="center"/>
        <w:rPr>
          <w:b/>
          <w:sz w:val="28"/>
          <w:szCs w:val="28"/>
        </w:rPr>
      </w:pPr>
      <w:r w:rsidRPr="0009621B">
        <w:rPr>
          <w:b/>
          <w:sz w:val="28"/>
          <w:szCs w:val="28"/>
        </w:rPr>
        <w:t xml:space="preserve">Основные направления бюджетной политики </w:t>
      </w:r>
    </w:p>
    <w:p w:rsidR="0009621B" w:rsidRPr="0009621B" w:rsidRDefault="0009621B" w:rsidP="0009621B">
      <w:pPr>
        <w:tabs>
          <w:tab w:val="left" w:pos="567"/>
        </w:tabs>
        <w:spacing w:line="276" w:lineRule="auto"/>
        <w:ind w:firstLine="567"/>
        <w:jc w:val="both"/>
        <w:rPr>
          <w:sz w:val="28"/>
          <w:szCs w:val="28"/>
        </w:rPr>
      </w:pPr>
      <w:r w:rsidRPr="0009621B">
        <w:rPr>
          <w:sz w:val="28"/>
          <w:szCs w:val="28"/>
        </w:rPr>
        <w:t xml:space="preserve">       Сложные экономические условия, с одной стороны, еще больше усиливают социальную нагрузку на бюджет </w:t>
      </w:r>
      <w:proofErr w:type="spellStart"/>
      <w:r>
        <w:rPr>
          <w:sz w:val="28"/>
          <w:szCs w:val="28"/>
        </w:rPr>
        <w:t>Паскин</w:t>
      </w:r>
      <w:r w:rsidRPr="0009621B">
        <w:rPr>
          <w:sz w:val="28"/>
          <w:szCs w:val="28"/>
        </w:rPr>
        <w:t>ского</w:t>
      </w:r>
      <w:proofErr w:type="spellEnd"/>
      <w:r w:rsidRPr="0009621B">
        <w:rPr>
          <w:sz w:val="28"/>
          <w:szCs w:val="28"/>
        </w:rPr>
        <w:t xml:space="preserve"> сельского поселения, с другой - крайне отрицательно влияют на поступление налоговых и неналоговых доходов. В связи с этим обеспечение финансирования всех социальных обязательств требует повышения эффективности расходов на действующие обязательства, минимизации бюджетных рисков, оптимизации и сдерживания расходов на основе повышения их адресности.</w:t>
      </w:r>
    </w:p>
    <w:p w:rsidR="0009621B" w:rsidRPr="0009621B" w:rsidRDefault="0009621B" w:rsidP="0009621B">
      <w:pPr>
        <w:spacing w:line="276" w:lineRule="auto"/>
        <w:ind w:firstLine="709"/>
        <w:jc w:val="both"/>
        <w:rPr>
          <w:sz w:val="28"/>
          <w:szCs w:val="28"/>
        </w:rPr>
      </w:pPr>
      <w:r w:rsidRPr="0009621B">
        <w:rPr>
          <w:sz w:val="28"/>
          <w:szCs w:val="28"/>
        </w:rPr>
        <w:t xml:space="preserve">Исполнение основных направлений бюджетной и налоговой политики, намеченных ранее, в целом последовательно реализовывается. </w:t>
      </w:r>
    </w:p>
    <w:p w:rsidR="0009621B" w:rsidRPr="0009621B" w:rsidRDefault="0009621B" w:rsidP="0009621B">
      <w:pPr>
        <w:autoSpaceDE w:val="0"/>
        <w:autoSpaceDN w:val="0"/>
        <w:adjustRightInd w:val="0"/>
        <w:spacing w:line="276" w:lineRule="auto"/>
        <w:ind w:firstLine="709"/>
        <w:jc w:val="both"/>
        <w:rPr>
          <w:sz w:val="28"/>
          <w:szCs w:val="28"/>
        </w:rPr>
      </w:pPr>
      <w:r w:rsidRPr="0009621B">
        <w:rPr>
          <w:sz w:val="28"/>
          <w:szCs w:val="28"/>
        </w:rPr>
        <w:t xml:space="preserve">За 9 месяцев 2024 года бюджет </w:t>
      </w:r>
      <w:proofErr w:type="spellStart"/>
      <w:r w:rsidR="007E520B">
        <w:rPr>
          <w:sz w:val="28"/>
          <w:szCs w:val="28"/>
        </w:rPr>
        <w:t>Паскин</w:t>
      </w:r>
      <w:r w:rsidRPr="0009621B">
        <w:rPr>
          <w:sz w:val="28"/>
          <w:szCs w:val="28"/>
        </w:rPr>
        <w:t>ского</w:t>
      </w:r>
      <w:proofErr w:type="spellEnd"/>
      <w:r w:rsidRPr="0009621B">
        <w:rPr>
          <w:sz w:val="28"/>
          <w:szCs w:val="28"/>
        </w:rPr>
        <w:t xml:space="preserve"> сельского поселения исполнен:</w:t>
      </w:r>
    </w:p>
    <w:p w:rsidR="0009621B" w:rsidRPr="0009621B" w:rsidRDefault="0009621B" w:rsidP="0009621B">
      <w:pPr>
        <w:autoSpaceDE w:val="0"/>
        <w:autoSpaceDN w:val="0"/>
        <w:adjustRightInd w:val="0"/>
        <w:spacing w:line="276" w:lineRule="auto"/>
        <w:ind w:firstLine="709"/>
        <w:jc w:val="both"/>
        <w:rPr>
          <w:sz w:val="28"/>
          <w:szCs w:val="28"/>
        </w:rPr>
      </w:pPr>
      <w:r w:rsidRPr="0009621B">
        <w:rPr>
          <w:sz w:val="28"/>
          <w:szCs w:val="28"/>
        </w:rPr>
        <w:t xml:space="preserve">- по доходам в сумме </w:t>
      </w:r>
      <w:r w:rsidR="007E520B">
        <w:rPr>
          <w:sz w:val="28"/>
          <w:szCs w:val="28"/>
        </w:rPr>
        <w:t>1806,3</w:t>
      </w:r>
      <w:r w:rsidRPr="0009621B">
        <w:rPr>
          <w:sz w:val="28"/>
          <w:szCs w:val="28"/>
        </w:rPr>
        <w:t xml:space="preserve"> тыс. рублей или на </w:t>
      </w:r>
      <w:r w:rsidR="007E520B">
        <w:rPr>
          <w:sz w:val="28"/>
          <w:szCs w:val="28"/>
        </w:rPr>
        <w:t>62,2</w:t>
      </w:r>
      <w:r w:rsidRPr="0009621B">
        <w:rPr>
          <w:sz w:val="28"/>
          <w:szCs w:val="28"/>
        </w:rPr>
        <w:t xml:space="preserve"> % плановых назначений</w:t>
      </w:r>
      <w:r w:rsidRPr="0009621B">
        <w:rPr>
          <w:sz w:val="28"/>
          <w:szCs w:val="28"/>
          <w:lang w:eastAsia="ar-SA"/>
        </w:rPr>
        <w:t>;</w:t>
      </w:r>
    </w:p>
    <w:p w:rsidR="0009621B" w:rsidRPr="0009621B" w:rsidRDefault="0009621B" w:rsidP="0009621B">
      <w:pPr>
        <w:autoSpaceDE w:val="0"/>
        <w:autoSpaceDN w:val="0"/>
        <w:adjustRightInd w:val="0"/>
        <w:spacing w:line="276" w:lineRule="auto"/>
        <w:ind w:firstLine="709"/>
        <w:jc w:val="both"/>
        <w:rPr>
          <w:sz w:val="28"/>
          <w:szCs w:val="28"/>
          <w:lang w:eastAsia="ar-SA"/>
        </w:rPr>
      </w:pPr>
      <w:r w:rsidRPr="0009621B">
        <w:rPr>
          <w:sz w:val="28"/>
          <w:szCs w:val="28"/>
        </w:rPr>
        <w:t xml:space="preserve">- по расходам в сумме </w:t>
      </w:r>
      <w:r w:rsidR="007E520B">
        <w:rPr>
          <w:sz w:val="28"/>
          <w:szCs w:val="28"/>
        </w:rPr>
        <w:t>1633,5</w:t>
      </w:r>
      <w:r w:rsidRPr="0009621B">
        <w:rPr>
          <w:sz w:val="28"/>
          <w:szCs w:val="28"/>
        </w:rPr>
        <w:t xml:space="preserve"> тыс. рублей или на </w:t>
      </w:r>
      <w:r w:rsidR="007E520B">
        <w:rPr>
          <w:sz w:val="28"/>
          <w:szCs w:val="28"/>
        </w:rPr>
        <w:t>50,7</w:t>
      </w:r>
      <w:r w:rsidRPr="0009621B">
        <w:rPr>
          <w:sz w:val="28"/>
          <w:szCs w:val="28"/>
        </w:rPr>
        <w:t xml:space="preserve"> % плановых значений</w:t>
      </w:r>
      <w:r w:rsidRPr="0009621B">
        <w:rPr>
          <w:sz w:val="28"/>
          <w:szCs w:val="28"/>
          <w:lang w:eastAsia="ar-SA"/>
        </w:rPr>
        <w:t>.</w:t>
      </w:r>
    </w:p>
    <w:p w:rsidR="0009621B" w:rsidRPr="0009621B" w:rsidRDefault="0009621B" w:rsidP="0009621B">
      <w:pPr>
        <w:tabs>
          <w:tab w:val="left" w:pos="6735"/>
        </w:tabs>
        <w:spacing w:line="276" w:lineRule="auto"/>
        <w:ind w:firstLine="709"/>
        <w:jc w:val="both"/>
        <w:rPr>
          <w:sz w:val="28"/>
          <w:szCs w:val="28"/>
        </w:rPr>
      </w:pPr>
      <w:r w:rsidRPr="0009621B">
        <w:rPr>
          <w:sz w:val="28"/>
          <w:szCs w:val="28"/>
        </w:rPr>
        <w:t xml:space="preserve">Несмотря на внешние факторы, оказывающие негативное влияние на экономику области, сельскому поселению удалось сохранить социальную стабильность, исполнив принятые обязательства в полном объеме. В отчетном периоде была реализована основная задача бюджетной политики - сохранение достигнутой финансовой устойчивости. </w:t>
      </w:r>
    </w:p>
    <w:p w:rsidR="0009621B" w:rsidRPr="0009621B" w:rsidRDefault="0009621B" w:rsidP="0009621B">
      <w:pPr>
        <w:tabs>
          <w:tab w:val="left" w:pos="6735"/>
        </w:tabs>
        <w:spacing w:line="276" w:lineRule="auto"/>
        <w:ind w:firstLine="709"/>
        <w:jc w:val="both"/>
        <w:rPr>
          <w:sz w:val="28"/>
          <w:szCs w:val="28"/>
        </w:rPr>
      </w:pPr>
      <w:r w:rsidRPr="0009621B">
        <w:rPr>
          <w:sz w:val="28"/>
          <w:szCs w:val="28"/>
        </w:rPr>
        <w:lastRenderedPageBreak/>
        <w:t>В сравнении за 9 месяцев 2024 года к аналогичному периоду прошлого года поступление доходов в бюджет</w:t>
      </w:r>
      <w:r w:rsidR="007E520B">
        <w:rPr>
          <w:sz w:val="28"/>
          <w:szCs w:val="28"/>
        </w:rPr>
        <w:t xml:space="preserve"> поселения </w:t>
      </w:r>
      <w:r w:rsidRPr="0009621B">
        <w:rPr>
          <w:sz w:val="28"/>
          <w:szCs w:val="28"/>
        </w:rPr>
        <w:t xml:space="preserve">увеличилось на </w:t>
      </w:r>
      <w:r w:rsidR="007E520B">
        <w:rPr>
          <w:sz w:val="28"/>
          <w:szCs w:val="28"/>
        </w:rPr>
        <w:t>28,8</w:t>
      </w:r>
      <w:r w:rsidRPr="0009621B">
        <w:rPr>
          <w:sz w:val="28"/>
          <w:szCs w:val="28"/>
        </w:rPr>
        <w:t xml:space="preserve"> %, при этом поступление налоговых и неналоговых доходов увеличилось на </w:t>
      </w:r>
      <w:r w:rsidR="00D42DE0">
        <w:rPr>
          <w:sz w:val="28"/>
          <w:szCs w:val="28"/>
        </w:rPr>
        <w:t>3,9</w:t>
      </w:r>
      <w:r w:rsidRPr="0009621B">
        <w:rPr>
          <w:sz w:val="28"/>
          <w:szCs w:val="28"/>
        </w:rPr>
        <w:t xml:space="preserve"> %.</w:t>
      </w:r>
    </w:p>
    <w:p w:rsidR="0009621B" w:rsidRPr="0009621B" w:rsidRDefault="0009621B" w:rsidP="0009621B">
      <w:pPr>
        <w:spacing w:line="276" w:lineRule="auto"/>
        <w:ind w:firstLine="709"/>
        <w:jc w:val="both"/>
        <w:rPr>
          <w:sz w:val="28"/>
          <w:szCs w:val="28"/>
        </w:rPr>
      </w:pPr>
      <w:r w:rsidRPr="0009621B">
        <w:rPr>
          <w:sz w:val="28"/>
          <w:szCs w:val="28"/>
        </w:rPr>
        <w:t xml:space="preserve">Безвозмездные поступления от вышестоящих бюджетов поступили за 9 месяцев 2024 года в сумме </w:t>
      </w:r>
      <w:r w:rsidR="0061312F">
        <w:rPr>
          <w:sz w:val="28"/>
          <w:szCs w:val="28"/>
        </w:rPr>
        <w:t>1431,3</w:t>
      </w:r>
      <w:r w:rsidRPr="0009621B">
        <w:rPr>
          <w:sz w:val="28"/>
          <w:szCs w:val="28"/>
        </w:rPr>
        <w:t xml:space="preserve"> тыс. рублей.</w:t>
      </w:r>
    </w:p>
    <w:p w:rsidR="0009621B" w:rsidRPr="0009621B" w:rsidRDefault="0009621B" w:rsidP="0009621B">
      <w:pPr>
        <w:spacing w:line="276" w:lineRule="auto"/>
        <w:ind w:firstLine="709"/>
        <w:jc w:val="both"/>
        <w:rPr>
          <w:sz w:val="28"/>
          <w:szCs w:val="28"/>
        </w:rPr>
      </w:pPr>
      <w:r w:rsidRPr="0009621B">
        <w:rPr>
          <w:sz w:val="28"/>
          <w:szCs w:val="28"/>
        </w:rPr>
        <w:t xml:space="preserve">В структуре доходов сельского бюджета безвозмездные поступления от других бюджетов бюджетной системы Российской Федерации составляют </w:t>
      </w:r>
      <w:r w:rsidR="0061312F">
        <w:rPr>
          <w:sz w:val="28"/>
          <w:szCs w:val="28"/>
        </w:rPr>
        <w:t>62,2</w:t>
      </w:r>
      <w:r w:rsidRPr="0009621B">
        <w:rPr>
          <w:sz w:val="28"/>
          <w:szCs w:val="28"/>
        </w:rPr>
        <w:t xml:space="preserve">%, в том числе значительный объем составляют </w:t>
      </w:r>
      <w:r w:rsidR="0061312F">
        <w:rPr>
          <w:sz w:val="28"/>
          <w:szCs w:val="28"/>
        </w:rPr>
        <w:t>межбюджетные трансферты, передаваемые бюджетам сельских поселений</w:t>
      </w:r>
      <w:r w:rsidRPr="0009621B">
        <w:rPr>
          <w:sz w:val="28"/>
          <w:szCs w:val="28"/>
        </w:rPr>
        <w:t>.</w:t>
      </w:r>
    </w:p>
    <w:p w:rsidR="0009621B" w:rsidRPr="0009621B" w:rsidRDefault="0009621B" w:rsidP="0009621B">
      <w:pPr>
        <w:widowControl w:val="0"/>
        <w:autoSpaceDE w:val="0"/>
        <w:autoSpaceDN w:val="0"/>
        <w:adjustRightInd w:val="0"/>
        <w:jc w:val="both"/>
        <w:rPr>
          <w:sz w:val="28"/>
          <w:szCs w:val="28"/>
        </w:rPr>
      </w:pPr>
    </w:p>
    <w:p w:rsidR="0009621B" w:rsidRPr="0009621B" w:rsidRDefault="0009621B" w:rsidP="0009621B">
      <w:pPr>
        <w:widowControl w:val="0"/>
        <w:jc w:val="center"/>
        <w:rPr>
          <w:b/>
          <w:sz w:val="28"/>
          <w:szCs w:val="28"/>
        </w:rPr>
      </w:pPr>
      <w:r w:rsidRPr="0009621B">
        <w:rPr>
          <w:b/>
          <w:sz w:val="28"/>
          <w:szCs w:val="28"/>
        </w:rPr>
        <w:t>4.Заключение</w:t>
      </w:r>
    </w:p>
    <w:p w:rsidR="0009621B" w:rsidRPr="0009621B" w:rsidRDefault="0009621B" w:rsidP="0009621B">
      <w:pPr>
        <w:widowControl w:val="0"/>
        <w:jc w:val="center"/>
        <w:rPr>
          <w:b/>
          <w:sz w:val="28"/>
          <w:szCs w:val="28"/>
        </w:rPr>
      </w:pPr>
    </w:p>
    <w:p w:rsidR="0009621B" w:rsidRPr="0009621B" w:rsidRDefault="0009621B" w:rsidP="0009621B">
      <w:pPr>
        <w:widowControl w:val="0"/>
        <w:spacing w:line="276" w:lineRule="auto"/>
        <w:ind w:firstLine="709"/>
        <w:jc w:val="both"/>
        <w:rPr>
          <w:sz w:val="28"/>
          <w:szCs w:val="28"/>
        </w:rPr>
      </w:pPr>
      <w:r w:rsidRPr="0009621B">
        <w:rPr>
          <w:sz w:val="28"/>
          <w:szCs w:val="28"/>
        </w:rPr>
        <w:t>В приоритетах бюджетной и налоговой политики на среднесрочный период сохраняется обеспечение устойчивости бюджета в условиях замедления темпов экономического роста, а также исполнение принятых расходных обязательств наиболее эффективным способом.</w:t>
      </w:r>
    </w:p>
    <w:p w:rsidR="0009621B" w:rsidRDefault="0009621B" w:rsidP="0009621B">
      <w:pPr>
        <w:widowControl w:val="0"/>
        <w:spacing w:line="276" w:lineRule="auto"/>
        <w:ind w:firstLine="709"/>
        <w:jc w:val="both"/>
        <w:rPr>
          <w:color w:val="000000"/>
          <w:sz w:val="28"/>
          <w:szCs w:val="28"/>
          <w:lang w:bidi="ru-RU"/>
        </w:rPr>
      </w:pPr>
      <w:r w:rsidRPr="0009621B">
        <w:rPr>
          <w:sz w:val="28"/>
          <w:szCs w:val="28"/>
        </w:rPr>
        <w:t xml:space="preserve">Бюджетная и налоговая политика нацелена на улучшение жизни жителей поселения, бесперебойного функционирования всех систем жизнеобеспечения и их дальнейшего развития в интересах населения </w:t>
      </w:r>
      <w:r w:rsidRPr="0009621B">
        <w:rPr>
          <w:color w:val="000000"/>
          <w:sz w:val="28"/>
          <w:szCs w:val="28"/>
          <w:lang w:bidi="ru-RU"/>
        </w:rPr>
        <w:t>за счет создания условий для обеспечения граждан доступными и качественными муниципальными услугами, создания комфортной сельской среды, реализации национальных проектов, с учетом принятия адекватных мер по минимизации рисков неблагоприятного влияния на развитие экономики. Бюджет поселения должен формироваться в соответствии с утвержденными бюджетными принципами и правилами.</w:t>
      </w:r>
    </w:p>
    <w:p w:rsidR="0009621B" w:rsidRPr="0009621B" w:rsidRDefault="0009621B" w:rsidP="0009621B">
      <w:pPr>
        <w:widowControl w:val="0"/>
        <w:spacing w:line="276" w:lineRule="auto"/>
        <w:ind w:firstLine="709"/>
        <w:jc w:val="both"/>
        <w:rPr>
          <w:color w:val="000000"/>
          <w:sz w:val="28"/>
          <w:szCs w:val="28"/>
          <w:lang w:bidi="ru-RU"/>
        </w:rPr>
      </w:pPr>
    </w:p>
    <w:p w:rsidR="0009621B" w:rsidRDefault="0009621B" w:rsidP="005D5DC6">
      <w:pPr>
        <w:spacing w:line="300" w:lineRule="exact"/>
        <w:jc w:val="center"/>
        <w:rPr>
          <w:b/>
          <w:caps/>
        </w:rPr>
      </w:pPr>
    </w:p>
    <w:p w:rsidR="0009621B" w:rsidRPr="00DD13DA" w:rsidRDefault="0009621B" w:rsidP="005D5DC6">
      <w:pPr>
        <w:spacing w:line="300" w:lineRule="exact"/>
        <w:jc w:val="center"/>
        <w:rPr>
          <w:b/>
          <w:caps/>
        </w:rPr>
      </w:pPr>
    </w:p>
    <w:p w:rsidR="00DD13DA" w:rsidRPr="00DD13DA" w:rsidRDefault="00DD13DA" w:rsidP="005D5DC6">
      <w:pPr>
        <w:spacing w:line="300" w:lineRule="exact"/>
        <w:jc w:val="center"/>
        <w:rPr>
          <w:caps/>
        </w:rPr>
      </w:pPr>
    </w:p>
    <w:p w:rsidR="00AA4586" w:rsidRPr="00166E19" w:rsidRDefault="00AA4586" w:rsidP="005D5DC6">
      <w:pPr>
        <w:spacing w:line="300" w:lineRule="exact"/>
        <w:jc w:val="center"/>
        <w:rPr>
          <w:b/>
          <w:sz w:val="20"/>
        </w:rPr>
      </w:pPr>
    </w:p>
    <w:p w:rsidR="0012220F" w:rsidRDefault="00FA0E23" w:rsidP="00A14CA0">
      <w:pPr>
        <w:pStyle w:val="24"/>
        <w:spacing w:after="0"/>
        <w:ind w:left="0" w:firstLine="0"/>
        <w:jc w:val="both"/>
        <w:rPr>
          <w:spacing w:val="2"/>
          <w:sz w:val="28"/>
          <w:szCs w:val="28"/>
        </w:rPr>
      </w:pPr>
      <w:r>
        <w:rPr>
          <w:b/>
          <w:sz w:val="28"/>
          <w:szCs w:val="28"/>
          <w:lang w:bidi="ru-RU"/>
        </w:rPr>
        <w:t xml:space="preserve">           </w:t>
      </w:r>
    </w:p>
    <w:p w:rsidR="004B5351" w:rsidRPr="000D72EA" w:rsidRDefault="004B5351" w:rsidP="004615FB">
      <w:pPr>
        <w:jc w:val="both"/>
        <w:rPr>
          <w:sz w:val="28"/>
          <w:szCs w:val="28"/>
        </w:rPr>
      </w:pPr>
    </w:p>
    <w:sectPr w:rsidR="004B5351" w:rsidRPr="000D72EA" w:rsidSect="00F078C3">
      <w:headerReference w:type="even" r:id="rId8"/>
      <w:footerReference w:type="even" r:id="rId9"/>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2A" w:rsidRDefault="002C282A">
      <w:r>
        <w:separator/>
      </w:r>
    </w:p>
  </w:endnote>
  <w:endnote w:type="continuationSeparator" w:id="0">
    <w:p w:rsidR="002C282A" w:rsidRDefault="002C2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2A" w:rsidRDefault="002C282A">
      <w:r>
        <w:separator/>
      </w:r>
    </w:p>
  </w:footnote>
  <w:footnote w:type="continuationSeparator" w:id="0">
    <w:p w:rsidR="002C282A" w:rsidRDefault="002C2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051C3272"/>
    <w:multiLevelType w:val="hybridMultilevel"/>
    <w:tmpl w:val="59F6B89A"/>
    <w:lvl w:ilvl="0" w:tplc="04190011">
      <w:start w:val="1"/>
      <w:numFmt w:val="decimal"/>
      <w:lvlText w:val="%1)"/>
      <w:lvlJc w:val="left"/>
      <w:pPr>
        <w:tabs>
          <w:tab w:val="num" w:pos="915"/>
        </w:tabs>
        <w:ind w:left="915" w:hanging="360"/>
      </w:pPr>
      <w:rPr>
        <w:rFonts w:cs="Times New Roman" w:hint="default"/>
      </w:rPr>
    </w:lvl>
    <w:lvl w:ilvl="1" w:tplc="04190019" w:tentative="1">
      <w:start w:val="1"/>
      <w:numFmt w:val="lowerLetter"/>
      <w:lvlText w:val="%2."/>
      <w:lvlJc w:val="left"/>
      <w:pPr>
        <w:tabs>
          <w:tab w:val="num" w:pos="1635"/>
        </w:tabs>
        <w:ind w:left="1635" w:hanging="360"/>
      </w:pPr>
      <w:rPr>
        <w:rFonts w:cs="Times New Roman"/>
      </w:rPr>
    </w:lvl>
    <w:lvl w:ilvl="2" w:tplc="0419001B" w:tentative="1">
      <w:start w:val="1"/>
      <w:numFmt w:val="lowerRoman"/>
      <w:lvlText w:val="%3."/>
      <w:lvlJc w:val="right"/>
      <w:pPr>
        <w:tabs>
          <w:tab w:val="num" w:pos="2355"/>
        </w:tabs>
        <w:ind w:left="2355" w:hanging="180"/>
      </w:pPr>
      <w:rPr>
        <w:rFonts w:cs="Times New Roman"/>
      </w:rPr>
    </w:lvl>
    <w:lvl w:ilvl="3" w:tplc="0419000F" w:tentative="1">
      <w:start w:val="1"/>
      <w:numFmt w:val="decimal"/>
      <w:lvlText w:val="%4."/>
      <w:lvlJc w:val="left"/>
      <w:pPr>
        <w:tabs>
          <w:tab w:val="num" w:pos="3075"/>
        </w:tabs>
        <w:ind w:left="3075" w:hanging="360"/>
      </w:pPr>
      <w:rPr>
        <w:rFonts w:cs="Times New Roman"/>
      </w:rPr>
    </w:lvl>
    <w:lvl w:ilvl="4" w:tplc="04190019" w:tentative="1">
      <w:start w:val="1"/>
      <w:numFmt w:val="lowerLetter"/>
      <w:lvlText w:val="%5."/>
      <w:lvlJc w:val="left"/>
      <w:pPr>
        <w:tabs>
          <w:tab w:val="num" w:pos="3795"/>
        </w:tabs>
        <w:ind w:left="3795" w:hanging="360"/>
      </w:pPr>
      <w:rPr>
        <w:rFonts w:cs="Times New Roman"/>
      </w:rPr>
    </w:lvl>
    <w:lvl w:ilvl="5" w:tplc="0419001B" w:tentative="1">
      <w:start w:val="1"/>
      <w:numFmt w:val="lowerRoman"/>
      <w:lvlText w:val="%6."/>
      <w:lvlJc w:val="right"/>
      <w:pPr>
        <w:tabs>
          <w:tab w:val="num" w:pos="4515"/>
        </w:tabs>
        <w:ind w:left="4515" w:hanging="180"/>
      </w:pPr>
      <w:rPr>
        <w:rFonts w:cs="Times New Roman"/>
      </w:rPr>
    </w:lvl>
    <w:lvl w:ilvl="6" w:tplc="0419000F" w:tentative="1">
      <w:start w:val="1"/>
      <w:numFmt w:val="decimal"/>
      <w:lvlText w:val="%7."/>
      <w:lvlJc w:val="left"/>
      <w:pPr>
        <w:tabs>
          <w:tab w:val="num" w:pos="5235"/>
        </w:tabs>
        <w:ind w:left="5235" w:hanging="360"/>
      </w:pPr>
      <w:rPr>
        <w:rFonts w:cs="Times New Roman"/>
      </w:rPr>
    </w:lvl>
    <w:lvl w:ilvl="7" w:tplc="04190019" w:tentative="1">
      <w:start w:val="1"/>
      <w:numFmt w:val="lowerLetter"/>
      <w:lvlText w:val="%8."/>
      <w:lvlJc w:val="left"/>
      <w:pPr>
        <w:tabs>
          <w:tab w:val="num" w:pos="5955"/>
        </w:tabs>
        <w:ind w:left="5955" w:hanging="360"/>
      </w:pPr>
      <w:rPr>
        <w:rFonts w:cs="Times New Roman"/>
      </w:rPr>
    </w:lvl>
    <w:lvl w:ilvl="8" w:tplc="0419001B" w:tentative="1">
      <w:start w:val="1"/>
      <w:numFmt w:val="lowerRoman"/>
      <w:lvlText w:val="%9."/>
      <w:lvlJc w:val="right"/>
      <w:pPr>
        <w:tabs>
          <w:tab w:val="num" w:pos="6675"/>
        </w:tabs>
        <w:ind w:left="6675" w:hanging="180"/>
      </w:pPr>
      <w:rPr>
        <w:rFonts w:cs="Times New Roman"/>
      </w:rPr>
    </w:lvl>
  </w:abstractNum>
  <w:abstractNum w:abstractNumId="3"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5"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6"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7" w15:restartNumberingAfterBreak="0">
    <w:nsid w:val="54B6180F"/>
    <w:multiLevelType w:val="hybridMultilevel"/>
    <w:tmpl w:val="01685340"/>
    <w:lvl w:ilvl="0" w:tplc="0B2A8E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9"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0" w15:restartNumberingAfterBreak="0">
    <w:nsid w:val="6B1C4D44"/>
    <w:multiLevelType w:val="hybridMultilevel"/>
    <w:tmpl w:val="EE4EDBBA"/>
    <w:lvl w:ilvl="0" w:tplc="683AE294">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3"/>
  </w:num>
  <w:num w:numId="4">
    <w:abstractNumId w:val="11"/>
  </w:num>
  <w:num w:numId="5">
    <w:abstractNumId w:val="9"/>
  </w:num>
  <w:num w:numId="6">
    <w:abstractNumId w:val="1"/>
  </w:num>
  <w:num w:numId="7">
    <w:abstractNumId w:val="5"/>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6"/>
  </w:num>
  <w:num w:numId="11">
    <w:abstractNumId w:val="2"/>
  </w:num>
  <w:num w:numId="12">
    <w:abstractNumId w:val="7"/>
  </w:num>
  <w:num w:numId="13">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76CBD"/>
    <w:rsid w:val="0008070C"/>
    <w:rsid w:val="00084271"/>
    <w:rsid w:val="0009092D"/>
    <w:rsid w:val="0009154D"/>
    <w:rsid w:val="00091C68"/>
    <w:rsid w:val="00092165"/>
    <w:rsid w:val="000925FB"/>
    <w:rsid w:val="00095A08"/>
    <w:rsid w:val="0009621B"/>
    <w:rsid w:val="00096786"/>
    <w:rsid w:val="00097C0D"/>
    <w:rsid w:val="000A0219"/>
    <w:rsid w:val="000A0FD1"/>
    <w:rsid w:val="000A1180"/>
    <w:rsid w:val="000A26CE"/>
    <w:rsid w:val="000A2734"/>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E70C9"/>
    <w:rsid w:val="000F121B"/>
    <w:rsid w:val="000F17B8"/>
    <w:rsid w:val="000F2361"/>
    <w:rsid w:val="000F3D27"/>
    <w:rsid w:val="000F408A"/>
    <w:rsid w:val="000F447B"/>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17FF3"/>
    <w:rsid w:val="0012220F"/>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2D9"/>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2EB"/>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1F613A"/>
    <w:rsid w:val="001F6457"/>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62F5"/>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3C53"/>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4D84"/>
    <w:rsid w:val="002853B0"/>
    <w:rsid w:val="00285A59"/>
    <w:rsid w:val="00286038"/>
    <w:rsid w:val="002864D2"/>
    <w:rsid w:val="00287159"/>
    <w:rsid w:val="00290B45"/>
    <w:rsid w:val="0029160B"/>
    <w:rsid w:val="00291CBE"/>
    <w:rsid w:val="00291FBF"/>
    <w:rsid w:val="0029343D"/>
    <w:rsid w:val="00295B01"/>
    <w:rsid w:val="0029603A"/>
    <w:rsid w:val="002962B1"/>
    <w:rsid w:val="00297383"/>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82A"/>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2988"/>
    <w:rsid w:val="003042F6"/>
    <w:rsid w:val="003049FA"/>
    <w:rsid w:val="00305A08"/>
    <w:rsid w:val="00305E78"/>
    <w:rsid w:val="00306281"/>
    <w:rsid w:val="0030653E"/>
    <w:rsid w:val="00313002"/>
    <w:rsid w:val="00313C8E"/>
    <w:rsid w:val="00315DD7"/>
    <w:rsid w:val="0031684B"/>
    <w:rsid w:val="00316B53"/>
    <w:rsid w:val="00316C71"/>
    <w:rsid w:val="00317671"/>
    <w:rsid w:val="00317CB1"/>
    <w:rsid w:val="00320A45"/>
    <w:rsid w:val="00321749"/>
    <w:rsid w:val="0032224C"/>
    <w:rsid w:val="00324277"/>
    <w:rsid w:val="00324B56"/>
    <w:rsid w:val="00327DE4"/>
    <w:rsid w:val="00330E89"/>
    <w:rsid w:val="003319F6"/>
    <w:rsid w:val="00331BDC"/>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4E9D"/>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57C"/>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05E3"/>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3563"/>
    <w:rsid w:val="004B5351"/>
    <w:rsid w:val="004B6034"/>
    <w:rsid w:val="004C03D7"/>
    <w:rsid w:val="004C0CDE"/>
    <w:rsid w:val="004C17B3"/>
    <w:rsid w:val="004C1CEB"/>
    <w:rsid w:val="004C1D75"/>
    <w:rsid w:val="004C1F2A"/>
    <w:rsid w:val="004C265A"/>
    <w:rsid w:val="004C2C52"/>
    <w:rsid w:val="004C2CB1"/>
    <w:rsid w:val="004C400F"/>
    <w:rsid w:val="004C6B39"/>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3F65"/>
    <w:rsid w:val="005144B7"/>
    <w:rsid w:val="00515E8F"/>
    <w:rsid w:val="005162AA"/>
    <w:rsid w:val="00520EB0"/>
    <w:rsid w:val="0052225F"/>
    <w:rsid w:val="0052257C"/>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205E"/>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6EE1"/>
    <w:rsid w:val="005F7536"/>
    <w:rsid w:val="005F7C14"/>
    <w:rsid w:val="00600BAA"/>
    <w:rsid w:val="006012F5"/>
    <w:rsid w:val="00602AC1"/>
    <w:rsid w:val="00603494"/>
    <w:rsid w:val="006060CD"/>
    <w:rsid w:val="0060799A"/>
    <w:rsid w:val="00607FE8"/>
    <w:rsid w:val="00612630"/>
    <w:rsid w:val="00612C77"/>
    <w:rsid w:val="0061312F"/>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118"/>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6D43"/>
    <w:rsid w:val="00677180"/>
    <w:rsid w:val="0067726C"/>
    <w:rsid w:val="00677545"/>
    <w:rsid w:val="0068036B"/>
    <w:rsid w:val="00680D7B"/>
    <w:rsid w:val="0068108A"/>
    <w:rsid w:val="006825C8"/>
    <w:rsid w:val="00682AB8"/>
    <w:rsid w:val="006838A2"/>
    <w:rsid w:val="00683B7B"/>
    <w:rsid w:val="00684934"/>
    <w:rsid w:val="00684CF8"/>
    <w:rsid w:val="00685349"/>
    <w:rsid w:val="00685BBF"/>
    <w:rsid w:val="0068633A"/>
    <w:rsid w:val="00687B36"/>
    <w:rsid w:val="00687B5E"/>
    <w:rsid w:val="00690B90"/>
    <w:rsid w:val="00690C1E"/>
    <w:rsid w:val="00691A49"/>
    <w:rsid w:val="00692691"/>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971"/>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152"/>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8A"/>
    <w:rsid w:val="00720FF2"/>
    <w:rsid w:val="0072198D"/>
    <w:rsid w:val="00721B0E"/>
    <w:rsid w:val="00721BE5"/>
    <w:rsid w:val="007232F5"/>
    <w:rsid w:val="00723A6F"/>
    <w:rsid w:val="00725AE1"/>
    <w:rsid w:val="00726E2E"/>
    <w:rsid w:val="007312F4"/>
    <w:rsid w:val="007321E2"/>
    <w:rsid w:val="00732269"/>
    <w:rsid w:val="00733C0E"/>
    <w:rsid w:val="007352E2"/>
    <w:rsid w:val="007366DD"/>
    <w:rsid w:val="00741376"/>
    <w:rsid w:val="00741B0F"/>
    <w:rsid w:val="007423DA"/>
    <w:rsid w:val="007428DD"/>
    <w:rsid w:val="00742998"/>
    <w:rsid w:val="00742DB0"/>
    <w:rsid w:val="0074456D"/>
    <w:rsid w:val="00745E04"/>
    <w:rsid w:val="00745E0D"/>
    <w:rsid w:val="0075101F"/>
    <w:rsid w:val="007518A9"/>
    <w:rsid w:val="0075332D"/>
    <w:rsid w:val="00753A81"/>
    <w:rsid w:val="007556C4"/>
    <w:rsid w:val="00755EE9"/>
    <w:rsid w:val="007562EC"/>
    <w:rsid w:val="007568DB"/>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7A0"/>
    <w:rsid w:val="007C5BE5"/>
    <w:rsid w:val="007C6927"/>
    <w:rsid w:val="007C69E9"/>
    <w:rsid w:val="007C76A4"/>
    <w:rsid w:val="007D05BB"/>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20B"/>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30C"/>
    <w:rsid w:val="00836ED5"/>
    <w:rsid w:val="00837EF2"/>
    <w:rsid w:val="00840FD5"/>
    <w:rsid w:val="00841355"/>
    <w:rsid w:val="008415F8"/>
    <w:rsid w:val="00843463"/>
    <w:rsid w:val="00844D19"/>
    <w:rsid w:val="00844E0D"/>
    <w:rsid w:val="00845E4C"/>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3173"/>
    <w:rsid w:val="009643FD"/>
    <w:rsid w:val="00965962"/>
    <w:rsid w:val="00965AD9"/>
    <w:rsid w:val="00965CDB"/>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3FA4"/>
    <w:rsid w:val="00A14A84"/>
    <w:rsid w:val="00A14CA0"/>
    <w:rsid w:val="00A161E9"/>
    <w:rsid w:val="00A16E7A"/>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057E"/>
    <w:rsid w:val="00A62BF1"/>
    <w:rsid w:val="00A64105"/>
    <w:rsid w:val="00A66467"/>
    <w:rsid w:val="00A678CF"/>
    <w:rsid w:val="00A67C93"/>
    <w:rsid w:val="00A700C2"/>
    <w:rsid w:val="00A70874"/>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792"/>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2F6A"/>
    <w:rsid w:val="00AE39D8"/>
    <w:rsid w:val="00AE540D"/>
    <w:rsid w:val="00AE57F9"/>
    <w:rsid w:val="00AE6481"/>
    <w:rsid w:val="00AF05C3"/>
    <w:rsid w:val="00AF0B0D"/>
    <w:rsid w:val="00AF1007"/>
    <w:rsid w:val="00AF15F4"/>
    <w:rsid w:val="00AF24C7"/>
    <w:rsid w:val="00AF39D8"/>
    <w:rsid w:val="00AF4F40"/>
    <w:rsid w:val="00B00A58"/>
    <w:rsid w:val="00B00B14"/>
    <w:rsid w:val="00B01368"/>
    <w:rsid w:val="00B01F0B"/>
    <w:rsid w:val="00B037F8"/>
    <w:rsid w:val="00B04358"/>
    <w:rsid w:val="00B05DC0"/>
    <w:rsid w:val="00B106B5"/>
    <w:rsid w:val="00B1120A"/>
    <w:rsid w:val="00B1133C"/>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560D"/>
    <w:rsid w:val="00B663AA"/>
    <w:rsid w:val="00B671AE"/>
    <w:rsid w:val="00B67313"/>
    <w:rsid w:val="00B67FDB"/>
    <w:rsid w:val="00B7055D"/>
    <w:rsid w:val="00B70B0F"/>
    <w:rsid w:val="00B7191C"/>
    <w:rsid w:val="00B72420"/>
    <w:rsid w:val="00B72701"/>
    <w:rsid w:val="00B747CB"/>
    <w:rsid w:val="00B75EE1"/>
    <w:rsid w:val="00B775EF"/>
    <w:rsid w:val="00B80794"/>
    <w:rsid w:val="00B80A95"/>
    <w:rsid w:val="00B8281F"/>
    <w:rsid w:val="00B8403E"/>
    <w:rsid w:val="00B84212"/>
    <w:rsid w:val="00B855B5"/>
    <w:rsid w:val="00B85624"/>
    <w:rsid w:val="00B8676B"/>
    <w:rsid w:val="00B91BBF"/>
    <w:rsid w:val="00B940E9"/>
    <w:rsid w:val="00B95200"/>
    <w:rsid w:val="00B9725D"/>
    <w:rsid w:val="00B97DE4"/>
    <w:rsid w:val="00BA0616"/>
    <w:rsid w:val="00BA061D"/>
    <w:rsid w:val="00BA0C15"/>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07C16"/>
    <w:rsid w:val="00C111EE"/>
    <w:rsid w:val="00C11785"/>
    <w:rsid w:val="00C12B7B"/>
    <w:rsid w:val="00C13A9C"/>
    <w:rsid w:val="00C13EBA"/>
    <w:rsid w:val="00C208AF"/>
    <w:rsid w:val="00C22407"/>
    <w:rsid w:val="00C231B2"/>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93F52"/>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4DD7"/>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D85"/>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5B5C"/>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2DE0"/>
    <w:rsid w:val="00D44D33"/>
    <w:rsid w:val="00D4621C"/>
    <w:rsid w:val="00D46422"/>
    <w:rsid w:val="00D464F5"/>
    <w:rsid w:val="00D46FFD"/>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5FD8"/>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3DA"/>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0260"/>
    <w:rsid w:val="00E3111D"/>
    <w:rsid w:val="00E3125D"/>
    <w:rsid w:val="00E31692"/>
    <w:rsid w:val="00E319F6"/>
    <w:rsid w:val="00E31C45"/>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3EE2"/>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4630"/>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5FEE"/>
    <w:rsid w:val="00EF6F25"/>
    <w:rsid w:val="00EF7ED9"/>
    <w:rsid w:val="00F00584"/>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2D"/>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22D5"/>
    <w:rsid w:val="00F45492"/>
    <w:rsid w:val="00F45DBC"/>
    <w:rsid w:val="00F469F6"/>
    <w:rsid w:val="00F47559"/>
    <w:rsid w:val="00F501AB"/>
    <w:rsid w:val="00F50366"/>
    <w:rsid w:val="00F50A61"/>
    <w:rsid w:val="00F50CBE"/>
    <w:rsid w:val="00F5144A"/>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0E23"/>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0184"/>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1869"/>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49223B3E"/>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uiPriority w:val="99"/>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uiPriority w:val="99"/>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 w:type="paragraph" w:customStyle="1" w:styleId="zakonzagolovok1">
    <w:name w:val="zakonzagolovok1"/>
    <w:basedOn w:val="a"/>
    <w:uiPriority w:val="99"/>
    <w:rsid w:val="005F6EE1"/>
    <w:pPr>
      <w:spacing w:before="100" w:beforeAutospacing="1" w:after="100" w:afterAutospacing="1"/>
    </w:pPr>
  </w:style>
  <w:style w:type="character" w:customStyle="1" w:styleId="28">
    <w:name w:val="Основной текст (2)_"/>
    <w:link w:val="29"/>
    <w:locked/>
    <w:rsid w:val="00FA0E23"/>
    <w:rPr>
      <w:sz w:val="32"/>
      <w:szCs w:val="32"/>
      <w:shd w:val="clear" w:color="auto" w:fill="FFFFFF"/>
    </w:rPr>
  </w:style>
  <w:style w:type="paragraph" w:customStyle="1" w:styleId="29">
    <w:name w:val="Основной текст (2)"/>
    <w:basedOn w:val="a"/>
    <w:link w:val="28"/>
    <w:rsid w:val="00FA0E23"/>
    <w:pPr>
      <w:widowControl w:val="0"/>
      <w:shd w:val="clear" w:color="auto" w:fill="FFFFFF"/>
      <w:spacing w:after="300" w:line="365" w:lineRule="exact"/>
      <w:ind w:hanging="2100"/>
      <w:jc w:val="right"/>
    </w:pPr>
    <w:rPr>
      <w:sz w:val="32"/>
      <w:szCs w:val="32"/>
    </w:rPr>
  </w:style>
  <w:style w:type="paragraph" w:customStyle="1" w:styleId="formattext">
    <w:name w:val="formattext"/>
    <w:basedOn w:val="a"/>
    <w:uiPriority w:val="99"/>
    <w:rsid w:val="001222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85877-6D29-40D3-A1C5-79B30D016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4</Pages>
  <Words>1132</Words>
  <Characters>6454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59</cp:revision>
  <cp:lastPrinted>2022-11-07T08:55:00Z</cp:lastPrinted>
  <dcterms:created xsi:type="dcterms:W3CDTF">2018-09-12T13:33:00Z</dcterms:created>
  <dcterms:modified xsi:type="dcterms:W3CDTF">2024-11-22T08:38:00Z</dcterms:modified>
</cp:coreProperties>
</file>