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1423B" w14:textId="77777777" w:rsidR="00653989" w:rsidRPr="00436C89" w:rsidRDefault="00653989" w:rsidP="006539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6C89">
        <w:rPr>
          <w:rFonts w:ascii="Times New Roman" w:hAnsi="Times New Roman"/>
          <w:b/>
          <w:sz w:val="28"/>
          <w:szCs w:val="28"/>
        </w:rPr>
        <w:t>Пояснительная записка по исполнению бюджета</w:t>
      </w:r>
    </w:p>
    <w:p w14:paraId="4C16C426" w14:textId="15180431" w:rsidR="00653989" w:rsidRDefault="00653989" w:rsidP="006539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b/>
          <w:sz w:val="28"/>
          <w:szCs w:val="28"/>
        </w:rPr>
        <w:t>Паскинского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436C8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за</w:t>
      </w:r>
      <w:r w:rsidR="00807E44" w:rsidRPr="00807E44">
        <w:rPr>
          <w:rFonts w:ascii="Times New Roman" w:hAnsi="Times New Roman"/>
          <w:b/>
          <w:sz w:val="28"/>
          <w:szCs w:val="28"/>
        </w:rPr>
        <w:t xml:space="preserve"> </w:t>
      </w:r>
      <w:r w:rsidR="00807E44">
        <w:rPr>
          <w:rFonts w:ascii="Times New Roman" w:hAnsi="Times New Roman"/>
          <w:b/>
          <w:sz w:val="28"/>
          <w:szCs w:val="28"/>
          <w:lang w:val="en-US"/>
        </w:rPr>
        <w:t>I</w:t>
      </w:r>
      <w:r w:rsidR="00A23DBE"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 квартал 202</w:t>
      </w:r>
      <w:r w:rsidR="00BE7F80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года</w:t>
      </w:r>
    </w:p>
    <w:p w14:paraId="206FC33E" w14:textId="77777777" w:rsidR="00653989" w:rsidRPr="006316C7" w:rsidRDefault="00653989" w:rsidP="006539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A1E867" w14:textId="77777777" w:rsidR="00653989" w:rsidRPr="00AD12A1" w:rsidRDefault="00653989" w:rsidP="00653989">
      <w:pPr>
        <w:spacing w:after="0"/>
        <w:ind w:firstLine="70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Исполнение доходной части местного бюджета</w:t>
      </w:r>
    </w:p>
    <w:p w14:paraId="305DB12D" w14:textId="4E19E076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      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Общий объем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доходов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бюджета муниципального образования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Паскинское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сельское поселение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</w:t>
      </w:r>
      <w:r w:rsidR="00A73488" w:rsidRPr="00A734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73488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</w:t>
      </w:r>
      <w:r w:rsidR="00A23DB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</w:t>
      </w:r>
      <w:r w:rsidR="00B422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квартал 202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г. составил </w:t>
      </w:r>
      <w:r w:rsidR="00A23DBE" w:rsidRPr="00A23D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1281479 </w:t>
      </w:r>
      <w:r w:rsidR="008409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руб.</w:t>
      </w:r>
      <w:r w:rsidR="00A23DBE" w:rsidRPr="00A23D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00 </w:t>
      </w:r>
      <w:r w:rsidR="008409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2841960</w:t>
      </w:r>
      <w:r w:rsidR="00B270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B270B0" w:rsidRPr="00B270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что составило </w:t>
      </w:r>
      <w:r w:rsidR="00A23DBE" w:rsidRPr="00A23D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5,1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              </w:t>
      </w:r>
    </w:p>
    <w:p w14:paraId="1562EBA2" w14:textId="55522F8D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Налоговые и неналоговые доходы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при плане 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603300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исполнены в сумме </w:t>
      </w:r>
      <w:r w:rsidR="00A23DBE" w:rsidRPr="00A23D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243133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руб. </w:t>
      </w:r>
      <w:r w:rsidR="00A23DBE" w:rsidRPr="00A23D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64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или </w:t>
      </w:r>
      <w:r w:rsidR="00A23DBE" w:rsidRPr="00A23D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40.3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 от плана, в том числе:</w:t>
      </w:r>
    </w:p>
    <w:p w14:paraId="0EF668FE" w14:textId="5AF761EA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Налог на доходы физических лиц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 в сумме </w:t>
      </w:r>
      <w:r w:rsidR="00A23DBE" w:rsidRPr="00A23D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108284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руб.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A23DBE" w:rsidRPr="00A23D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91</w:t>
      </w:r>
      <w:r w:rsidR="00A734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240700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r w:rsidR="00A23DBE" w:rsidRPr="00A23D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45.0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плана; </w:t>
      </w:r>
    </w:p>
    <w:p w14:paraId="1E268229" w14:textId="595DAB0E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Налог на имущество физических лиц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 плане 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6334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исполнение составило </w:t>
      </w:r>
      <w:r w:rsidR="00B270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A23DBE" w:rsidRPr="00A23D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82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руб.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A23DBE" w:rsidRPr="00A23D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что составляет </w:t>
      </w:r>
      <w:r w:rsidR="00B270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1,</w:t>
      </w:r>
      <w:r w:rsidR="00A23DBE" w:rsidRPr="00A23D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плана;</w:t>
      </w:r>
    </w:p>
    <w:p w14:paraId="465C26FA" w14:textId="625FDB71" w:rsidR="00653989" w:rsidRPr="00A23DBE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Земельный налог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 в сумме </w:t>
      </w:r>
      <w:r w:rsidR="00A23DBE" w:rsidRPr="00A23D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11314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A23DBE" w:rsidRPr="00A23D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81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95000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или </w:t>
      </w:r>
      <w:r w:rsidR="00A23DBE" w:rsidRPr="00A23D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11.9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 </w:t>
      </w:r>
    </w:p>
    <w:p w14:paraId="5850149E" w14:textId="30995384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Доходы от использования имущества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, находящегося в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государственной и муниципальной собственности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исполнены в сумме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230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6334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22 </w:t>
      </w:r>
      <w:r w:rsidR="006334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коп.,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 плане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400,00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или 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57,6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плана; </w:t>
      </w:r>
    </w:p>
    <w:p w14:paraId="1333DC66" w14:textId="34DECE08" w:rsidR="00653989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</w:t>
      </w:r>
      <w:r w:rsidRPr="00B9482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 Государственная пошлина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за совершение нотариальных действий (за исключением действий, совершаемых консульскими учреждениями Российской Федерации)</w:t>
      </w:r>
      <w:r w:rsidRPr="00B9482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5376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исполнены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6334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9B33C4" w:rsidRPr="009B33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 w:rsidR="006334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при плане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6334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рублей, или </w:t>
      </w:r>
      <w:r w:rsidR="009B33C4" w:rsidRPr="009B33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479AF737" w14:textId="6013AF82" w:rsidR="00653989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82D">
        <w:rPr>
          <w:rFonts w:ascii="Times New Roman" w:eastAsia="Times New Roman" w:hAnsi="Times New Roman"/>
          <w:b/>
          <w:sz w:val="24"/>
          <w:szCs w:val="24"/>
          <w:lang w:eastAsia="ru-RU"/>
        </w:rPr>
        <w:t>-Налоги на товары (работы, услуги), реализуемые на территории Российской Федерации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плане </w:t>
      </w:r>
      <w:r w:rsidR="00BE7F80">
        <w:rPr>
          <w:rFonts w:ascii="Times New Roman" w:eastAsia="Times New Roman" w:hAnsi="Times New Roman"/>
          <w:sz w:val="24"/>
          <w:szCs w:val="24"/>
          <w:lang w:eastAsia="ru-RU"/>
        </w:rPr>
        <w:t>217400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,00 рублей, исполнение составило </w:t>
      </w:r>
      <w:r w:rsidR="009B33C4" w:rsidRPr="009B33C4">
        <w:rPr>
          <w:rFonts w:ascii="Times New Roman" w:eastAsia="Times New Roman" w:hAnsi="Times New Roman"/>
          <w:sz w:val="24"/>
          <w:szCs w:val="24"/>
          <w:lang w:eastAsia="ru-RU"/>
        </w:rPr>
        <w:t>104971</w:t>
      </w:r>
      <w:r w:rsidR="00C00AB1">
        <w:rPr>
          <w:rFonts w:ascii="Times New Roman" w:eastAsia="Times New Roman" w:hAnsi="Times New Roman"/>
          <w:sz w:val="24"/>
          <w:szCs w:val="24"/>
          <w:lang w:eastAsia="ru-RU"/>
        </w:rPr>
        <w:t>руб.</w:t>
      </w:r>
      <w:r w:rsidR="009B33C4" w:rsidRPr="009B33C4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BE7F80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C00AB1">
        <w:rPr>
          <w:rFonts w:ascii="Times New Roman" w:eastAsia="Times New Roman" w:hAnsi="Times New Roman"/>
          <w:sz w:val="24"/>
          <w:szCs w:val="24"/>
          <w:lang w:eastAsia="ru-RU"/>
        </w:rPr>
        <w:t>коп.</w:t>
      </w:r>
      <w:r w:rsidR="00B270B0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</w:t>
      </w:r>
      <w:r w:rsidR="009B33C4" w:rsidRPr="009B33C4">
        <w:rPr>
          <w:rFonts w:ascii="Times New Roman" w:eastAsia="Times New Roman" w:hAnsi="Times New Roman"/>
          <w:sz w:val="24"/>
          <w:szCs w:val="24"/>
          <w:lang w:eastAsia="ru-RU"/>
        </w:rPr>
        <w:t>48.3</w:t>
      </w:r>
      <w:r w:rsidR="00B270B0">
        <w:rPr>
          <w:rFonts w:ascii="Times New Roman" w:eastAsia="Times New Roman" w:hAnsi="Times New Roman"/>
          <w:sz w:val="24"/>
          <w:szCs w:val="24"/>
          <w:lang w:eastAsia="ru-RU"/>
        </w:rPr>
        <w:t>% от плана.</w:t>
      </w:r>
    </w:p>
    <w:p w14:paraId="335AC604" w14:textId="28C75588" w:rsidR="002B66D8" w:rsidRPr="006334B0" w:rsidRDefault="006334B0" w:rsidP="002B6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- Прочие неналоговые доходы, средства самообложения граждан </w:t>
      </w:r>
      <w:r w:rsidRPr="006334B0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плане </w:t>
      </w:r>
      <w:r w:rsidR="00BE7F80">
        <w:rPr>
          <w:rFonts w:ascii="Times New Roman" w:eastAsia="Times New Roman" w:hAnsi="Times New Roman"/>
          <w:sz w:val="24"/>
          <w:szCs w:val="24"/>
          <w:lang w:eastAsia="ru-RU"/>
        </w:rPr>
        <w:t>36000</w:t>
      </w:r>
      <w:r w:rsidRPr="006334B0">
        <w:rPr>
          <w:rFonts w:ascii="Times New Roman" w:eastAsia="Times New Roman" w:hAnsi="Times New Roman"/>
          <w:sz w:val="24"/>
          <w:szCs w:val="24"/>
          <w:lang w:eastAsia="ru-RU"/>
        </w:rPr>
        <w:t xml:space="preserve">рублей, исполнение составило </w:t>
      </w:r>
      <w:r w:rsidR="009B33C4" w:rsidRPr="009B33C4">
        <w:rPr>
          <w:rFonts w:ascii="Times New Roman" w:eastAsia="Times New Roman" w:hAnsi="Times New Roman"/>
          <w:sz w:val="24"/>
          <w:szCs w:val="24"/>
          <w:lang w:eastAsia="ru-RU"/>
        </w:rPr>
        <w:t>16350</w:t>
      </w:r>
      <w:r w:rsidRPr="006334B0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рублей, что сост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334B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ляет</w:t>
      </w:r>
      <w:r w:rsidRPr="006334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B33C4" w:rsidRPr="009B33C4">
        <w:rPr>
          <w:rFonts w:ascii="Times New Roman" w:eastAsia="Times New Roman" w:hAnsi="Times New Roman"/>
          <w:sz w:val="24"/>
          <w:szCs w:val="24"/>
          <w:lang w:eastAsia="ru-RU"/>
        </w:rPr>
        <w:t>45.4</w:t>
      </w:r>
      <w:r w:rsidRPr="006334B0">
        <w:rPr>
          <w:rFonts w:ascii="Times New Roman" w:eastAsia="Times New Roman" w:hAnsi="Times New Roman"/>
          <w:sz w:val="24"/>
          <w:szCs w:val="24"/>
          <w:lang w:eastAsia="ru-RU"/>
        </w:rPr>
        <w:t>% от плана;</w:t>
      </w:r>
    </w:p>
    <w:p w14:paraId="1F0AE1BC" w14:textId="411A5C8E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Безвозмездные поступления бюджета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исполнены в сумме </w:t>
      </w:r>
      <w:r w:rsidR="009B33C4" w:rsidRPr="009B33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1038345</w:t>
      </w:r>
      <w:r w:rsidR="002B66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9B33C4" w:rsidRPr="009B33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36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коп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BE64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2238660</w:t>
      </w:r>
      <w:r w:rsidR="00B270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что составляет </w:t>
      </w:r>
      <w:r w:rsidR="009B33C4" w:rsidRPr="009B33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46.4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 В том числе:</w:t>
      </w:r>
    </w:p>
    <w:p w14:paraId="7F829A39" w14:textId="5A2533DD" w:rsidR="00653989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- Д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отации бюджетам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бюджетной системы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РФ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исполнены в сумме </w:t>
      </w:r>
      <w:r w:rsidR="009B33C4" w:rsidRPr="009B33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359496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рублей, при плане </w:t>
      </w:r>
      <w:r w:rsidR="00BE64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719</w:t>
      </w:r>
      <w:r w:rsidR="006334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что составляет </w:t>
      </w:r>
      <w:r w:rsidR="009B33C4" w:rsidRPr="009B33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% от плана.  </w:t>
      </w:r>
    </w:p>
    <w:p w14:paraId="3577BE8B" w14:textId="563FDD08" w:rsidR="009B33C4" w:rsidRPr="00AD12A1" w:rsidRDefault="009B33C4" w:rsidP="009B33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- </w:t>
      </w:r>
      <w:r w:rsidR="00A67B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Субсидии бюджетам бюджетной системы РФ (межбюджетные субсидии)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исполнены в сумме </w:t>
      </w:r>
      <w:r w:rsidR="00A67B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0,0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рублей, при плане </w:t>
      </w:r>
      <w:r w:rsidR="00A67B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544860,00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что составляет </w:t>
      </w:r>
      <w:r w:rsidRPr="009B33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% от плана.  </w:t>
      </w:r>
    </w:p>
    <w:p w14:paraId="50636DFF" w14:textId="466A9148" w:rsidR="00653989" w:rsidRPr="00AD12A1" w:rsidRDefault="00A67BBE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3989"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 Субвенции бюджетам поселений на осуществление первичного воинского учета</w:t>
      </w:r>
      <w:r w:rsidR="00653989"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 исполнены   в сумме </w:t>
      </w:r>
      <w:r w:rsidR="009B33C4" w:rsidRPr="009B33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66289</w:t>
      </w:r>
      <w:r w:rsidR="00653989"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</w:t>
      </w:r>
      <w:r w:rsidR="000B0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9B33C4" w:rsidRPr="009B33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36</w:t>
      </w:r>
      <w:r w:rsidR="000B0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</w:t>
      </w:r>
      <w:r w:rsidR="00653989"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BE64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1354</w:t>
      </w:r>
      <w:r w:rsidR="006539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="000B0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="00653989"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что составило </w:t>
      </w:r>
      <w:r w:rsidR="009B33C4" w:rsidRPr="009B33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49.0</w:t>
      </w:r>
      <w:r w:rsidR="00653989"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</w:t>
      </w:r>
    </w:p>
    <w:p w14:paraId="117FC20E" w14:textId="36BE37C5" w:rsidR="00653989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Иные межбюджетные трансферты: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запланированы в сумме </w:t>
      </w:r>
      <w:r w:rsidR="00BE64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839</w:t>
      </w:r>
      <w:r w:rsidR="002007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0B0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рублей, исполнены в сумме </w:t>
      </w:r>
      <w:r w:rsidR="009B33C4" w:rsidRPr="009B33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612560</w:t>
      </w:r>
      <w:r w:rsidR="00A67B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9B33C4" w:rsidRPr="009B33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или </w:t>
      </w:r>
      <w:r w:rsidR="009B33C4" w:rsidRPr="009B33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73</w:t>
      </w:r>
      <w:r w:rsidR="00A67B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9B33C4" w:rsidRPr="009B33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% от плана.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                                   </w:t>
      </w:r>
    </w:p>
    <w:p w14:paraId="6D445492" w14:textId="77777777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 Исполнение расходной части местного бюджета</w:t>
      </w:r>
    </w:p>
    <w:p w14:paraId="716D5BCC" w14:textId="65E44187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Расходная часть бюджета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запланирована в сумме </w:t>
      </w:r>
      <w:r w:rsidR="00C238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3160460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исполнено в сумме </w:t>
      </w:r>
      <w:r w:rsidR="00A67B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1214949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67B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27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коп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или </w:t>
      </w:r>
      <w:r w:rsidR="00A67B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38,4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 Планирование расходов по оплате труда за отчетный период производилось на основании штатного расписания. Доплаты и надбавки планировались в соответствии с действующими нормативными актами. Функциональная классификация расходов в части разделов и подразделов является единой и используется при утверждении и исполнении бюджетов. Планирование бюджетных ассигнований и их исполнение осуществляется по целевым статьям и видам расходов ведомственной структуры расходов, в соответствии с решениями о бюджетах.</w:t>
      </w:r>
    </w:p>
    <w:p w14:paraId="0B679D92" w14:textId="25FFC69E" w:rsidR="00653989" w:rsidRPr="001527AE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    - 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 разделу 0100 "Общегосударственные расходы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 отражены расходы по органу управления, исполнение составило </w:t>
      </w:r>
      <w:r w:rsidR="00A67B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849510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67B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93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1776770</w:t>
      </w:r>
      <w:r w:rsidR="001C14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или </w:t>
      </w:r>
      <w:r w:rsidR="00A67B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47,8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 от плана. В том числе: на функционирование высшего должностного</w:t>
      </w:r>
      <w:r w:rsidR="001C14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лица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субъекта Российской Федерации и муниципального образования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исполнение составило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A67B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308342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</w:t>
      </w:r>
      <w:r w:rsidR="002007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67B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коп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569800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или </w:t>
      </w:r>
      <w:r w:rsidR="00A67B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54,1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 На функционирование Правительства Российской Федерации, высших органов государственной власти субъектов Российской Федерации, местных администраций- </w:t>
      </w:r>
      <w:r w:rsidR="00A67B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535048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67B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03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1198850</w:t>
      </w:r>
      <w:r w:rsidR="00CF71F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или </w:t>
      </w:r>
      <w:r w:rsidR="00A67B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44,6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Резервный фонд запланирован в сумме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00,00 рублей, исполнение составило 0,00 рублей.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передачу части полномочий по осуществлению внутреннего муниципального финансового контроля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2007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00,00 рублей, при плане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2007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00,00 рублей, или 100% от плана. На выполнение других обязательств органами местного самоуправления 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920</w:t>
      </w:r>
      <w:r w:rsidR="00964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</w:t>
      </w:r>
      <w:r w:rsidR="00964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при плане 1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92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рублей, или </w:t>
      </w:r>
      <w:r w:rsidR="00964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 от плана; на противодействие коррупции предусмотрено 1000,00 рублей, исполнение составило 0,00 рублей, или 0% к плану</w:t>
      </w:r>
      <w:r w:rsidR="002E41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21149247" w14:textId="6DBDA4E1" w:rsidR="00653989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 разделу 0200 "Национальная оборона"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исполнение составило </w:t>
      </w:r>
      <w:r w:rsidR="00ED7A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66289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ED7A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36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354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рублей, что составляет </w:t>
      </w:r>
      <w:r w:rsidR="00ED7A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49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%. </w:t>
      </w:r>
    </w:p>
    <w:p w14:paraId="2D3C7606" w14:textId="592F8B0C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 По разделу 0300 "Национальная безопасность и правоохранительная деятельность"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апланировано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79050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исполнение составило </w:t>
      </w:r>
      <w:r w:rsidR="00ED7A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15999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рублей</w:t>
      </w:r>
      <w:r w:rsidR="00ED7A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99коп.,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r w:rsidR="00ED7A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20,2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По подразделу 10 "Защита населения и территории от чрезвычайных ситуаций природного и техногенного характера, пожарная безопасность "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запланировано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79050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рублей, исполнено </w:t>
      </w:r>
      <w:r w:rsidR="00ED7A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15999,99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</w:p>
    <w:p w14:paraId="0388A1EB" w14:textId="39DDC85A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      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 разделу 0400 "Национальная экономика" 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запланировано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879100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 рублей,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B00F7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 подразделу 09 «Дорожное хозяйство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B00F7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(дорожные фонды)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</w:t>
      </w:r>
      <w:r w:rsidRPr="00B00F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исполнение составило </w:t>
      </w:r>
      <w:r w:rsidR="00ED7A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197700</w:t>
      </w:r>
      <w:r w:rsidRPr="00B00F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B00F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272800</w:t>
      </w:r>
      <w:r w:rsidRPr="00B00F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рублей, или </w:t>
      </w:r>
      <w:r w:rsidR="00ED7A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72,5 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</w:t>
      </w:r>
      <w:r w:rsidRPr="00B00F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плана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;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B00F7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подразделу 12"Другие вопросы в области национальной экономики».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Исполнение в отчетном периоде составило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63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00,00 рублей,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 плане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606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00,00 рублей,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2,7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% от плана. </w:t>
      </w:r>
    </w:p>
    <w:p w14:paraId="5DCAD21D" w14:textId="124015E6" w:rsidR="00653989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     </w:t>
      </w:r>
      <w:bookmarkStart w:id="0" w:name="_Hlk163721849"/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-По разделу 0500" Жилищно-коммунальное хозяйство"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F7A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150440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исполнено </w:t>
      </w:r>
      <w:r w:rsidR="00ED7A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6182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FF7A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ED7A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FF7A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862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коп.,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что составляет </w:t>
      </w:r>
      <w:r w:rsidR="00ED7A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4,1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%.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 подразделу 03 "Благоустройство"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запланированы расходы в сумме </w:t>
      </w:r>
      <w:r w:rsidR="00FF7A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150440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исполнено в сумме </w:t>
      </w:r>
      <w:r w:rsidR="00ED7A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6182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7862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F7A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ED7A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9 </w:t>
      </w:r>
      <w:r w:rsidR="007862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или </w:t>
      </w:r>
      <w:r w:rsidR="00ED7A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4,1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 </w:t>
      </w:r>
    </w:p>
    <w:bookmarkEnd w:id="0"/>
    <w:p w14:paraId="0AF73C24" w14:textId="4C79C721" w:rsidR="00FF7A21" w:rsidRPr="00FF7A21" w:rsidRDefault="00FF7A21" w:rsidP="00FF7A2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-По разделу 0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00"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Образование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14000,00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исполнено </w:t>
      </w:r>
      <w:r w:rsidR="00ED7A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 w:rsidR="00ED7A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коп.,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что составляет </w:t>
      </w:r>
      <w:r w:rsidR="00ED7A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1,0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%.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 подразделу 0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"</w:t>
      </w:r>
      <w:r w:rsidRPr="00FF7A21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Профессиональная подготовка, переподготовка и повышение квалификации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запланированы расходы в сумме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14000,00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исполнено в сумме </w:t>
      </w:r>
      <w:r w:rsidR="00ED7A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0</w:t>
      </w:r>
      <w:r w:rsidR="00ED7A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или </w:t>
      </w:r>
      <w:r w:rsidR="00ED7A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1,0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 </w:t>
      </w:r>
    </w:p>
    <w:p w14:paraId="48EB843E" w14:textId="0B21D2A0" w:rsidR="00653989" w:rsidRPr="00AD12A1" w:rsidRDefault="00FF7A21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653989"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-  </w:t>
      </w:r>
      <w:r w:rsidR="00653989"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По разделу </w:t>
      </w:r>
      <w:r w:rsidR="0065398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10</w:t>
      </w:r>
      <w:r w:rsidR="00653989"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" </w:t>
      </w:r>
      <w:r w:rsidR="0065398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Социальная политика</w:t>
      </w:r>
      <w:r w:rsidR="00653989"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</w:t>
      </w:r>
      <w:r w:rsidR="00653989"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запланированы расходы в сумме</w:t>
      </w:r>
      <w:r w:rsidR="00D87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7E1A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57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="006539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="00653989"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6539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653989" w:rsidRPr="00975D6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</w:t>
      </w:r>
      <w:r w:rsidR="0065398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653989" w:rsidRPr="00975D6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подразделу 01 «Пенсионное обеспечение»</w:t>
      </w:r>
      <w:r w:rsidR="0065398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</w:t>
      </w:r>
      <w:r w:rsidR="00653989"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исполнение составило </w:t>
      </w:r>
      <w:r w:rsidR="00ED7A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62826</w:t>
      </w:r>
      <w:r w:rsidR="007E1A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="00653989"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</w:t>
      </w:r>
      <w:r w:rsidR="007E1A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653989"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57</w:t>
      </w:r>
      <w:r w:rsidR="00653989"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00,00 рублей, или </w:t>
      </w:r>
      <w:r w:rsidR="00ED7A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50</w:t>
      </w:r>
      <w:bookmarkStart w:id="1" w:name="_GoBack"/>
      <w:bookmarkEnd w:id="1"/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</w:t>
      </w:r>
      <w:r w:rsidR="00653989"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 к плану.</w:t>
      </w:r>
      <w:r w:rsidR="00653989"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6539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Запланированы расходы н</w:t>
      </w:r>
      <w:r w:rsidR="00653989"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="006539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дополнительное пенсионное обеспечение пенсионеров, лицам, замещавшим муниципальные должности и должности муниципальной службы.</w:t>
      </w:r>
    </w:p>
    <w:p w14:paraId="6772385D" w14:textId="69E60B0E" w:rsidR="00931757" w:rsidRDefault="00931757"/>
    <w:p w14:paraId="3942FDD7" w14:textId="5A10EE35" w:rsidR="00653989" w:rsidRDefault="00653989"/>
    <w:p w14:paraId="568F3D92" w14:textId="74BE371C" w:rsidR="00653989" w:rsidRPr="0063170A" w:rsidRDefault="00FE2ACE">
      <w:pPr>
        <w:rPr>
          <w:b/>
          <w:sz w:val="24"/>
          <w:szCs w:val="24"/>
        </w:rPr>
      </w:pPr>
      <w:r w:rsidRPr="0063170A">
        <w:rPr>
          <w:b/>
          <w:sz w:val="24"/>
          <w:szCs w:val="24"/>
        </w:rPr>
        <w:t>Г</w:t>
      </w:r>
      <w:r w:rsidR="00653989" w:rsidRPr="0063170A">
        <w:rPr>
          <w:b/>
          <w:sz w:val="24"/>
          <w:szCs w:val="24"/>
        </w:rPr>
        <w:t>лав</w:t>
      </w:r>
      <w:r w:rsidRPr="0063170A">
        <w:rPr>
          <w:b/>
          <w:sz w:val="24"/>
          <w:szCs w:val="24"/>
        </w:rPr>
        <w:t>а</w:t>
      </w:r>
      <w:r w:rsidR="00653989" w:rsidRPr="0063170A">
        <w:rPr>
          <w:b/>
          <w:sz w:val="24"/>
          <w:szCs w:val="24"/>
        </w:rPr>
        <w:t xml:space="preserve"> администрации </w:t>
      </w:r>
      <w:r w:rsidRPr="0063170A">
        <w:rPr>
          <w:b/>
          <w:sz w:val="24"/>
          <w:szCs w:val="24"/>
        </w:rPr>
        <w:t>сельского поселения</w:t>
      </w:r>
      <w:r w:rsidR="00653989" w:rsidRPr="0063170A">
        <w:rPr>
          <w:b/>
          <w:sz w:val="24"/>
          <w:szCs w:val="24"/>
        </w:rPr>
        <w:t xml:space="preserve">                             </w:t>
      </w:r>
      <w:r w:rsidR="00625E14" w:rsidRPr="0063170A">
        <w:rPr>
          <w:b/>
          <w:sz w:val="24"/>
          <w:szCs w:val="24"/>
        </w:rPr>
        <w:t xml:space="preserve">                                  Н.Ф.</w:t>
      </w:r>
      <w:r w:rsidR="00BD4691">
        <w:rPr>
          <w:b/>
          <w:sz w:val="24"/>
          <w:szCs w:val="24"/>
        </w:rPr>
        <w:t xml:space="preserve"> </w:t>
      </w:r>
      <w:r w:rsidR="00625E14" w:rsidRPr="0063170A">
        <w:rPr>
          <w:b/>
          <w:sz w:val="24"/>
          <w:szCs w:val="24"/>
        </w:rPr>
        <w:t>Салихов</w:t>
      </w:r>
      <w:r w:rsidR="00653989" w:rsidRPr="0063170A">
        <w:rPr>
          <w:b/>
          <w:sz w:val="24"/>
          <w:szCs w:val="24"/>
        </w:rPr>
        <w:t xml:space="preserve">                                       </w:t>
      </w:r>
    </w:p>
    <w:sectPr w:rsidR="00653989" w:rsidRPr="00631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741"/>
    <w:rsid w:val="0000252F"/>
    <w:rsid w:val="00025B8D"/>
    <w:rsid w:val="000B014F"/>
    <w:rsid w:val="001C142A"/>
    <w:rsid w:val="0020072C"/>
    <w:rsid w:val="002B66D8"/>
    <w:rsid w:val="002E419F"/>
    <w:rsid w:val="002F0956"/>
    <w:rsid w:val="003523C0"/>
    <w:rsid w:val="0037380F"/>
    <w:rsid w:val="003741AB"/>
    <w:rsid w:val="00394D10"/>
    <w:rsid w:val="0043004C"/>
    <w:rsid w:val="00433AB7"/>
    <w:rsid w:val="00483AEA"/>
    <w:rsid w:val="0059695D"/>
    <w:rsid w:val="00625E14"/>
    <w:rsid w:val="0063170A"/>
    <w:rsid w:val="006334B0"/>
    <w:rsid w:val="00653989"/>
    <w:rsid w:val="00674FA8"/>
    <w:rsid w:val="00690BE1"/>
    <w:rsid w:val="00757F44"/>
    <w:rsid w:val="007706D0"/>
    <w:rsid w:val="007862B6"/>
    <w:rsid w:val="007D196B"/>
    <w:rsid w:val="007E1A02"/>
    <w:rsid w:val="00807AEA"/>
    <w:rsid w:val="00807E44"/>
    <w:rsid w:val="00840932"/>
    <w:rsid w:val="00861DAA"/>
    <w:rsid w:val="0088485A"/>
    <w:rsid w:val="00931757"/>
    <w:rsid w:val="009643E9"/>
    <w:rsid w:val="009B33C4"/>
    <w:rsid w:val="00A23DBE"/>
    <w:rsid w:val="00A67BBE"/>
    <w:rsid w:val="00A73488"/>
    <w:rsid w:val="00B270B0"/>
    <w:rsid w:val="00B42257"/>
    <w:rsid w:val="00B9255D"/>
    <w:rsid w:val="00BD4691"/>
    <w:rsid w:val="00BE6412"/>
    <w:rsid w:val="00BE7F80"/>
    <w:rsid w:val="00C00AB1"/>
    <w:rsid w:val="00C2384F"/>
    <w:rsid w:val="00C4560E"/>
    <w:rsid w:val="00CF71F2"/>
    <w:rsid w:val="00D87643"/>
    <w:rsid w:val="00DB1C49"/>
    <w:rsid w:val="00DC4878"/>
    <w:rsid w:val="00E84741"/>
    <w:rsid w:val="00E854AF"/>
    <w:rsid w:val="00ED7AC0"/>
    <w:rsid w:val="00F817AD"/>
    <w:rsid w:val="00FE2ACE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D82C4"/>
  <w15:chartTrackingRefBased/>
  <w15:docId w15:val="{A622EB77-BD8A-4DD4-9086-19B8D0D58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398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2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2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ЖУРАВЛЕВА</dc:creator>
  <cp:keywords/>
  <dc:description/>
  <cp:lastModifiedBy>ЖУРАВЛЕВА</cp:lastModifiedBy>
  <cp:revision>31</cp:revision>
  <cp:lastPrinted>2023-05-03T06:10:00Z</cp:lastPrinted>
  <dcterms:created xsi:type="dcterms:W3CDTF">2021-06-17T12:18:00Z</dcterms:created>
  <dcterms:modified xsi:type="dcterms:W3CDTF">2024-07-11T11:44:00Z</dcterms:modified>
</cp:coreProperties>
</file>