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33" w:rsidRPr="008D2833" w:rsidRDefault="008D2833" w:rsidP="008D28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ПАСКИНСКОГО СЕЛЬСКОГО ПОСЕЛЕНИЯ </w:t>
      </w:r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КИЛЬМЕЗСКОГО РАЙОНА КИРОВСКОЙ ОБЛАСТИ</w:t>
      </w:r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D2833" w:rsidRPr="008D2833" w:rsidRDefault="008D2833" w:rsidP="008D28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08.09.2023г                                                                                                   № 57</w:t>
      </w:r>
    </w:p>
    <w:p w:rsidR="008D2833" w:rsidRPr="008D2833" w:rsidRDefault="008D2833" w:rsidP="008D28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833" w:rsidRPr="008D2833" w:rsidRDefault="008D2833" w:rsidP="008D2833">
      <w:pPr>
        <w:widowControl w:val="0"/>
        <w:tabs>
          <w:tab w:val="left" w:pos="356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д. </w:t>
      </w:r>
      <w:proofErr w:type="spellStart"/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Паска</w:t>
      </w:r>
      <w:proofErr w:type="spellEnd"/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gramStart"/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администрируемых администрацией </w:t>
      </w:r>
      <w:proofErr w:type="spellStart"/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Кильмезского</w:t>
      </w:r>
      <w:proofErr w:type="spellEnd"/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Кировской области 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hyperlink r:id="rId6" w:tooltip="consultantplus://offline/ref=F509F853A186285D0BA4D3D21450A5388D7C943FE0EF9734BB5CF2A80B7F7165AA68D96CB0F0EF07420CFAEFDFB8AD92EBB6930183E1P4dAM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47.2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7" w:tooltip="consultantplus://offline/ref=F509F853A186285D0BA4D3D21450A5388D7C943DE0EA9734BB5CF2A80B7F7165B8688165B2F4F60C1143BCBAD0PBd8M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tooltip="consultantplus://offline/ref=F509F853A186285D0BA4D3D21450A5388D719B39EAEE9734BB5CF2A80B7F7165AA68D969B3F7E80C1156EAEB96ECA38DE8AF8D049DE14BB6P5dFM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</w:t>
      </w:r>
      <w:hyperlink r:id="rId9" w:tooltip="consultantplus://offline/ref=F509F853A186285D0BA4CDDF023CF930887FC331E2E99E6BE408F4FF542F7730EA28DF3CE2B3BD01175EA0BAD5A7AC8CE9PBd0M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Уставом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</w:t>
      </w:r>
      <w:proofErr w:type="gram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ПОСТАНОВЛЯЕТ: 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33" w:rsidRPr="008D2833" w:rsidRDefault="008D2833" w:rsidP="008D2833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hyperlink r:id="rId10" w:anchor="P33" w:tooltip="#P33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принятия решений о признании безнадежной к взысканию задолженности по платежам в бюджет, администрируемых администрацией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области, согласно приложению к настоящему Постановлению.</w:t>
      </w:r>
    </w:p>
    <w:p w:rsidR="008D2833" w:rsidRPr="008D2833" w:rsidRDefault="008D2833" w:rsidP="008D28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постановление администрации </w:t>
      </w:r>
      <w:proofErr w:type="spellStart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«Об утверждении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от 06.06.2016 г. № 8.</w:t>
      </w:r>
    </w:p>
    <w:p w:rsidR="008D2833" w:rsidRPr="008D2833" w:rsidRDefault="008D2833" w:rsidP="008D2833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proofErr w:type="spellStart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</w:t>
      </w:r>
      <w:proofErr w:type="gramStart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«Интернет».</w:t>
      </w:r>
    </w:p>
    <w:p w:rsidR="008D2833" w:rsidRPr="008D2833" w:rsidRDefault="008D2833" w:rsidP="008D2833">
      <w:pPr>
        <w:widowControl w:val="0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    собой.</w:t>
      </w:r>
    </w:p>
    <w:p w:rsidR="008D2833" w:rsidRPr="008D2833" w:rsidRDefault="008D2833" w:rsidP="008D2833">
      <w:pPr>
        <w:widowControl w:val="0"/>
        <w:spacing w:after="0"/>
        <w:ind w:left="8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833" w:rsidRPr="008D2833" w:rsidRDefault="008D2833" w:rsidP="008D283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 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Н.Ф.Салихов</w:t>
      </w:r>
      <w:proofErr w:type="spellEnd"/>
    </w:p>
    <w:p w:rsidR="008D2833" w:rsidRPr="008D2833" w:rsidRDefault="008D2833" w:rsidP="008D283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</w:t>
      </w:r>
    </w:p>
    <w:p w:rsidR="008D2833" w:rsidRPr="008D2833" w:rsidRDefault="008D2833" w:rsidP="008D283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Приложение</w:t>
      </w:r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к Постановлению</w:t>
      </w: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lang w:eastAsia="ru-RU"/>
        </w:rPr>
        <w:t xml:space="preserve">Администрации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lang w:eastAsia="ru-RU"/>
        </w:rPr>
        <w:t>Паскинского</w:t>
      </w:r>
      <w:proofErr w:type="spellEnd"/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сельского поселения</w:t>
      </w:r>
    </w:p>
    <w:p w:rsidR="008D2833" w:rsidRPr="008D2833" w:rsidRDefault="008D2833" w:rsidP="008D2833">
      <w:pPr>
        <w:widowControl w:val="0"/>
        <w:tabs>
          <w:tab w:val="left" w:pos="57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8D2833" w:rsidRPr="008D2833" w:rsidRDefault="008D2833" w:rsidP="008D283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</w:t>
      </w:r>
      <w:r w:rsidRPr="008D2833">
        <w:rPr>
          <w:rFonts w:ascii="Times New Roman" w:eastAsia="Times New Roman" w:hAnsi="Times New Roman" w:cs="Times New Roman"/>
          <w:b/>
          <w:color w:val="000000"/>
          <w:lang w:eastAsia="ru-RU"/>
        </w:rPr>
        <w:t>от 08.09.2023 г № 57</w:t>
      </w:r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P33"/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  <w:bookmarkEnd w:id="0"/>
      <w:r w:rsidRPr="008D28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принятия решений о признании безнадежной к взысканию задолженности по платежам в бюджет, администрируемых администрацией </w:t>
      </w:r>
      <w:proofErr w:type="spellStart"/>
      <w:r w:rsidRPr="008D28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</w:t>
      </w:r>
      <w:proofErr w:type="spellStart"/>
      <w:r w:rsidRPr="008D28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Кильмезского</w:t>
      </w:r>
      <w:proofErr w:type="spellEnd"/>
      <w:r w:rsidRPr="008D28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 Кировской области</w:t>
      </w:r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 </w:t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принятия решений о признании безнадежной к взысканию задолженности по платежам в бюджет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области, (далее – Порядок, Администрация поселения), определяет основания и процедуру признания безнадежной к взысканию задолженности по платежам в бюджет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главным администратором доходов по которым является Администрация поселения (далее соответственно - безнадежная к взысканию задолженность, платежи в бюджет, администратор доходов).</w:t>
      </w:r>
      <w:proofErr w:type="gramEnd"/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Кильмезского</w:t>
      </w:r>
      <w:proofErr w:type="spell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Кировской области . </w:t>
      </w:r>
      <w:proofErr w:type="gramEnd"/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Признание задолженности безнадежной к взысканию производится при условии применения уполномоченным должностным лицом администратора доходов всех мер к взысканию в соответствии с действующим законодательством, которые свидетельствуют о </w:t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невозможности взыскания задолженности.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Случаи признания безнадежной к взысканию задолженности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8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9"/>
      <w:bookmarkEnd w:id="1"/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0"/>
      <w:bookmarkEnd w:id="2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bookmarkEnd w:id="3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законом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26.10.2002 N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51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bookmarkEnd w:id="4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"consultantplus://offline/ref=F509F853A186285D0BA4D3D21450A5388D7C9439E0EC9734BB5CF2A80B7F7165B8688165B2F4F60C1143BCBAD0PBd8M" \o "consultantplus://offline/ref=F509F853A186285D0BA4D3D21450A5388D7C9439E0EC9734BB5CF2A80B7F7165B8688165B2F4F60C1143BCBAD0PBd8M" </w:instrTex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законом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26.10.2002 N 127-ФЗ «О несостоятельности (банкротстве)»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52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53"/>
      <w:bookmarkEnd w:id="5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утрачивает возможность взыскания задолженности по платежам в бюджет;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54"/>
      <w:bookmarkEnd w:id="6"/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bookmarkEnd w:id="7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пунктом 3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hyperlink r:id="rId11" w:tooltip="consultantplus://offline/ref=F509F853A186285D0BA4D3D21450A5388D719B3CE5EA9734BB5CF2A80B7F7165AA68D969B3F7EB081F56EAEB96ECA38DE8AF8D049DE14BB6P5dFM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4 части 1 статьи 46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57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</w:t>
      </w:r>
      <w:proofErr w:type="gram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</w:t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8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"consultantplus://offline/ref=F509F853A186285D0BA4D3D21450A5388D719B3CE5EA9734BB5CF2A80B7F7165AA68D969B3F7EB081E56EAEB96ECA38DE8AF8D049DE14BB6P5dFM" \o "consultantplus://offline/ref=F509F853A186285D0BA4D3D21450A5388D719B3CE5EA9734BB5CF2A80B7F7165AA68D969B3F7EB081E56EAEB96ECA38DE8AF8D049DE14BB6P5dFM" </w:instrTex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пунктом 3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hyperlink r:id="rId12" w:tooltip="consultantplus://offline/ref=F509F853A186285D0BA4D3D21450A5388D719B3CE5EA9734BB5CF2A80B7F7165AA68D969B3F7EB081F56EAEB96ECA38DE8AF8D049DE14BB6P5dFM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4 части 1 статьи 46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02.10.2007 N 229-ФЗ "Об исполнительном производстве",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tooltip="consultantplus://offline/ref=F509F853A186285D0BA4D3D21450A5388D7C943BE7EB9734BB5CF2A80B7F7165B8688165B2F4F60C1143BCBAD0PBd8M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08.08.2001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59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Наряду со случаями, предусмотренными </w:t>
      </w:r>
      <w:bookmarkEnd w:id="9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C:\\Users\\Paska\\Рабочий%20стол\\постановление%20№57%20%20Порядок%20принятия%20решения%20о%20признании%20безнадедной%20к%20взысканию%20задолженности%20по%20платежам%20в%20бюджеты%20бюджетной%20системы%20Российской%20Федерации-.docx" \l "P48" \o "#P48" </w:instrTex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пунктом 2.1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</w:t>
      </w:r>
      <w:hyperlink r:id="rId14" w:anchor="P48" w:tooltip="#P48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пунктами 2.1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5" w:anchor="P59" w:tooltip="#P59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2.2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Списание (восстановление) в бюджетном (бухгалтерском) учете задолженности по платежам в бюджет поселения осуществляется администратором доходов на основании решения о признании безнадежной к взысканию задолженности по платежам в бюджет.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Отражение операций по списанию (восстановлению) в бюджетном (бухгалтерском) учете задолженности по платежам в бюджет осуществляется уполномоченным подразделением администратора доходов в порядке, установленном Министерством финансов РФ.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Перечень документов, подтверждающих наличие оснований</w:t>
      </w:r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принятия решения о признании </w:t>
      </w:r>
      <w:proofErr w:type="gramStart"/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безнадежной</w:t>
      </w:r>
      <w:proofErr w:type="gramEnd"/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взысканию</w:t>
      </w:r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задолженности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68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перечень документов, подтверждающих наличие оснований для принятия решения о признании безнадежной к взысканию задолженности, входят: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</w:t>
      </w:r>
      <w:bookmarkEnd w:id="10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C:\\Users\\Paska\\Рабочий%20стол\\постановление%20№57%20%20Порядок%20принятия%20решения%20о%20признании%20безнадедной%20к%20взысканию%20задолженности%20по%20платежам%20в%20бюджеты%20бюджетной%20системы%20Российской%20Федерации-.docx" \l "P133" \o "#P133" </w:instrTex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выписка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отчетности администратора доходов бюджета об учитываемых суммах задолженности по уплате платежей в бюджет поселения </w:t>
      </w:r>
      <w:bookmarkStart w:id="11" w:name="_Hlk144889417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 согласно приложению N 1 </w:t>
      </w:r>
      <w:bookmarkEnd w:id="11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Порядку;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справка уполномоченного должностного лица поселения о принятых мерах по обеспечению взыскания задолженности по платежам в бюджет по форме согласно приложению N 2;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документы, подтверждающие случаи признания безнадежной к взысканию задолженности, в том числе: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свидетельствующий о смерти физического лица - плательщика платежей в бюджет или подтверждающий факт объявления его умершим (в случае наличия основания, предусмотренного </w:t>
      </w:r>
      <w:hyperlink r:id="rId16" w:anchor="P49" w:tooltip="#P49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1 пункта 2.1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Порядка);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(в случае наличия основания, предусмотренного </w:t>
      </w:r>
      <w:hyperlink r:id="rId17" w:anchor="P50" w:tooltip="#P50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2</w:t>
        </w:r>
        <w:proofErr w:type="gramEnd"/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пункта 2.1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Порядка);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 (в случае наличия основания, предусмотренного </w:t>
      </w:r>
      <w:hyperlink r:id="rId18" w:anchor="P51" w:tooltip="#P51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3 пункта 2.1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Порядка);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 наличия основания, предусмотренного </w:t>
      </w:r>
      <w:hyperlink r:id="rId19" w:anchor="P52" w:tooltip="#P52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4 пункта 2.1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Порядка);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 (в случае наличия основания, предусмотренного </w:t>
      </w:r>
      <w:hyperlink r:id="rId20" w:anchor="P57" w:tooltip="#P57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7 пункта 2.1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Порядка);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утрачивает возможность взыскания задолженности по платежам в бюджет (в случае наличия основания, предусмотренного </w:t>
      </w:r>
      <w:hyperlink r:id="rId21" w:anchor="P53" w:tooltip="#P53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5 пункта 2.1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Порядка);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2" w:tooltip="consultantplus://offline/ref=F509F853A186285D0BA4D3D21450A5388D719B3CE5EA9734BB5CF2A80B7F7165AA68D969B3F7EB081E56EAEB96ECA38DE8AF8D049DE14BB6P5dFM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3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hyperlink r:id="rId23" w:tooltip="consultantplus://offline/ref=F509F853A186285D0BA4D3D21450A5388D719B3CE5EA9734BB5CF2A80B7F7165AA68D969B3F7EB081F56EAEB96ECA38DE8AF8D049DE14BB6P5dFM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4 части 1 статьи 46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02.10.2007 N 229-ФЗ "Об исполнительном производстве" (в случае наличия основания, </w:t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предусмотренного </w:t>
      </w:r>
      <w:hyperlink r:id="rId24" w:anchor="P54" w:tooltip="#P54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6 пункта 2.1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Порядка);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 наличия основания, предусмотренного </w:t>
      </w:r>
      <w:hyperlink r:id="rId25" w:anchor="P54" w:tooltip="#P54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подпунктом 6 пункта 2.1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Порядка);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 прекращении исполнения постановления о назначении административного наказания (в случае наличия основания, предусмотренного </w:t>
      </w:r>
      <w:hyperlink r:id="rId26" w:anchor="P59" w:tooltip="#P59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2.2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Порядка).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4.Порядок действий комиссии по поступлению и выбытию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активов Администрации </w:t>
      </w:r>
      <w:proofErr w:type="spellStart"/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постоянной основе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(далее - Комиссия) в целях подготовки решений о признании безнадежной к взысканию задолженности в бюджет, администрируемых администрацией, а также сроки подготовки таких решений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Инициатором рассмотрения Комиссией вопроса о признании безнадежной к взысканию задолженности выступает уполномоченное должностное лицо Администрации поселения при наступлении одного из случаев, предусмотренных </w:t>
      </w:r>
      <w:hyperlink r:id="rId27" w:anchor="P48" w:tooltip="#P48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пунктами 2.1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</w:t>
      </w:r>
      <w:hyperlink r:id="rId28" w:anchor="P59" w:tooltip="#P59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2.2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и наличии документов, подтверждающих возникновение соответствующего основания для принятия решения о признании безнадежной к взысканию задолженности.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89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должностное лицо Администрации поселения выявляет наличие задолженности, принимает все возможные меры к ее взысканию и в случаях, когда такие меры не привели к взысканию задолженности, и при наличии оснований для принятия решения о признании безнадежной к взысканию задолженности, предусмотренных </w:t>
      </w:r>
      <w:bookmarkEnd w:id="12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C:\\Users\\Paska\\Рабочий%20стол\\постановление%20№57%20%20Порядок%20принятия%20решения%20о%20признании%20безнадедной%20к%20взысканию%20задолженности%20по%20платежам%20в%20бюджеты%20бюджетной%20системы%20Российской%20Федерации-.docx" \l "P48" \o "#P48" </w:instrTex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пунктами 2.1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</w:t>
      </w:r>
      <w:hyperlink r:id="rId29" w:anchor="P59" w:tooltip="#P59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2.2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осуществляет сбор и (или) оформление необходимых документов, предусмотренных </w:t>
      </w:r>
      <w:hyperlink r:id="rId30" w:anchor="P68" w:tooltip="#P68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3.1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и</w:t>
      </w:r>
      <w:proofErr w:type="gram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соответствующий пакет документов в Комиссию для рассмотрения в целях подготовки решения о признании (отказе в признании) задолженности безнадежной к взысканию.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Комиссия проводит заседания в целях подготовки решений о признании (отказе в признании) безнадежной к взысканию задолженности по платежам в бюджет в соответствии с Положением о Комиссии, утверждаемым постановлением Администрации поселения. 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Комиссия осуществляет рассмотрение представленных уполномоченным должностным лицом документов на заседании Комиссии.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Комиссии в течение финансового года проводятся по мере необходимости, но не позднее 30 дней со дня поступления в Комиссию документов, предусмотренных </w:t>
      </w:r>
      <w:hyperlink r:id="rId31" w:anchor="P89" w:tooltip="#P89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4.2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93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 результатам рассмотрения документов Комиссия на заседании принимает одно из следующих решений (далее - Решение Комиссии):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признании задолженности безнадежной к взысканию (в случае отсутствия оснований для отказа, предусмотренных настоящим пунктом);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признании задолженности безнадежной к взысканию (в случае наличия оснований для отказа, предусмотренных настоящим пунктом).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признании задолженности безнадежной к взысканию являются: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представленных документов требованиям, установленным </w:t>
      </w:r>
      <w:bookmarkEnd w:id="13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C:\\Users\\Paska\\Рабочий%20стол\\постановление%20№57%20%20Порядок%20принятия%20решения%20о%20признании%20безнадедной%20к%20взысканию%20задолженности%20по%20платежам%20в%20бюджеты%20бюджетной%20системы%20Российской%20Федерации-.docx" \l "P68" \o "#P68" </w:instrTex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пунктом 3.1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непредставление (представление не в полном объеме) документов, предусмотренных </w:t>
      </w:r>
      <w:hyperlink r:id="rId32" w:anchor="P68" w:tooltip="#P68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пунктом 3.1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уполномоченным должностным лицом не всех возможных мер к взысканию задолженности по платежам в бюджет;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документы не подтверждают возникновения случаев признания безнадежной к взысканию задолженности, указанных в </w:t>
      </w:r>
      <w:hyperlink r:id="rId33" w:anchor="P48" w:tooltip="#P48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пунктах 2.1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</w:t>
      </w:r>
      <w:hyperlink r:id="rId34" w:anchor="P59" w:tooltip="#P59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2.2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признании 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02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Решение Комиссии в течение 5 рабочих дней со дня проведения заседания Комиссии оформляется секретарем Комиссии </w:t>
      </w:r>
      <w:bookmarkEnd w:id="14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C:\\Users\\Paska\\Рабочий%20стол\\постановление%20№57%20%20Порядок%20принятия%20решения%20о%20признании%20безнадедной%20к%20взысканию%20задолженности%20по%20платежам%20в%20бюджеты%20бюджетной%20системы%20Российской%20Федерации-.docx" \l "P196" \o "#P196" </w:instrTex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актом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согласно приложению N 3 к настоящему Порядку (далее - Акт).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Подписание </w:t>
      </w:r>
      <w:hyperlink r:id="rId35" w:anchor="P196" w:tooltip="#P196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Акта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председателем и членами Комиссии осуществляется в порядке, установленном Положением о Комиссии, утверждаемым постановлением Администрации поселения. 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04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Акт утверждается Главой поселения в течение 10 рабочих дней со дня проведения заседания Комиссии.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</w:t>
      </w:r>
      <w:bookmarkEnd w:id="15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C:\\Users\\Paska\\Рабочий%20стол\\постановление%20№57%20%20Порядок%20принятия%20решения%20о%20признании%20безнадедной%20к%20взысканию%20задолженности%20по%20платежам%20в%20бюджеты%20бюджетной%20системы%20Российской%20Федерации-.docx" \l "P196" \o "#P196" </w:instrTex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Акт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 рабочих дней со дня его утверждения Главой поселения направляется секретарем Комиссии  уполномоченному должностному лицу Администрации поселения для организации в установленном порядке: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операций по списанию в текущем финансовом году в бюджетном (бухгалтерском) учете признанной безнадежной к взысканию задолженности и в случае необходимости внесения изменений в решение Собрание представителей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 о бюджете сельского поселения  на соответствующий финансовый год и плановый период (в случае принятия Комиссией решения о признании задолженности безнадежной к взысканию);</w:t>
      </w:r>
      <w:proofErr w:type="gramEnd"/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решения об отказе в признании задолженности безнадежной к взысканию).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108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</w:t>
      </w:r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должностное лицо Администрации поселения в </w:t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 обнаружения фактов отмены судебных или иных актов, послуживших основанием для признания задолженности безнадежной к взысканию и ее списания, в течение 10 рабочих дней подготавливает соответствующий пакет документов и направляет его в Комиссию для рассмотрения в целях подготовки решения об отмене решения о признании задолженности безнадежной к взысканию и восстановлении такой задолженности в бюджетном</w:t>
      </w:r>
      <w:proofErr w:type="gram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(бухгалтерском) </w:t>
      </w:r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учете</w:t>
      </w:r>
      <w:proofErr w:type="gram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 В целях подготовки решения, указанного в </w:t>
      </w:r>
      <w:bookmarkEnd w:id="16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C:\\Users\\Paska\\Рабочий%20стол\\постановление%20№57%20%20Порядок%20принятия%20решения%20о%20признании%20безнадедной%20к%20взысканию%20задолженности%20по%20платежам%20в%20бюджеты%20бюджетной%20системы%20Российской%20Федерации-.docx" \l "P108" \o "#P108" </w:instrTex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пункте 4.9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Комиссия проводит заседание в порядке, предусмотренном Положением о Комиссии, утверждаемым постановлением Администрации поселения. 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110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представленные на рассмотрение Комиссии документы подтверждают факт отмены судебных или иных актов, послуживших основанием для признания задолженности безнадежной к взысканию и ее списания, Комиссия принимает решение об отмене решения Комиссии о признании задолженности безнадежной к взысканию и восстановлении такой задолженности в бюджетном (бухгалтерском) учете. В противном случае Комиссией принимается решение об отказе в восстановлении задолженности в бюджетном (бухгалтерском) учете.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Комиссии, указанные в </w:t>
      </w:r>
      <w:bookmarkEnd w:id="17"/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file:///C:\\Users\\Paska\\Рабочий%20стол\\постановление%20№57%20%20Порядок%20принятия%20решения%20о%20признании%20безнадедной%20к%20взысканию%20задолженности%20по%20платежам%20в%20бюджеты%20бюджетной%20системы%20Российской%20Федерации-.docx" \l "P110" \o "#P110" </w:instrTex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абзаце втором</w:t>
      </w:r>
      <w:r w:rsidRPr="008D2833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пункта, оформляются, подписываются и утверждаются в порядке, предусмотренном </w:t>
      </w:r>
      <w:hyperlink r:id="rId36" w:anchor="P102" w:tooltip="#P102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пунктами 4.6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37" w:anchor="P104" w:tooltip="#P104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4.7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anchor="P196" w:tooltip="#P196" w:history="1">
        <w:r w:rsidRPr="008D283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Акт</w:t>
        </w:r>
      </w:hyperlink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 рабочих дней со дня его утверждения Главой поселения направляется секретарем Комиссии уполномоченном должностному лицу Администрации поселения </w:t>
      </w:r>
      <w:proofErr w:type="gramStart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в установленном порядке операций по восстановлению задолженности в бюджетном (бухгалтерском) учете. 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в работе (в случае принятия Комиссией решения об отказе в восстановлении задолженности в бюджетном (бухгалтерском) учете).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принятия решения о признании </w:t>
      </w:r>
      <w:proofErr w:type="gramStart"/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безнадежной</w:t>
      </w:r>
      <w:proofErr w:type="gramEnd"/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взысканию задолженности по платежам</w:t>
      </w: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бюджет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3358"/>
        <w:gridCol w:w="2085"/>
        <w:gridCol w:w="1770"/>
        <w:gridCol w:w="1361"/>
      </w:tblGrid>
      <w:tr w:rsidR="008D2833" w:rsidRPr="008D2833" w:rsidTr="008D2833">
        <w:trPr>
          <w:tblCellSpacing w:w="0" w:type="dxa"/>
        </w:trPr>
        <w:tc>
          <w:tcPr>
            <w:tcW w:w="902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18" w:name="P133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ВЫПИСКА</w:t>
            </w:r>
          </w:p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из отчетности об учитываемых суммах задолженности по уплате платежей в бюджет </w:t>
            </w:r>
            <w:proofErr w:type="spellStart"/>
            <w:r w:rsidRPr="008D2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Паскинского</w:t>
            </w:r>
            <w:proofErr w:type="spellEnd"/>
            <w:r w:rsidRPr="008D2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сельского поселения, главным администратором доходов по которым является Администрация </w:t>
            </w:r>
            <w:proofErr w:type="spellStart"/>
            <w:r w:rsidRPr="008D2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Паскинского</w:t>
            </w:r>
            <w:proofErr w:type="spellEnd"/>
            <w:r w:rsidRPr="008D28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сельского </w:t>
            </w:r>
          </w:p>
        </w:tc>
      </w:tr>
      <w:bookmarkEnd w:id="18"/>
      <w:tr w:rsidR="008D2833" w:rsidRPr="008D2833" w:rsidTr="008D2833">
        <w:trPr>
          <w:tblCellSpacing w:w="0" w:type="dxa"/>
        </w:trPr>
        <w:tc>
          <w:tcPr>
            <w:tcW w:w="90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2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(администратор доходов)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2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по состоянию на "____" ____ _____ </w:t>
            </w:r>
            <w:proofErr w:type="gram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2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(полное наименование организации (Ф.И.О. физического лица, индивидуального предпринимателя)</w:t>
            </w:r>
            <w:proofErr w:type="gramEnd"/>
          </w:p>
        </w:tc>
      </w:tr>
      <w:tr w:rsidR="008D2833" w:rsidRPr="008D2833" w:rsidTr="008D2833">
        <w:trPr>
          <w:tblCellSpacing w:w="0" w:type="dxa"/>
        </w:trPr>
        <w:tc>
          <w:tcPr>
            <w:tcW w:w="380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2. ИНН/ОГРН/КПП организации</w:t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или ИНН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589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физического лица, индивидуального предпринимателя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(наименование платежа, по которому возникла задолженность)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(код классификации доходов бюджетов РФ, по </w:t>
            </w:r>
            <w:proofErr w:type="gram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которому</w:t>
            </w:r>
            <w:proofErr w:type="gram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_______; его наименование)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(сумма задолженности по платежам в бюджет сельского поселения _______, главным администратором доходов по которым является Администрация сельского поселения ________)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85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85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(период образования задолженности по платежам в бюджет сельского поселения</w:t>
            </w:r>
            <w:proofErr w:type="gram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________;, </w:t>
            </w:r>
            <w:proofErr w:type="gram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главным администратором доходов по которым является Администрация сельского поселения _______)</w:t>
            </w:r>
          </w:p>
        </w:tc>
      </w:tr>
    </w:tbl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 № 2</w:t>
      </w:r>
    </w:p>
    <w:p w:rsidR="008D2833" w:rsidRPr="008D2833" w:rsidRDefault="008D2833" w:rsidP="008D28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Порядку принятия решений о</w:t>
      </w:r>
    </w:p>
    <w:p w:rsidR="008D2833" w:rsidRPr="008D2833" w:rsidRDefault="008D2833" w:rsidP="008D28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признании </w:t>
      </w:r>
      <w:proofErr w:type="gramStart"/>
      <w:r w:rsidRPr="008D28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безнадежной</w:t>
      </w:r>
      <w:proofErr w:type="gramEnd"/>
      <w:r w:rsidRPr="008D28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</w:t>
      </w:r>
    </w:p>
    <w:p w:rsidR="008D2833" w:rsidRPr="008D2833" w:rsidRDefault="008D2833" w:rsidP="008D28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взысканию задолженности </w:t>
      </w:r>
      <w:proofErr w:type="gramStart"/>
      <w:r w:rsidRPr="008D28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</w:p>
    <w:p w:rsidR="008D2833" w:rsidRPr="008D2833" w:rsidRDefault="008D2833" w:rsidP="008D28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платежам в бюджет </w:t>
      </w:r>
      <w:proofErr w:type="spellStart"/>
      <w:r w:rsidRPr="008D28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Паскинского</w:t>
      </w:r>
      <w:proofErr w:type="spellEnd"/>
    </w:p>
    <w:p w:rsidR="008D2833" w:rsidRPr="008D2833" w:rsidRDefault="008D2833" w:rsidP="008D28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28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сельского поселения</w:t>
      </w:r>
    </w:p>
    <w:p w:rsidR="008D2833" w:rsidRPr="008D2833" w:rsidRDefault="008D2833" w:rsidP="008D28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 w:rsidR="008D2833" w:rsidRPr="008D2833" w:rsidRDefault="008D2833" w:rsidP="008D2833">
      <w:pPr>
        <w:spacing w:after="0" w:line="48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D283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    Справка администратора доходов бюджета о принятых мерах по обеспечению взыскания задолженности по платежам в бюджет </w:t>
      </w:r>
      <w:proofErr w:type="spellStart"/>
      <w:r w:rsidRPr="008D2833">
        <w:rPr>
          <w:rFonts w:ascii="Times New Roman" w:eastAsia="Calibri" w:hAnsi="Times New Roman" w:cs="Times New Roman"/>
          <w:color w:val="222222"/>
          <w:sz w:val="28"/>
          <w:szCs w:val="28"/>
        </w:rPr>
        <w:t>Паскинского</w:t>
      </w:r>
      <w:proofErr w:type="spellEnd"/>
      <w:r w:rsidRPr="008D2833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сельского поселения</w:t>
      </w:r>
    </w:p>
    <w:p w:rsidR="008D2833" w:rsidRPr="008D2833" w:rsidRDefault="008D2833" w:rsidP="008D2833">
      <w:pPr>
        <w:spacing w:after="0" w:line="480" w:lineRule="auto"/>
        <w:jc w:val="center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214"/>
        <w:gridCol w:w="2195"/>
        <w:gridCol w:w="2027"/>
        <w:gridCol w:w="2499"/>
      </w:tblGrid>
      <w:tr w:rsidR="008D2833" w:rsidRPr="008D2833" w:rsidTr="008D28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33" w:rsidRPr="008D2833" w:rsidRDefault="008D2833" w:rsidP="008D283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8D2833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 xml:space="preserve">№ </w:t>
            </w:r>
            <w:proofErr w:type="gramStart"/>
            <w:r w:rsidRPr="008D2833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п</w:t>
            </w:r>
            <w:proofErr w:type="gramEnd"/>
            <w:r w:rsidRPr="008D2833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33" w:rsidRPr="008D2833" w:rsidRDefault="008D2833" w:rsidP="008D283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8D2833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Сведения о платеже, по которому возникла задолженность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33" w:rsidRPr="008D2833" w:rsidRDefault="008D2833" w:rsidP="008D283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8D2833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Наименование должника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33" w:rsidRPr="008D2833" w:rsidRDefault="008D2833" w:rsidP="008D283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8D2833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Сумма задолженности (руб.)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33" w:rsidRPr="008D2833" w:rsidRDefault="008D2833" w:rsidP="008D283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  <w:r w:rsidRPr="008D2833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Информация о принятых мерах по обеспечению взыскания задолженности по платежам в бюджет</w:t>
            </w:r>
          </w:p>
        </w:tc>
      </w:tr>
      <w:tr w:rsidR="008D2833" w:rsidRPr="008D2833" w:rsidTr="008D28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3" w:rsidRPr="008D2833" w:rsidRDefault="008D2833" w:rsidP="008D283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3" w:rsidRPr="008D2833" w:rsidRDefault="008D2833" w:rsidP="008D283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3" w:rsidRPr="008D2833" w:rsidRDefault="008D2833" w:rsidP="008D283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3" w:rsidRPr="008D2833" w:rsidRDefault="008D2833" w:rsidP="008D283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3" w:rsidRPr="008D2833" w:rsidRDefault="008D2833" w:rsidP="008D283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8D2833" w:rsidRPr="008D2833" w:rsidTr="008D28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3" w:rsidRPr="008D2833" w:rsidRDefault="008D2833" w:rsidP="008D2833">
            <w:pPr>
              <w:spacing w:after="0" w:line="48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3" w:rsidRPr="008D2833" w:rsidRDefault="008D2833" w:rsidP="008D2833">
            <w:pPr>
              <w:spacing w:after="0" w:line="48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3" w:rsidRPr="008D2833" w:rsidRDefault="008D2833" w:rsidP="008D2833">
            <w:pPr>
              <w:spacing w:after="0" w:line="48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3" w:rsidRPr="008D2833" w:rsidRDefault="008D2833" w:rsidP="008D2833">
            <w:pPr>
              <w:spacing w:after="0" w:line="48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33" w:rsidRPr="008D2833" w:rsidRDefault="008D2833" w:rsidP="008D2833">
            <w:pPr>
              <w:spacing w:after="0" w:line="480" w:lineRule="auto"/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8D2833" w:rsidRPr="008D2833" w:rsidRDefault="008D2833" w:rsidP="008D2833">
      <w:pPr>
        <w:spacing w:after="0" w:line="48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8D2833" w:rsidRPr="008D2833" w:rsidRDefault="008D2833" w:rsidP="008D2833">
      <w:pPr>
        <w:spacing w:after="0" w:line="480" w:lineRule="auto"/>
        <w:rPr>
          <w:rFonts w:ascii="Times New Roman" w:eastAsia="Calibri" w:hAnsi="Times New Roman" w:cs="Times New Roman"/>
          <w:color w:val="222222"/>
          <w:sz w:val="28"/>
          <w:szCs w:val="28"/>
        </w:rPr>
      </w:pPr>
      <w:r w:rsidRPr="008D2833">
        <w:rPr>
          <w:rFonts w:ascii="Times New Roman" w:eastAsia="Calibri" w:hAnsi="Times New Roman" w:cs="Times New Roman"/>
          <w:color w:val="222222"/>
          <w:sz w:val="28"/>
          <w:szCs w:val="28"/>
        </w:rPr>
        <w:t>Руководитель</w:t>
      </w:r>
      <w:r w:rsidRPr="008D2833">
        <w:rPr>
          <w:rFonts w:ascii="Times New Roman" w:eastAsia="Calibri" w:hAnsi="Times New Roman" w:cs="Times New Roman"/>
          <w:color w:val="222222"/>
          <w:sz w:val="28"/>
          <w:szCs w:val="28"/>
        </w:rPr>
        <w:tab/>
        <w:t>____________</w:t>
      </w:r>
      <w:r w:rsidRPr="008D2833">
        <w:rPr>
          <w:rFonts w:ascii="Times New Roman" w:eastAsia="Calibri" w:hAnsi="Times New Roman" w:cs="Times New Roman"/>
          <w:color w:val="222222"/>
          <w:sz w:val="28"/>
          <w:szCs w:val="28"/>
        </w:rPr>
        <w:tab/>
      </w:r>
      <w:r w:rsidRPr="008D2833">
        <w:rPr>
          <w:rFonts w:ascii="Times New Roman" w:eastAsia="Calibri" w:hAnsi="Times New Roman" w:cs="Times New Roman"/>
          <w:color w:val="222222"/>
          <w:sz w:val="28"/>
          <w:szCs w:val="28"/>
        </w:rPr>
        <w:tab/>
      </w:r>
      <w:r w:rsidRPr="008D2833">
        <w:rPr>
          <w:rFonts w:ascii="Times New Roman" w:eastAsia="Calibri" w:hAnsi="Times New Roman" w:cs="Times New Roman"/>
          <w:color w:val="222222"/>
          <w:sz w:val="28"/>
          <w:szCs w:val="28"/>
        </w:rPr>
        <w:tab/>
        <w:t>____________________</w:t>
      </w:r>
    </w:p>
    <w:p w:rsidR="008D2833" w:rsidRPr="008D2833" w:rsidRDefault="008D2833" w:rsidP="008D2833">
      <w:pPr>
        <w:spacing w:after="0" w:line="48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</w:t>
      </w: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принятия решения о признании </w:t>
      </w:r>
      <w:proofErr w:type="gramStart"/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безнадежной</w:t>
      </w:r>
      <w:proofErr w:type="gramEnd"/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взысканию задолженности по платежам</w:t>
      </w: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бюджет </w:t>
      </w:r>
      <w:proofErr w:type="spellStart"/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Паскинского</w:t>
      </w:r>
      <w:proofErr w:type="spellEnd"/>
      <w:r w:rsidRPr="008D28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0"/>
        <w:gridCol w:w="2206"/>
        <w:gridCol w:w="826"/>
        <w:gridCol w:w="209"/>
        <w:gridCol w:w="496"/>
        <w:gridCol w:w="2381"/>
        <w:gridCol w:w="209"/>
        <w:gridCol w:w="1662"/>
      </w:tblGrid>
      <w:tr w:rsidR="008D2833" w:rsidRPr="008D2833" w:rsidTr="008D2833">
        <w:trPr>
          <w:tblCellSpacing w:w="0" w:type="dxa"/>
        </w:trPr>
        <w:tc>
          <w:tcPr>
            <w:tcW w:w="478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УТВЕРЖДАЮ</w:t>
            </w:r>
          </w:p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Паскинского</w:t>
            </w:r>
            <w:proofErr w:type="spell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478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8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Ф.И.О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478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"____" _______ 20___ г.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19" w:name="P196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АКТ N _______</w:t>
            </w:r>
          </w:p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о признании безнадежной к взысканию задолженности по платежам в бюджет </w:t>
            </w:r>
            <w:proofErr w:type="spell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Паскинского</w:t>
            </w:r>
            <w:proofErr w:type="spell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  <w:proofErr w:type="gram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;</w:t>
            </w:r>
            <w:proofErr w:type="gram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главным администратором доходов по которым является Администрация </w:t>
            </w:r>
            <w:proofErr w:type="spell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Паскинского</w:t>
            </w:r>
            <w:proofErr w:type="spell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поселения; </w:t>
            </w:r>
            <w:bookmarkEnd w:id="19"/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fldChar w:fldCharType="begin"/>
            </w: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instrText xml:space="preserve"> HYPERLINK "file:///C:\\Users\\Paska\\Рабочий%20стол\\постановление%20№57%20%20Порядок%20принятия%20решения%20о%20признании%20безнадедной%20к%20взысканию%20задолженности%20по%20платежам%20в%20бюджеты%20бюджетной%20системы%20Российской%20Федерации-.docx" \l "P303" \o "#P303" </w:instrText>
            </w: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fldChar w:fldCharType="separate"/>
            </w:r>
            <w:r w:rsidRPr="008D2833">
              <w:rPr>
                <w:rFonts w:ascii="Times New Roman" w:eastAsia="Times New Roman" w:hAnsi="Times New Roman" w:cs="Times New Roman"/>
                <w:color w:val="0000FF"/>
                <w:u w:val="single"/>
              </w:rPr>
              <w:t>&lt;*&gt;</w:t>
            </w: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fldChar w:fldCharType="end"/>
            </w:r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/о восстановлении задолженности в бюджетном (бухгалтерском) учете </w:t>
            </w:r>
            <w:hyperlink r:id="rId39" w:anchor="P304" w:tooltip="#P304" w:history="1">
              <w:r w:rsidRPr="008D283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&lt;**&gt;</w:t>
              </w:r>
            </w:hyperlink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от "____" ________20 ___ г.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Порядком принятия решений о признании безнадежной к взысканию задолженности по платежам в бюджет </w:t>
            </w:r>
            <w:proofErr w:type="spell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Паскинского</w:t>
            </w:r>
            <w:proofErr w:type="spell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поселения;, главным администратором доходов по которым является Администрация сельского поселения _______, утвержденным постановлением Администрации поселения  от 00.00.2023г  N 00 (далее - Порядок), рассмотрев представленные документы, комиссия по поступлению и выбытию активов Администрации </w:t>
            </w:r>
            <w:proofErr w:type="spell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Паскинского</w:t>
            </w:r>
            <w:proofErr w:type="spell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  (далее - Комиссия) решила:</w:t>
            </w:r>
            <w:proofErr w:type="gramEnd"/>
          </w:p>
        </w:tc>
      </w:tr>
      <w:tr w:rsidR="008D2833" w:rsidRPr="008D2833" w:rsidTr="008D2833">
        <w:trPr>
          <w:tblCellSpacing w:w="0" w:type="dxa"/>
        </w:trPr>
        <w:tc>
          <w:tcPr>
            <w:tcW w:w="408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признать/(отказать в признании)</w:t>
            </w:r>
          </w:p>
        </w:tc>
        <w:tc>
          <w:tcPr>
            <w:tcW w:w="495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безнадежной</w:t>
            </w:r>
            <w:proofErr w:type="gram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к взысканию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40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(указать нужное)</w:t>
            </w:r>
          </w:p>
        </w:tc>
        <w:tc>
          <w:tcPr>
            <w:tcW w:w="495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задолженность по платежам в бюджет </w:t>
            </w:r>
            <w:proofErr w:type="spell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Паскинского</w:t>
            </w:r>
            <w:proofErr w:type="spell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поселения; главным администратором </w:t>
            </w:r>
            <w:proofErr w:type="gram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доходов</w:t>
            </w:r>
            <w:proofErr w:type="gram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по которым является Администрация </w:t>
            </w:r>
            <w:proofErr w:type="spell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Паскинского</w:t>
            </w:r>
            <w:proofErr w:type="spell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 ; </w:t>
            </w:r>
            <w:hyperlink r:id="rId40" w:anchor="P303" w:tooltip="#P303" w:history="1">
              <w:r w:rsidRPr="008D283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&lt;*&gt;</w:t>
              </w:r>
            </w:hyperlink>
            <w:r w:rsidRPr="008D2833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отменить решение Комиссии о признании задолженности безнадежной к взысканию и восстановить задолженность в бюджетном (бухгалтерском) учете/отказать в восстановлении задолженности в бюджетном (бухгалтерском) учете </w:t>
            </w:r>
            <w:hyperlink r:id="rId41" w:anchor="P304" w:tooltip="#P304" w:history="1">
              <w:r w:rsidRPr="008D283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&lt;**&gt;</w:t>
              </w:r>
            </w:hyperlink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________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(указать нужное)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(полное наименование организации, Ф.И.О. физического лица, индивидуального предпринимателя)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ИНН налогоплательщика-организации,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основной государственный регистрационный номер организации,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код причины постановки на учет налогоплательщика-организации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ИНН физического лица, индивидуального предпринимателя (при наличии)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в сумме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рублей,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(сумма цифрами)</w:t>
            </w:r>
          </w:p>
        </w:tc>
        <w:tc>
          <w:tcPr>
            <w:tcW w:w="1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(сумма прописью)</w:t>
            </w:r>
          </w:p>
        </w:tc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</w:tbl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-7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2"/>
        <w:gridCol w:w="1407"/>
        <w:gridCol w:w="1235"/>
        <w:gridCol w:w="1273"/>
        <w:gridCol w:w="694"/>
        <w:gridCol w:w="552"/>
        <w:gridCol w:w="772"/>
        <w:gridCol w:w="1235"/>
        <w:gridCol w:w="1273"/>
      </w:tblGrid>
      <w:tr w:rsidR="008D2833" w:rsidRPr="008D2833" w:rsidTr="008D2833">
        <w:trPr>
          <w:tblCellSpacing w:w="0" w:type="dxa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Сведения о платеже, по которому возникла задолженность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Код классификации доходов бюджетов РФ, по </w:t>
            </w:r>
            <w:proofErr w:type="gramStart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которому</w:t>
            </w:r>
            <w:proofErr w:type="gramEnd"/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учитывается задолженность по платежам в бюджет сельского поселения _______, главным администратором доходов по которым является Администрация сельского поселения ________; его наименование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Дата возникновения задолженности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Сумма безнадежной к взысканию задолженности, всего (руб.)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Дата принятия решения о признании задолженности безнадежной к взысканию </w:t>
            </w:r>
            <w:hyperlink r:id="rId42" w:anchor="P304" w:tooltip="#P304" w:history="1">
              <w:r w:rsidRPr="008D283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&lt;**&gt;</w:t>
              </w:r>
            </w:hyperlink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Дата списания задолженности, признанной безнадежной к взысканию </w:t>
            </w:r>
            <w:hyperlink r:id="rId43" w:anchor="P304" w:tooltip="#P304" w:history="1">
              <w:r w:rsidRPr="008D283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&lt;**&gt;</w:t>
              </w:r>
            </w:hyperlink>
          </w:p>
        </w:tc>
      </w:tr>
      <w:tr w:rsidR="008D2833" w:rsidRPr="008D2833" w:rsidTr="008D283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833" w:rsidRPr="008D2833" w:rsidRDefault="008D2833" w:rsidP="008D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833" w:rsidRPr="008D2833" w:rsidRDefault="008D2833" w:rsidP="008D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833" w:rsidRPr="008D2833" w:rsidRDefault="008D2833" w:rsidP="008D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833" w:rsidRPr="008D2833" w:rsidRDefault="008D2833" w:rsidP="008D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вид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штрафы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833" w:rsidRPr="008D2833" w:rsidRDefault="008D2833" w:rsidP="008D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833" w:rsidRPr="008D2833" w:rsidRDefault="008D2833" w:rsidP="008D2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D2833" w:rsidRPr="008D2833" w:rsidTr="008D2833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</w:tbl>
    <w:p w:rsidR="008D2833" w:rsidRPr="008D2833" w:rsidRDefault="008D2833" w:rsidP="008D2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8"/>
        <w:gridCol w:w="6341"/>
      </w:tblGrid>
      <w:tr w:rsidR="008D2833" w:rsidRPr="008D2833" w:rsidTr="008D2833">
        <w:trPr>
          <w:tblCellSpacing w:w="0" w:type="dxa"/>
        </w:trPr>
        <w:tc>
          <w:tcPr>
            <w:tcW w:w="903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Основания для отказа в признании задолженности безнадежной к взысканию (со ссылкой на конкретное основание для отказа, предусмотренное </w:t>
            </w:r>
            <w:hyperlink r:id="rId44" w:anchor="P93" w:tooltip="#P93" w:history="1">
              <w:r w:rsidRPr="008D283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пунктом 4.5</w:t>
              </w:r>
            </w:hyperlink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 Порядка) </w:t>
            </w:r>
            <w:hyperlink r:id="rId45" w:anchor="P303" w:tooltip="#P303" w:history="1">
              <w:r w:rsidRPr="008D283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&lt;*&gt;</w:t>
              </w:r>
            </w:hyperlink>
            <w:r w:rsidRPr="008D283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 xml:space="preserve">Основания для отказа в восстановлении задолженности в бюджетном (бухгалтерском) учете </w:t>
            </w:r>
            <w:hyperlink r:id="rId46" w:anchor="P304" w:tooltip="#P304" w:history="1">
              <w:r w:rsidRPr="008D283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&lt;**&gt;</w:t>
              </w:r>
            </w:hyperlink>
            <w:r w:rsidRPr="008D2833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9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Подписи членов комиссии: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Председатель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(Ф.И.О., подпись)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Члены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(Ф.И.О., подпись)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(Ф.И.О., подпись)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(Ф.И.О., подпись)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(Ф.И.О., подпись)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(Ф.И.О., подпись)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Секретарь комиссии: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8D2833" w:rsidRPr="008D2833" w:rsidTr="008D2833">
        <w:trPr>
          <w:tblCellSpacing w:w="0" w:type="dxa"/>
        </w:trPr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634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833" w:rsidRPr="008D2833" w:rsidRDefault="008D2833" w:rsidP="008D2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D2833">
              <w:rPr>
                <w:rFonts w:ascii="Times New Roman" w:eastAsia="Times New Roman" w:hAnsi="Times New Roman" w:cs="Times New Roman"/>
                <w:color w:val="000000"/>
              </w:rPr>
              <w:t>(Ф.И.О., подпись)</w:t>
            </w:r>
          </w:p>
        </w:tc>
      </w:tr>
    </w:tbl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lang w:eastAsia="ru-RU"/>
        </w:rPr>
        <w:t>--------------------------------</w:t>
      </w:r>
    </w:p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0" w:name="P303"/>
      <w:r w:rsidRPr="008D2833">
        <w:rPr>
          <w:rFonts w:ascii="Times New Roman" w:eastAsia="Times New Roman" w:hAnsi="Times New Roman" w:cs="Times New Roman"/>
          <w:color w:val="000000"/>
          <w:lang w:eastAsia="ru-RU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bookmarkEnd w:id="20"/>
    <w:p w:rsidR="008D2833" w:rsidRPr="008D2833" w:rsidRDefault="008D2833" w:rsidP="008D283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color w:val="000000"/>
          <w:lang w:eastAsia="ru-RU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8D2833" w:rsidRPr="008D2833" w:rsidRDefault="008D2833" w:rsidP="008D283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83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833" w:rsidRPr="008D2833" w:rsidRDefault="008D2833" w:rsidP="008D283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016C" w:rsidRDefault="00BC016C">
      <w:bookmarkStart w:id="21" w:name="_GoBack"/>
      <w:bookmarkEnd w:id="21"/>
    </w:p>
    <w:sectPr w:rsidR="00BC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D1E56"/>
    <w:multiLevelType w:val="hybridMultilevel"/>
    <w:tmpl w:val="C73E1D86"/>
    <w:lvl w:ilvl="0" w:tplc="892E2EB2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FB"/>
    <w:rsid w:val="008D2833"/>
    <w:rsid w:val="00BC016C"/>
    <w:rsid w:val="00C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3" Type="http://schemas.openxmlformats.org/officeDocument/2006/relationships/hyperlink" Target="consultantplus://offline/ref=F509F853A186285D0BA4D3D21450A5388D7C943BE7EB9734BB5CF2A80B7F7165B8688165B2F4F60C1143BCBAD0PBd8M" TargetMode="External"/><Relationship Id="rId18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26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39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34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42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509F853A186285D0BA4D3D21450A5388D7C943DE0EA9734BB5CF2A80B7F7165B8688165B2F4F60C1143BCBAD0PBd8M" TargetMode="External"/><Relationship Id="rId12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17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25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33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38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46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20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29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41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1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4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32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37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40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45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23" Type="http://schemas.openxmlformats.org/officeDocument/2006/relationships/hyperlink" Target="consultantplus://offline/ref=F509F853A186285D0BA4D3D21450A5388D719B3CE5EA9734BB5CF2A80B7F7165AA68D969B3F7EB081F56EAEB96ECA38DE8AF8D049DE14BB6P5dFM" TargetMode="External"/><Relationship Id="rId28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36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10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19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31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44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CDDF023CF930887FC331E2E99E6BE408F4FF542F7730EA28DF3CE2B3BD01175EA0BAD5A7AC8CE9PBd0M" TargetMode="External"/><Relationship Id="rId14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22" Type="http://schemas.openxmlformats.org/officeDocument/2006/relationships/hyperlink" Target="consultantplus://offline/ref=F509F853A186285D0BA4D3D21450A5388D719B3CE5EA9734BB5CF2A80B7F7165AA68D969B3F7EB081E56EAEB96ECA38DE8AF8D049DE14BB6P5dFM" TargetMode="External"/><Relationship Id="rId27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30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35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43" Type="http://schemas.openxmlformats.org/officeDocument/2006/relationships/hyperlink" Target="file:///C:\Users\Paska\&#1056;&#1072;&#1073;&#1086;&#1095;&#1080;&#1081;%20&#1089;&#1090;&#1086;&#1083;\&#1087;&#1086;&#1089;&#1090;&#1072;&#1085;&#1086;&#1074;&#1083;&#1077;&#1085;&#1080;&#1077;%20&#8470;57%20%20&#1055;&#1086;&#1088;&#1103;&#1076;&#1086;&#1082;%20&#1087;&#1088;&#1080;&#1085;&#1103;&#1090;&#1080;&#1103;%20&#1088;&#1077;&#1096;&#1077;&#1085;&#1080;&#1103;%20&#1086;%20&#1087;&#1088;&#1080;&#1079;&#1085;&#1072;&#1085;&#1080;&#1080;%20&#1073;&#1077;&#1079;&#1085;&#1072;&#1076;&#1077;&#1076;&#1085;&#1086;&#1081;%20&#1082;%20&#1074;&#1079;&#1099;&#1089;&#1082;&#1072;&#1085;&#1080;&#1102;%20&#1079;&#1072;&#1076;&#1086;&#1083;&#1078;&#1077;&#1085;&#1085;&#1086;&#1089;&#1090;&#1080;%20&#1087;&#1086;%20&#1087;&#1083;&#1072;&#1090;&#1077;&#1078;&#1072;&#1084;%20&#1074;%20&#1073;&#1102;&#1076;&#1078;&#1077;&#1090;&#1099;%20&#1073;&#1102;&#1076;&#1078;&#1077;&#1090;&#1085;&#1086;&#1081;%20&#1089;&#1080;&#1089;&#1090;&#1077;&#1084;&#1099;%20&#1056;&#1086;&#1089;&#1089;&#1080;&#1081;&#1089;&#1082;&#1086;&#1081;%20&#1060;&#1077;&#1076;&#1077;&#1088;&#1072;&#1094;&#1080;&#1080;-.doc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5885</Words>
  <Characters>33551</Characters>
  <Application>Microsoft Office Word</Application>
  <DocSecurity>0</DocSecurity>
  <Lines>279</Lines>
  <Paragraphs>78</Paragraphs>
  <ScaleCrop>false</ScaleCrop>
  <Company>SPecialiST RePack</Company>
  <LinksUpToDate>false</LinksUpToDate>
  <CharactersWithSpaces>39358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2023-09-13T07:24:00Z</dcterms:created>
  <dcterms:modified xsi:type="dcterms:W3CDTF">2023-09-13T07:24:00Z</dcterms:modified>
</cp:coreProperties>
</file>