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D7" w:rsidRPr="00BC10D7" w:rsidRDefault="00BC10D7" w:rsidP="00BC10D7">
      <w:pPr>
        <w:spacing w:line="233" w:lineRule="auto"/>
        <w:jc w:val="center"/>
        <w:rPr>
          <w:b/>
          <w:bCs/>
          <w:kern w:val="2"/>
        </w:rPr>
      </w:pPr>
      <w:r w:rsidRPr="00BC10D7">
        <w:rPr>
          <w:b/>
          <w:bCs/>
          <w:kern w:val="2"/>
        </w:rPr>
        <w:t>ПАСКИНСКАЯ СЕЛЬСКАЯ ДУМА</w:t>
      </w:r>
    </w:p>
    <w:p w:rsidR="00BC10D7" w:rsidRPr="00BC10D7" w:rsidRDefault="00BC10D7" w:rsidP="00BC10D7">
      <w:pPr>
        <w:spacing w:line="233" w:lineRule="auto"/>
        <w:jc w:val="center"/>
        <w:rPr>
          <w:b/>
          <w:bCs/>
          <w:kern w:val="2"/>
        </w:rPr>
      </w:pPr>
      <w:r w:rsidRPr="00BC10D7">
        <w:rPr>
          <w:b/>
          <w:bCs/>
          <w:kern w:val="2"/>
        </w:rPr>
        <w:t>КИЛЬМЕЗСКОГО РАЙОНА КИРОВСКОЙ ОБЛАСТИ</w:t>
      </w:r>
    </w:p>
    <w:p w:rsidR="00285B08" w:rsidRPr="006638FE" w:rsidRDefault="00BC10D7" w:rsidP="00BC10D7">
      <w:pPr>
        <w:spacing w:line="233" w:lineRule="auto"/>
        <w:jc w:val="center"/>
        <w:rPr>
          <w:b/>
          <w:bCs/>
          <w:i/>
          <w:kern w:val="2"/>
        </w:rPr>
      </w:pPr>
      <w:r w:rsidRPr="00BC10D7">
        <w:rPr>
          <w:b/>
          <w:bCs/>
          <w:kern w:val="2"/>
        </w:rPr>
        <w:t>пятого созыва</w:t>
      </w:r>
    </w:p>
    <w:p w:rsidR="00285B08" w:rsidRPr="006638FE" w:rsidRDefault="00285B08" w:rsidP="00285B08">
      <w:pPr>
        <w:autoSpaceDE w:val="0"/>
        <w:autoSpaceDN w:val="0"/>
        <w:adjustRightInd w:val="0"/>
        <w:spacing w:line="233" w:lineRule="auto"/>
        <w:rPr>
          <w:b/>
          <w:bCs/>
        </w:rPr>
      </w:pPr>
    </w:p>
    <w:p w:rsidR="00285B08" w:rsidRPr="006638FE" w:rsidRDefault="00285B08" w:rsidP="00285B08">
      <w:pPr>
        <w:autoSpaceDE w:val="0"/>
        <w:autoSpaceDN w:val="0"/>
        <w:adjustRightInd w:val="0"/>
        <w:spacing w:line="233" w:lineRule="auto"/>
        <w:jc w:val="center"/>
        <w:rPr>
          <w:b/>
          <w:bCs/>
          <w:kern w:val="2"/>
        </w:rPr>
      </w:pPr>
      <w:r w:rsidRPr="006638FE">
        <w:rPr>
          <w:b/>
          <w:bCs/>
          <w:kern w:val="2"/>
        </w:rPr>
        <w:t>РЕШЕНИЕ</w:t>
      </w:r>
    </w:p>
    <w:p w:rsidR="00285B08" w:rsidRPr="006638FE" w:rsidRDefault="00285B08" w:rsidP="00285B08">
      <w:pPr>
        <w:ind w:left="4111" w:hanging="4111"/>
        <w:rPr>
          <w:b/>
        </w:rPr>
      </w:pPr>
      <w:r w:rsidRPr="006638FE">
        <w:rPr>
          <w:b/>
        </w:rPr>
        <w:t xml:space="preserve"> </w:t>
      </w:r>
    </w:p>
    <w:p w:rsidR="00285B08" w:rsidRPr="006638FE" w:rsidRDefault="00EB5115" w:rsidP="00285B08">
      <w:pPr>
        <w:ind w:left="4111" w:hanging="4111"/>
        <w:rPr>
          <w:b/>
        </w:rPr>
      </w:pPr>
      <w:r>
        <w:rPr>
          <w:b/>
        </w:rPr>
        <w:t xml:space="preserve"> </w:t>
      </w:r>
      <w:r w:rsidR="00BC10D7">
        <w:rPr>
          <w:b/>
        </w:rPr>
        <w:t>26</w:t>
      </w:r>
      <w:r>
        <w:rPr>
          <w:b/>
        </w:rPr>
        <w:t>.</w:t>
      </w:r>
      <w:r w:rsidR="00BC10D7">
        <w:rPr>
          <w:b/>
        </w:rPr>
        <w:t>06</w:t>
      </w:r>
      <w:r>
        <w:rPr>
          <w:b/>
        </w:rPr>
        <w:t xml:space="preserve">.2023 </w:t>
      </w:r>
      <w:r w:rsidR="00285B08" w:rsidRPr="006638FE">
        <w:rPr>
          <w:b/>
        </w:rPr>
        <w:t xml:space="preserve">                                                    </w:t>
      </w:r>
      <w:r>
        <w:rPr>
          <w:b/>
        </w:rPr>
        <w:t xml:space="preserve">                                                            </w:t>
      </w:r>
      <w:r w:rsidR="00285B08" w:rsidRPr="006638FE">
        <w:rPr>
          <w:b/>
        </w:rPr>
        <w:t xml:space="preserve">  № </w:t>
      </w:r>
      <w:r w:rsidR="00BC10D7">
        <w:rPr>
          <w:b/>
        </w:rPr>
        <w:t>3/2</w:t>
      </w:r>
      <w:r w:rsidR="00285B08">
        <w:rPr>
          <w:b/>
        </w:rPr>
        <w:t xml:space="preserve"> </w:t>
      </w:r>
      <w:r w:rsidR="00324FF5">
        <w:rPr>
          <w:b/>
        </w:rPr>
        <w:t xml:space="preserve">                             </w:t>
      </w:r>
      <w:proofErr w:type="spellStart"/>
      <w:r w:rsidR="00B43173" w:rsidRPr="00EB5115">
        <w:rPr>
          <w:b/>
        </w:rPr>
        <w:t>д</w:t>
      </w:r>
      <w:proofErr w:type="gramStart"/>
      <w:r w:rsidR="00B43173" w:rsidRPr="00EB5115">
        <w:rPr>
          <w:b/>
        </w:rPr>
        <w:t>.</w:t>
      </w:r>
      <w:r>
        <w:rPr>
          <w:b/>
        </w:rPr>
        <w:t>П</w:t>
      </w:r>
      <w:proofErr w:type="gramEnd"/>
      <w:r>
        <w:rPr>
          <w:b/>
        </w:rPr>
        <w:t>аска</w:t>
      </w:r>
      <w:proofErr w:type="spellEnd"/>
    </w:p>
    <w:p w:rsidR="00285B08" w:rsidRPr="006638FE" w:rsidRDefault="00285B08" w:rsidP="00285B08">
      <w:pPr>
        <w:ind w:left="4111" w:hanging="4111"/>
        <w:jc w:val="center"/>
        <w:rPr>
          <w:b/>
        </w:rPr>
      </w:pPr>
    </w:p>
    <w:p w:rsidR="00285B08" w:rsidRPr="006638FE" w:rsidRDefault="00285B08" w:rsidP="00285B08">
      <w:pPr>
        <w:autoSpaceDE w:val="0"/>
        <w:autoSpaceDN w:val="0"/>
        <w:adjustRightInd w:val="0"/>
        <w:spacing w:line="233" w:lineRule="auto"/>
        <w:rPr>
          <w:b/>
          <w:bCs/>
          <w:kern w:val="2"/>
        </w:rPr>
      </w:pPr>
    </w:p>
    <w:p w:rsidR="00285B08" w:rsidRPr="006638FE" w:rsidRDefault="00285B08" w:rsidP="00285B08">
      <w:pPr>
        <w:jc w:val="center"/>
        <w:rPr>
          <w:b/>
          <w:bCs/>
        </w:rPr>
      </w:pPr>
      <w:r w:rsidRPr="006638FE">
        <w:rPr>
          <w:b/>
          <w:bCs/>
        </w:rPr>
        <w:t xml:space="preserve">ОБ УТВЕРЖДЕНИИ ПОЛОЖЕНИЯ О ПОРЯДКЕ ПРИСУТСТВИЯ ГРАЖДАН </w:t>
      </w:r>
    </w:p>
    <w:p w:rsidR="00285B08" w:rsidRPr="006638FE" w:rsidRDefault="00285B08" w:rsidP="00285B08">
      <w:pPr>
        <w:jc w:val="center"/>
        <w:rPr>
          <w:b/>
          <w:bCs/>
        </w:rPr>
      </w:pPr>
      <w:r w:rsidRPr="006638FE">
        <w:rPr>
          <w:b/>
          <w:bCs/>
        </w:rPr>
        <w:t xml:space="preserve">(ФИЗИЧЕСКИХ ЛИЦ), В ТОМ ЧИСЛЕ ПРЕДСТАВИТЕЛЕЙ ОРГАНИЗАЦИЙ </w:t>
      </w:r>
    </w:p>
    <w:p w:rsidR="00285B08" w:rsidRPr="006638FE" w:rsidRDefault="00285B08" w:rsidP="00285B08">
      <w:pPr>
        <w:jc w:val="center"/>
        <w:rPr>
          <w:b/>
          <w:bCs/>
        </w:rPr>
      </w:pPr>
      <w:r w:rsidRPr="006638FE">
        <w:rPr>
          <w:b/>
          <w:bCs/>
        </w:rPr>
        <w:t xml:space="preserve">(ЮРИДИЧЕСКИХ ЛИЦ), ОБЩЕСТВЕННЫХ ОБЪЕДИНЕНИЙ, ГОСУДАРСТВЕННЫХ </w:t>
      </w:r>
    </w:p>
    <w:p w:rsidR="00285B08" w:rsidRPr="006638FE" w:rsidRDefault="00285B08" w:rsidP="00285B08">
      <w:pPr>
        <w:jc w:val="center"/>
        <w:rPr>
          <w:b/>
          <w:bCs/>
        </w:rPr>
      </w:pPr>
      <w:r w:rsidRPr="006638FE">
        <w:rPr>
          <w:b/>
          <w:bCs/>
        </w:rPr>
        <w:t xml:space="preserve">ОРГАНОВ И ОРГАНОВ МЕСТНОГО САМОУПРАВЛЕНИЯ, НА ЗАСЕДАНИЯХ </w:t>
      </w:r>
    </w:p>
    <w:p w:rsidR="00285B08" w:rsidRPr="001C0EB8" w:rsidRDefault="00285B08" w:rsidP="00285B08">
      <w:pPr>
        <w:pStyle w:val="Standard"/>
        <w:autoSpaceDE w:val="0"/>
        <w:contextualSpacing/>
        <w:jc w:val="center"/>
        <w:rPr>
          <w:b/>
          <w:bCs/>
          <w:lang w:val="ru-RU"/>
        </w:rPr>
      </w:pPr>
      <w:r w:rsidRPr="001C0EB8">
        <w:rPr>
          <w:b/>
          <w:bCs/>
          <w:lang w:val="ru-RU"/>
        </w:rPr>
        <w:t xml:space="preserve">СОБРАНИЯ ДЕПУТАТОВ </w:t>
      </w:r>
    </w:p>
    <w:p w:rsidR="00285B08" w:rsidRPr="001C0EB8" w:rsidRDefault="00EB5115" w:rsidP="00285B08">
      <w:pPr>
        <w:pStyle w:val="Standard"/>
        <w:autoSpaceDE w:val="0"/>
        <w:contextualSpacing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ПАСКИНСКОГО </w:t>
      </w:r>
      <w:r w:rsidR="00285B08" w:rsidRPr="00285B08">
        <w:rPr>
          <w:b/>
          <w:bCs/>
          <w:lang w:val="ru-RU"/>
        </w:rPr>
        <w:t xml:space="preserve"> СЕЛЬСКОГО </w:t>
      </w:r>
      <w:r w:rsidR="00285B08" w:rsidRPr="001C0EB8">
        <w:rPr>
          <w:b/>
          <w:bCs/>
          <w:lang w:val="ru-RU"/>
        </w:rPr>
        <w:t>ПОСЕЛЕНИЯ</w:t>
      </w:r>
    </w:p>
    <w:p w:rsidR="00285B08" w:rsidRPr="006638FE" w:rsidRDefault="00285B08" w:rsidP="00285B08">
      <w:pPr>
        <w:pStyle w:val="Standard"/>
        <w:autoSpaceDE w:val="0"/>
        <w:contextualSpacing/>
        <w:jc w:val="center"/>
        <w:rPr>
          <w:b/>
          <w:bCs/>
          <w:color w:val="2D2D2D"/>
          <w:spacing w:val="2"/>
          <w:kern w:val="0"/>
          <w:lang w:val="ru-RU" w:eastAsia="ru-RU"/>
        </w:rPr>
      </w:pPr>
    </w:p>
    <w:p w:rsidR="00285B08" w:rsidRPr="006638FE" w:rsidRDefault="00285B08" w:rsidP="00285B08">
      <w:pPr>
        <w:pStyle w:val="Standard"/>
        <w:suppressAutoHyphens w:val="0"/>
        <w:autoSpaceDE w:val="0"/>
        <w:ind w:firstLine="709"/>
        <w:contextualSpacing/>
        <w:jc w:val="both"/>
        <w:rPr>
          <w:color w:val="2D2D2D"/>
          <w:spacing w:val="2"/>
          <w:lang w:val="ru-RU" w:eastAsia="ru-RU"/>
        </w:rPr>
      </w:pPr>
      <w:r w:rsidRPr="006638FE">
        <w:rPr>
          <w:color w:val="2D2D2D"/>
          <w:spacing w:val="2"/>
          <w:lang w:val="ru-RU" w:eastAsia="ru-RU"/>
        </w:rPr>
        <w:t>В соответствии с Конституцией Российской Федерации, со статьей 15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 Федеральным законом от 06.10.2003 года №131-ФЗ «Об общих принципах организации местного самоуправления в Российской Федерации», руководствуясь Уставом</w:t>
      </w:r>
      <w:r w:rsidR="00EB5115" w:rsidRPr="00EB5115">
        <w:rPr>
          <w:lang w:val="ru-RU"/>
        </w:rPr>
        <w:t xml:space="preserve"> </w:t>
      </w:r>
      <w:r w:rsidR="00EB5115" w:rsidRPr="00EB5115">
        <w:rPr>
          <w:color w:val="2D2D2D"/>
          <w:spacing w:val="2"/>
          <w:lang w:val="ru-RU" w:eastAsia="ru-RU"/>
        </w:rPr>
        <w:t>ПАСКИНСКОГО</w:t>
      </w:r>
      <w:r w:rsidRPr="006638FE">
        <w:rPr>
          <w:color w:val="2D2D2D"/>
          <w:spacing w:val="2"/>
          <w:lang w:val="ru-RU" w:eastAsia="ru-RU"/>
        </w:rPr>
        <w:t xml:space="preserve"> </w:t>
      </w:r>
      <w:r w:rsidRPr="00280DFA">
        <w:rPr>
          <w:color w:val="2D2D2D"/>
          <w:spacing w:val="2"/>
          <w:lang w:val="ru-RU" w:eastAsia="ru-RU"/>
        </w:rPr>
        <w:t xml:space="preserve">сельского </w:t>
      </w:r>
      <w:r w:rsidRPr="00407739">
        <w:rPr>
          <w:color w:val="2D2D2D"/>
          <w:spacing w:val="2"/>
          <w:lang w:val="ru-RU" w:eastAsia="ru-RU"/>
        </w:rPr>
        <w:t>поселения</w:t>
      </w:r>
      <w:r w:rsidRPr="006638FE">
        <w:rPr>
          <w:color w:val="2D2D2D"/>
          <w:spacing w:val="2"/>
          <w:lang w:val="ru-RU" w:eastAsia="ru-RU"/>
        </w:rPr>
        <w:t xml:space="preserve">, Собрание депутатов </w:t>
      </w:r>
      <w:r w:rsidR="00EB5115" w:rsidRPr="00EB5115">
        <w:rPr>
          <w:color w:val="2D2D2D"/>
          <w:spacing w:val="2"/>
          <w:lang w:val="ru-RU" w:eastAsia="ru-RU"/>
        </w:rPr>
        <w:t>ПАСКИНСКОГО</w:t>
      </w:r>
      <w:r w:rsidR="00B43173" w:rsidRPr="00285B08">
        <w:rPr>
          <w:color w:val="2D2D2D"/>
          <w:spacing w:val="2"/>
          <w:lang w:val="ru-RU" w:eastAsia="ru-RU"/>
        </w:rPr>
        <w:t xml:space="preserve"> </w:t>
      </w:r>
      <w:r w:rsidRPr="00285B08">
        <w:rPr>
          <w:color w:val="2D2D2D"/>
          <w:spacing w:val="2"/>
          <w:lang w:val="ru-RU" w:eastAsia="ru-RU"/>
        </w:rPr>
        <w:t xml:space="preserve">сельского </w:t>
      </w:r>
      <w:r w:rsidRPr="00407739">
        <w:rPr>
          <w:color w:val="2D2D2D"/>
          <w:spacing w:val="2"/>
          <w:lang w:val="ru-RU" w:eastAsia="ru-RU"/>
        </w:rPr>
        <w:t>поселения</w:t>
      </w:r>
      <w:r w:rsidRPr="006638FE">
        <w:rPr>
          <w:color w:val="2D2D2D"/>
          <w:spacing w:val="2"/>
          <w:lang w:val="ru-RU" w:eastAsia="ru-RU"/>
        </w:rPr>
        <w:t xml:space="preserve"> решило:</w:t>
      </w:r>
    </w:p>
    <w:p w:rsidR="00285B08" w:rsidRPr="006638FE" w:rsidRDefault="00285B08" w:rsidP="00285B08">
      <w:pPr>
        <w:pStyle w:val="Standard"/>
        <w:suppressAutoHyphens w:val="0"/>
        <w:autoSpaceDE w:val="0"/>
        <w:ind w:firstLine="709"/>
        <w:contextualSpacing/>
        <w:jc w:val="both"/>
        <w:rPr>
          <w:color w:val="2D2D2D"/>
          <w:spacing w:val="2"/>
          <w:lang w:val="ru-RU" w:eastAsia="ru-RU"/>
        </w:rPr>
      </w:pPr>
    </w:p>
    <w:p w:rsidR="00285B08" w:rsidRPr="006638FE" w:rsidRDefault="00285B08" w:rsidP="00285B08">
      <w:pPr>
        <w:ind w:firstLine="540"/>
        <w:jc w:val="both"/>
      </w:pPr>
      <w:r w:rsidRPr="006638FE">
        <w:t>1. Утвердить прилагаемое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</w:t>
      </w:r>
      <w:r w:rsidR="00E014FC">
        <w:t>я</w:t>
      </w:r>
      <w:r w:rsidRPr="006638FE">
        <w:t xml:space="preserve"> депутатов </w:t>
      </w:r>
      <w:r w:rsidR="00EB5115" w:rsidRPr="00EB5115">
        <w:rPr>
          <w:color w:val="2D2D2D"/>
          <w:spacing w:val="2"/>
        </w:rPr>
        <w:t>ПАСКИНСКОГО</w:t>
      </w:r>
      <w:r w:rsidRPr="00285B08">
        <w:t xml:space="preserve"> сельского </w:t>
      </w:r>
      <w:r w:rsidRPr="001C0EB8">
        <w:t>поселения</w:t>
      </w:r>
      <w:r w:rsidRPr="006638FE">
        <w:t xml:space="preserve">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 Настоящее решение подлежит размещению на официальном сайте администрации </w:t>
      </w:r>
      <w:r w:rsidR="00EB5115" w:rsidRPr="00EB5115">
        <w:rPr>
          <w:color w:val="2D2D2D"/>
          <w:spacing w:val="2"/>
        </w:rPr>
        <w:t>ПАСКИНСКОГО</w:t>
      </w:r>
      <w:r w:rsidRPr="00285B08">
        <w:t xml:space="preserve"> сельского </w:t>
      </w:r>
      <w:r w:rsidRPr="00DB4F1D">
        <w:t xml:space="preserve">поселения </w:t>
      </w:r>
      <w:r w:rsidRPr="006638FE">
        <w:t xml:space="preserve">в информационно-телекоммуникационной сети </w:t>
      </w:r>
      <w:r w:rsidR="00E014FC">
        <w:t>«</w:t>
      </w:r>
      <w:r w:rsidRPr="006638FE">
        <w:t>Интернет</w:t>
      </w:r>
      <w:r w:rsidR="00E014FC">
        <w:t>»</w:t>
      </w:r>
      <w:r w:rsidRPr="006638FE">
        <w:t xml:space="preserve">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3. Решение вступает в силу после его официального опубликования.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  </w:t>
      </w:r>
    </w:p>
    <w:p w:rsidR="00285B08" w:rsidRDefault="00285B08" w:rsidP="00285B08">
      <w:pPr>
        <w:jc w:val="both"/>
      </w:pPr>
      <w:r>
        <w:t xml:space="preserve">Председатель </w:t>
      </w:r>
      <w:proofErr w:type="spellStart"/>
      <w:r w:rsidR="00EB5115">
        <w:t>Паскинской</w:t>
      </w:r>
      <w:proofErr w:type="spellEnd"/>
      <w:r w:rsidR="00EB5115">
        <w:t xml:space="preserve"> сельской Думы                                 </w:t>
      </w:r>
      <w:proofErr w:type="spellStart"/>
      <w:r w:rsidR="00EB5115">
        <w:t>П.С.Яшпаев</w:t>
      </w:r>
      <w:proofErr w:type="spellEnd"/>
    </w:p>
    <w:p w:rsidR="00EB5115" w:rsidRDefault="00EB5115" w:rsidP="00285B08">
      <w:pPr>
        <w:jc w:val="both"/>
      </w:pPr>
    </w:p>
    <w:p w:rsidR="00285B08" w:rsidRPr="006638FE" w:rsidRDefault="00EB5115" w:rsidP="00285B08">
      <w:pPr>
        <w:jc w:val="both"/>
      </w:pPr>
      <w:r>
        <w:t xml:space="preserve">Глава </w:t>
      </w:r>
      <w:proofErr w:type="spellStart"/>
      <w:r>
        <w:t>Паскинского</w:t>
      </w:r>
      <w:proofErr w:type="spellEnd"/>
      <w:r>
        <w:t xml:space="preserve"> сельского поселения                                    </w:t>
      </w:r>
      <w:proofErr w:type="spellStart"/>
      <w:r>
        <w:t>Н.Ф.Салихов</w:t>
      </w:r>
      <w:proofErr w:type="spellEnd"/>
      <w:r w:rsidR="00285B08" w:rsidRPr="006638FE">
        <w:t xml:space="preserve"> </w:t>
      </w:r>
    </w:p>
    <w:p w:rsidR="00285B08" w:rsidRPr="006638FE" w:rsidRDefault="00285B08" w:rsidP="00285B08">
      <w:pPr>
        <w:jc w:val="both"/>
      </w:pPr>
      <w:r w:rsidRPr="006638FE">
        <w:t xml:space="preserve">  </w:t>
      </w:r>
    </w:p>
    <w:p w:rsidR="00285B08" w:rsidRPr="006638FE" w:rsidRDefault="00285B08" w:rsidP="00285B08">
      <w:pPr>
        <w:jc w:val="both"/>
      </w:pPr>
      <w:r w:rsidRPr="006638FE">
        <w:t xml:space="preserve">  </w:t>
      </w:r>
    </w:p>
    <w:p w:rsidR="00285B08" w:rsidRDefault="00285B08" w:rsidP="00285B08">
      <w:pPr>
        <w:jc w:val="both"/>
      </w:pPr>
      <w:r w:rsidRPr="006638FE">
        <w:t xml:space="preserve">  </w:t>
      </w:r>
    </w:p>
    <w:p w:rsidR="00285B08" w:rsidRDefault="00285B08" w:rsidP="00285B08">
      <w:pPr>
        <w:jc w:val="both"/>
      </w:pPr>
    </w:p>
    <w:p w:rsidR="00285B08" w:rsidRDefault="00285B08" w:rsidP="00285B08">
      <w:pPr>
        <w:jc w:val="both"/>
      </w:pPr>
    </w:p>
    <w:p w:rsidR="00285B08" w:rsidRDefault="00285B08" w:rsidP="00285B08">
      <w:pPr>
        <w:jc w:val="both"/>
      </w:pPr>
    </w:p>
    <w:p w:rsidR="00285B08" w:rsidRDefault="00285B08" w:rsidP="00285B08">
      <w:pPr>
        <w:jc w:val="both"/>
      </w:pPr>
    </w:p>
    <w:p w:rsidR="00285B08" w:rsidRDefault="00285B08" w:rsidP="00285B08">
      <w:pPr>
        <w:jc w:val="both"/>
      </w:pPr>
    </w:p>
    <w:p w:rsidR="00285B08" w:rsidRDefault="00285B08" w:rsidP="00285B08">
      <w:pPr>
        <w:jc w:val="both"/>
      </w:pPr>
    </w:p>
    <w:p w:rsidR="00285B08" w:rsidRDefault="00285B08" w:rsidP="00285B08">
      <w:pPr>
        <w:jc w:val="both"/>
      </w:pPr>
    </w:p>
    <w:p w:rsidR="00285B08" w:rsidRDefault="00285B08" w:rsidP="00285B08">
      <w:pPr>
        <w:jc w:val="both"/>
      </w:pPr>
    </w:p>
    <w:p w:rsidR="00285B08" w:rsidRDefault="00285B08" w:rsidP="00285B08">
      <w:pPr>
        <w:jc w:val="both"/>
      </w:pPr>
    </w:p>
    <w:p w:rsidR="00285B08" w:rsidRDefault="00285B08" w:rsidP="00285B08">
      <w:pPr>
        <w:jc w:val="both"/>
      </w:pPr>
    </w:p>
    <w:p w:rsidR="00B43173" w:rsidRPr="006638FE" w:rsidRDefault="00B43173" w:rsidP="00285B08">
      <w:pPr>
        <w:jc w:val="both"/>
      </w:pPr>
    </w:p>
    <w:p w:rsidR="00285B08" w:rsidRPr="006638FE" w:rsidRDefault="00285B08" w:rsidP="00285B08">
      <w:pPr>
        <w:jc w:val="both"/>
      </w:pPr>
    </w:p>
    <w:p w:rsidR="00285B08" w:rsidRPr="006638FE" w:rsidRDefault="00285B08" w:rsidP="00285B08">
      <w:pPr>
        <w:jc w:val="right"/>
        <w:rPr>
          <w:kern w:val="2"/>
        </w:rPr>
      </w:pPr>
      <w:r w:rsidRPr="006638FE">
        <w:rPr>
          <w:kern w:val="2"/>
        </w:rPr>
        <w:t>УТВЕРЖДЕНО</w:t>
      </w:r>
    </w:p>
    <w:p w:rsidR="00285B08" w:rsidRPr="006638FE" w:rsidRDefault="00BC10D7" w:rsidP="00285B08">
      <w:pPr>
        <w:jc w:val="right"/>
        <w:rPr>
          <w:kern w:val="2"/>
        </w:rPr>
      </w:pPr>
      <w:r>
        <w:rPr>
          <w:kern w:val="2"/>
        </w:rPr>
        <w:t xml:space="preserve">Решением </w:t>
      </w:r>
      <w:proofErr w:type="spellStart"/>
      <w:r>
        <w:rPr>
          <w:kern w:val="2"/>
        </w:rPr>
        <w:t>Паскинской</w:t>
      </w:r>
      <w:proofErr w:type="spellEnd"/>
      <w:r>
        <w:rPr>
          <w:kern w:val="2"/>
        </w:rPr>
        <w:t xml:space="preserve">                                                                                                                    сельской Думы</w:t>
      </w:r>
    </w:p>
    <w:p w:rsidR="00285B08" w:rsidRPr="006638FE" w:rsidRDefault="00285B08" w:rsidP="00285B08">
      <w:pPr>
        <w:jc w:val="right"/>
      </w:pPr>
      <w:r w:rsidRPr="006638FE">
        <w:rPr>
          <w:kern w:val="2"/>
        </w:rPr>
        <w:t>от «</w:t>
      </w:r>
      <w:r w:rsidR="00BC10D7">
        <w:rPr>
          <w:kern w:val="2"/>
        </w:rPr>
        <w:t>26</w:t>
      </w:r>
      <w:r w:rsidRPr="006638FE">
        <w:rPr>
          <w:kern w:val="2"/>
        </w:rPr>
        <w:t xml:space="preserve">» </w:t>
      </w:r>
      <w:r w:rsidR="00BC10D7">
        <w:rPr>
          <w:kern w:val="2"/>
        </w:rPr>
        <w:t>июня</w:t>
      </w:r>
      <w:r w:rsidRPr="006638FE">
        <w:rPr>
          <w:kern w:val="2"/>
        </w:rPr>
        <w:t xml:space="preserve">      2023 года  № </w:t>
      </w:r>
      <w:r w:rsidR="00BC10D7">
        <w:rPr>
          <w:kern w:val="2"/>
        </w:rPr>
        <w:t>3/2</w:t>
      </w:r>
      <w:bookmarkStart w:id="0" w:name="_GoBack"/>
      <w:bookmarkEnd w:id="0"/>
    </w:p>
    <w:p w:rsidR="00285B08" w:rsidRPr="006638FE" w:rsidRDefault="00285B08" w:rsidP="00285B08">
      <w:pPr>
        <w:jc w:val="right"/>
      </w:pPr>
    </w:p>
    <w:p w:rsidR="00285B08" w:rsidRPr="006638FE" w:rsidRDefault="00285B08" w:rsidP="00285B08">
      <w:pPr>
        <w:jc w:val="right"/>
      </w:pPr>
      <w:r w:rsidRPr="006638FE">
        <w:t xml:space="preserve">  </w:t>
      </w:r>
    </w:p>
    <w:p w:rsidR="00285B08" w:rsidRPr="006638FE" w:rsidRDefault="00285B08" w:rsidP="00285B08">
      <w:pPr>
        <w:jc w:val="center"/>
        <w:rPr>
          <w:b/>
          <w:bCs/>
        </w:rPr>
      </w:pPr>
      <w:r w:rsidRPr="006638FE">
        <w:rPr>
          <w:b/>
          <w:bCs/>
        </w:rPr>
        <w:t xml:space="preserve">Положение </w:t>
      </w:r>
    </w:p>
    <w:p w:rsidR="00285B08" w:rsidRPr="006638FE" w:rsidRDefault="00285B08" w:rsidP="00285B08">
      <w:pPr>
        <w:jc w:val="center"/>
        <w:rPr>
          <w:b/>
          <w:bCs/>
        </w:rPr>
      </w:pPr>
      <w:r w:rsidRPr="006638FE">
        <w:rPr>
          <w:b/>
          <w:bCs/>
        </w:rPr>
        <w:t xml:space="preserve">о порядке присутствия граждан (физических лиц), в том числе </w:t>
      </w:r>
    </w:p>
    <w:p w:rsidR="00285B08" w:rsidRPr="006638FE" w:rsidRDefault="00285B08" w:rsidP="00285B08">
      <w:pPr>
        <w:jc w:val="center"/>
        <w:rPr>
          <w:b/>
          <w:bCs/>
        </w:rPr>
      </w:pPr>
      <w:r w:rsidRPr="006638FE">
        <w:rPr>
          <w:b/>
          <w:bCs/>
        </w:rPr>
        <w:t xml:space="preserve">представителей организаций (юридических лиц), общественных </w:t>
      </w:r>
    </w:p>
    <w:p w:rsidR="00285B08" w:rsidRPr="006638FE" w:rsidRDefault="00285B08" w:rsidP="00285B08">
      <w:pPr>
        <w:jc w:val="center"/>
        <w:rPr>
          <w:b/>
          <w:bCs/>
        </w:rPr>
      </w:pPr>
      <w:r w:rsidRPr="006638FE">
        <w:rPr>
          <w:b/>
          <w:bCs/>
        </w:rPr>
        <w:t xml:space="preserve">объединений, государственных органов и органов местного </w:t>
      </w:r>
    </w:p>
    <w:p w:rsidR="00285B08" w:rsidRDefault="00285B08" w:rsidP="00285B08">
      <w:pPr>
        <w:jc w:val="center"/>
        <w:rPr>
          <w:b/>
          <w:bCs/>
        </w:rPr>
      </w:pPr>
      <w:r w:rsidRPr="006638FE">
        <w:rPr>
          <w:b/>
          <w:bCs/>
        </w:rPr>
        <w:t xml:space="preserve">самоуправления, на заседаниях Собрания депутатов </w:t>
      </w:r>
      <w:r w:rsidR="00EB5115" w:rsidRPr="00EB5115">
        <w:rPr>
          <w:b/>
          <w:color w:val="2D2D2D"/>
          <w:spacing w:val="2"/>
        </w:rPr>
        <w:t>ПАСКИНСКОГО</w:t>
      </w:r>
      <w:r w:rsidRPr="00285B08">
        <w:rPr>
          <w:b/>
          <w:bCs/>
        </w:rPr>
        <w:t xml:space="preserve"> сельского </w:t>
      </w:r>
      <w:r w:rsidRPr="001C0EB8">
        <w:rPr>
          <w:b/>
          <w:bCs/>
        </w:rPr>
        <w:t>поселения</w:t>
      </w:r>
    </w:p>
    <w:p w:rsidR="00285B08" w:rsidRPr="006638FE" w:rsidRDefault="00285B08" w:rsidP="00285B08">
      <w:pPr>
        <w:jc w:val="center"/>
      </w:pPr>
      <w:r w:rsidRPr="006638FE">
        <w:t xml:space="preserve">  </w:t>
      </w:r>
    </w:p>
    <w:p w:rsidR="00285B08" w:rsidRPr="006638FE" w:rsidRDefault="00285B08" w:rsidP="00285B08">
      <w:pPr>
        <w:jc w:val="center"/>
      </w:pPr>
      <w:r w:rsidRPr="006638FE">
        <w:rPr>
          <w:b/>
          <w:bCs/>
        </w:rPr>
        <w:t>1. Общие положения</w:t>
      </w:r>
      <w:r w:rsidRPr="006638FE">
        <w:t xml:space="preserve">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1.1. </w:t>
      </w:r>
      <w:proofErr w:type="gramStart"/>
      <w:r w:rsidRPr="006638FE">
        <w:t xml:space="preserve"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граждане, представители организаций), на заседаниях Собрания депутатов Администрации </w:t>
      </w:r>
      <w:r w:rsidR="00EB5115" w:rsidRPr="00EB5115">
        <w:rPr>
          <w:color w:val="2D2D2D"/>
          <w:spacing w:val="2"/>
        </w:rPr>
        <w:t>ПАСКИНСКОГО</w:t>
      </w:r>
      <w:r w:rsidRPr="00285B08">
        <w:t xml:space="preserve"> сельского </w:t>
      </w:r>
      <w:r w:rsidRPr="001C0EB8">
        <w:t xml:space="preserve">поселения </w:t>
      </w:r>
      <w:r w:rsidRPr="006638FE">
        <w:t>(далее - Собрание депутатов) и постоянных комиссий Собрание депутатов, иных коллегиальных органов Собрания депутатов, основные требования к организации присутствия граждан, представителей организаций на</w:t>
      </w:r>
      <w:proofErr w:type="gramEnd"/>
      <w:r w:rsidRPr="006638FE">
        <w:t xml:space="preserve"> таких </w:t>
      </w:r>
      <w:proofErr w:type="gramStart"/>
      <w:r w:rsidRPr="006638FE">
        <w:t>заседаниях</w:t>
      </w:r>
      <w:proofErr w:type="gramEnd"/>
      <w:r w:rsidRPr="006638FE">
        <w:t xml:space="preserve">, а также права и обязанности указанных лиц в связи с участием в заседании.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1.2. Настоящее Положение не распространяется на случаи присутствия на заседаниях Собрания депутатов, заседаниях комиссий, иных коллегиальных органов Собрания депутатов (далее также заседания):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1) лиц, приглашенных на заседание Собрания депутатов по инициативе председателя Собрания депутатов, или на заседание комиссии, иного коллегиального органа Собрания депутатов по инициативе председателей комиссии, коллегиального органа;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</w:t>
      </w:r>
      <w:r w:rsidR="00B43173">
        <w:t>Кировской</w:t>
      </w:r>
      <w:r w:rsidRPr="006638FE">
        <w:t xml:space="preserve"> области, Уставом </w:t>
      </w:r>
      <w:r w:rsidR="00EB5115" w:rsidRPr="00EB5115">
        <w:rPr>
          <w:color w:val="2D2D2D"/>
          <w:spacing w:val="2"/>
        </w:rPr>
        <w:t>ПАСКИНСКОГО</w:t>
      </w:r>
      <w:r w:rsidRPr="00285B08">
        <w:t xml:space="preserve"> сельского </w:t>
      </w:r>
      <w:r>
        <w:t>поселения</w:t>
      </w:r>
      <w:r w:rsidRPr="00407739">
        <w:t>;</w:t>
      </w:r>
      <w:r w:rsidRPr="006638FE">
        <w:t xml:space="preserve">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3) представителей средств массовой информации. </w:t>
      </w:r>
    </w:p>
    <w:p w:rsidR="00285B08" w:rsidRPr="006638FE" w:rsidRDefault="00285B08" w:rsidP="00285B08">
      <w:pPr>
        <w:ind w:firstLine="540"/>
        <w:jc w:val="both"/>
      </w:pPr>
    </w:p>
    <w:p w:rsidR="00285B08" w:rsidRPr="006638FE" w:rsidRDefault="00285B08" w:rsidP="00285B08">
      <w:pPr>
        <w:autoSpaceDE w:val="0"/>
        <w:autoSpaceDN w:val="0"/>
        <w:adjustRightInd w:val="0"/>
        <w:jc w:val="center"/>
        <w:rPr>
          <w:b/>
        </w:rPr>
      </w:pPr>
      <w:r w:rsidRPr="006638FE">
        <w:rPr>
          <w:b/>
        </w:rPr>
        <w:t>2. Порядок оповещения о заседании и подачи заявок граждан, представителей организаций о присутствии на заседании</w:t>
      </w:r>
    </w:p>
    <w:p w:rsidR="00285B08" w:rsidRPr="006638FE" w:rsidRDefault="00285B08" w:rsidP="00285B08">
      <w:pPr>
        <w:jc w:val="both"/>
      </w:pPr>
    </w:p>
    <w:p w:rsidR="00285B08" w:rsidRPr="006638FE" w:rsidRDefault="00285B08" w:rsidP="00285B08">
      <w:pPr>
        <w:ind w:firstLine="540"/>
        <w:jc w:val="both"/>
      </w:pPr>
      <w:r w:rsidRPr="006638FE">
        <w:t xml:space="preserve"> 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2.1.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2.2. Уведомление о заседании, прием заявок граждан, представителей организаций производятся </w:t>
      </w:r>
      <w:r>
        <w:t>Администраци</w:t>
      </w:r>
      <w:r w:rsidR="003006C1">
        <w:t>е</w:t>
      </w:r>
      <w:r w:rsidR="00683B38">
        <w:t>й</w:t>
      </w:r>
      <w:r w:rsidRPr="006638FE">
        <w:t xml:space="preserve"> </w:t>
      </w:r>
      <w:r w:rsidR="00EB5115" w:rsidRPr="00EB5115">
        <w:rPr>
          <w:color w:val="2D2D2D"/>
          <w:spacing w:val="2"/>
        </w:rPr>
        <w:t>ПАСКИНСКОГО</w:t>
      </w:r>
      <w:r w:rsidRPr="00285B08">
        <w:t xml:space="preserve"> сельского </w:t>
      </w:r>
      <w:r w:rsidRPr="001C0EB8">
        <w:t>поселения</w:t>
      </w:r>
      <w:r w:rsidRPr="006638FE">
        <w:t xml:space="preserve">, </w:t>
      </w:r>
      <w:proofErr w:type="gramStart"/>
      <w:r w:rsidRPr="006638FE">
        <w:t>обеспечивающим</w:t>
      </w:r>
      <w:proofErr w:type="gramEnd"/>
      <w:r w:rsidRPr="006638FE">
        <w:t xml:space="preserve"> организационное, правовое, информационное, материально-техническое, финансовое и иное обеспечение деятельности Собрания депутатов (далее - ответственное лицо).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2.3. Рассмотрение заявок граждан, представителей организаций производятся председателем Собрания депутатов (далее - уполномоченное должностное лицо).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2.4. Информация о заседаниях размещается на официальном сайте Администрации </w:t>
      </w:r>
      <w:r w:rsidR="00EB5115" w:rsidRPr="00EB5115">
        <w:rPr>
          <w:color w:val="2D2D2D"/>
          <w:spacing w:val="2"/>
        </w:rPr>
        <w:t>ПАСКИНСКОГО</w:t>
      </w:r>
      <w:r w:rsidRPr="00285B08">
        <w:t xml:space="preserve"> сельского </w:t>
      </w:r>
      <w:r w:rsidRPr="001C0EB8">
        <w:t>поселения</w:t>
      </w:r>
      <w:r>
        <w:t xml:space="preserve"> </w:t>
      </w:r>
      <w:r w:rsidRPr="006638FE">
        <w:t xml:space="preserve">в следующие сроки: </w:t>
      </w:r>
    </w:p>
    <w:p w:rsidR="00285B08" w:rsidRPr="006638FE" w:rsidRDefault="00285B08" w:rsidP="00285B08">
      <w:pPr>
        <w:ind w:firstLine="540"/>
        <w:jc w:val="both"/>
      </w:pPr>
      <w:r w:rsidRPr="006638FE">
        <w:lastRenderedPageBreak/>
        <w:t xml:space="preserve">1) об очередном заседании Собрания депутатов - не позднее чем за 3 рабочих дня до дня его проведения, о внеочередном заседании Совета депутатов города - не позднее 1 рабочего дня, предшествующего дню его проведения;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2) об очередном заседании постоянной комиссии, иного коллегиального органа Собрания депутатов - не позднее чем за 2 рабочих дня до дня его проведения, о внеочередном заседании постоянной комиссии, иного коллегиального органа Собрания депутатов - не позднее 1 рабочего дня, предшествующего дню его проведения.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2.5. Информация о заседании, предусмотренная пунктом 2.4 настоящего Положения, должна содержать: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1) 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3) повестку заседания Собрания депутатов.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2.6.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285B08" w:rsidRPr="006638FE" w:rsidRDefault="00E014FC" w:rsidP="00285B08">
      <w:pPr>
        <w:ind w:firstLine="540"/>
        <w:jc w:val="both"/>
      </w:pPr>
      <w:r w:rsidRPr="00E014FC">
        <w:t>Заявка о намерении присутствовать на заседании направляется в форме электронного сообщения на имя председателя Собрания депутатов по адресу электронной почты либо подается ответственному лицу при личном обращении гражданина путем заполнения заявки (согласно Приложению настоящему Положению) указанному в информации о заседании, предусмотренной пунктом 2.4 настоящего Положения, не позднее 17 часов рабочего дня, предшествующего дню проведения соответствующего заседания.</w:t>
      </w:r>
      <w:r w:rsidR="00285B08" w:rsidRPr="006638FE">
        <w:t xml:space="preserve">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2.7. Электронное сообщение </w:t>
      </w:r>
      <w:r>
        <w:t xml:space="preserve">(заявка) </w:t>
      </w:r>
      <w:r w:rsidRPr="006638FE">
        <w:t xml:space="preserve">должно содержать: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1) фамилию, имя, отчество (при наличии) гражданина, представителя организации;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2) данные документа, удостоверяющего личность гражданина, представителя организации;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3) телефон и (или) адрес электронной почты гражданина, представителя организации;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5) наименование вопроса (вопросов) повестки дня заседания, на обсуждении которого (которых) гражданин, представитель организации желает присутствовать;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6) просьбу о включении гражданина, представителя организации в список граждан и представителей организаций, присутствующих на заседании;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 </w:t>
      </w:r>
    </w:p>
    <w:p w:rsidR="00285B08" w:rsidRPr="006638FE" w:rsidRDefault="00285B08" w:rsidP="00285B08">
      <w:pPr>
        <w:ind w:firstLine="540"/>
        <w:jc w:val="both"/>
      </w:pPr>
      <w:r w:rsidRPr="006638FE"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- в случае подачи электронного сообще</w:t>
      </w:r>
      <w:r>
        <w:t xml:space="preserve">ния представителем организации </w:t>
      </w:r>
      <w:r w:rsidRPr="006638FE">
        <w:t xml:space="preserve">либо личного обращения.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Отсутствие </w:t>
      </w:r>
      <w:r>
        <w:t>электронного сообщения (</w:t>
      </w:r>
      <w:r w:rsidRPr="006638FE">
        <w:t>заявки</w:t>
      </w:r>
      <w:r>
        <w:t>)</w:t>
      </w:r>
      <w:r w:rsidRPr="006638FE">
        <w:t xml:space="preserve">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2.8. В случае несоответствия </w:t>
      </w:r>
      <w:r>
        <w:t>электронного сообщения (</w:t>
      </w:r>
      <w:r w:rsidRPr="006638FE">
        <w:t>заявки</w:t>
      </w:r>
      <w:r>
        <w:t>)</w:t>
      </w:r>
      <w:r w:rsidRPr="006638FE">
        <w:t xml:space="preserve"> требованиям пунктов 2.6, 2.7 настоящего Положения уполномоченное должностное лицо в течение 1 рабочего </w:t>
      </w:r>
      <w:r w:rsidRPr="006638FE">
        <w:lastRenderedPageBreak/>
        <w:t xml:space="preserve">дня со дня получения </w:t>
      </w:r>
      <w:r w:rsidRPr="00D63F1D">
        <w:t xml:space="preserve">электронного сообщения (заявки) </w:t>
      </w:r>
      <w:r w:rsidRPr="006638FE">
        <w:t xml:space="preserve">уведомляет об этом гражданина, представителя организации по телефону или путем направления электронного сообщения по адресу электронной почты.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2.9. В случае не проведения заседания в дату и время, указанные в </w:t>
      </w:r>
      <w:r w:rsidRPr="00D63F1D">
        <w:t>электронно</w:t>
      </w:r>
      <w:r>
        <w:t xml:space="preserve">м </w:t>
      </w:r>
      <w:r w:rsidRPr="00D63F1D">
        <w:t>сообщени</w:t>
      </w:r>
      <w:r>
        <w:t>и</w:t>
      </w:r>
      <w:r w:rsidRPr="00D63F1D">
        <w:t xml:space="preserve"> (заяв</w:t>
      </w:r>
      <w:r>
        <w:t>ке</w:t>
      </w:r>
      <w:r w:rsidRPr="00D63F1D">
        <w:t>)</w:t>
      </w:r>
      <w:r w:rsidRPr="006638FE">
        <w:t>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заявки уведомляет об этом гражданина, представителя организации по телефону или путем направления электронного сообщения по адресу электронной почты.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2.10. Уполномоченное должностное лицо регистрирует поступившие </w:t>
      </w:r>
      <w:r>
        <w:t>заявки</w:t>
      </w:r>
      <w:r w:rsidRPr="006638FE">
        <w:t xml:space="preserve"> в порядке их поступления в журнале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</w:t>
      </w:r>
      <w:r>
        <w:t xml:space="preserve">(заявки) </w:t>
      </w:r>
      <w:r w:rsidRPr="006638FE">
        <w:t xml:space="preserve">и готовит проект списка граждан, представителей организаций не позднее 17 часов рабочего дня, предшествующего дню проведения соответствующего заседания.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2.11.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2.12. Граждане, представители организаций не включаются в список граждан и представителей организаций в следующих случаях: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1) электронного сообщения </w:t>
      </w:r>
      <w:r>
        <w:t>(</w:t>
      </w:r>
      <w:r w:rsidRPr="006638FE">
        <w:t>заявка</w:t>
      </w:r>
      <w:r>
        <w:t>)</w:t>
      </w:r>
      <w:r w:rsidRPr="006638FE">
        <w:t xml:space="preserve"> направлена позднее срока, установленного в пункте 2.6 настоящего Положения;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2) электронного сообщения </w:t>
      </w:r>
      <w:r>
        <w:t>(</w:t>
      </w:r>
      <w:r w:rsidRPr="006638FE">
        <w:t>заявка</w:t>
      </w:r>
      <w:r>
        <w:t xml:space="preserve">) </w:t>
      </w:r>
      <w:r w:rsidRPr="006638FE">
        <w:t xml:space="preserve">содержит не все сведения, предусмотренные пунктом 2.7 настоящего Положения;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3) гражданин, представитель организации с учетом требований пункта 3.1 настоящего Положения не может быть обеспечен местом в зале, где проходит заседание.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2.13. Список граждан, представителей организаций утверждается председателем Собрания депутатов, председателем постоянной комиссии, иного коллегиального органа Собрания депутатов (в случае отсутствия председателя - его заместителем) не позднее 17 часов рабочего дня, предшествующего дню проведения соответствующего заседания.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2.14. В случае не 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о его не включении в список граждан, представителей организаций до 17 часов рабочего дня, предшествующего дню проведения соответствующего заседания. </w:t>
      </w:r>
    </w:p>
    <w:p w:rsidR="00285B08" w:rsidRPr="006638FE" w:rsidRDefault="00285B08" w:rsidP="00285B08">
      <w:pPr>
        <w:jc w:val="both"/>
      </w:pPr>
      <w:r w:rsidRPr="006638FE">
        <w:t xml:space="preserve">  </w:t>
      </w:r>
    </w:p>
    <w:p w:rsidR="00285B08" w:rsidRPr="006638FE" w:rsidRDefault="00285B08" w:rsidP="00285B08">
      <w:pPr>
        <w:jc w:val="center"/>
      </w:pPr>
      <w:r w:rsidRPr="006638FE">
        <w:rPr>
          <w:b/>
          <w:bCs/>
        </w:rPr>
        <w:t>3. Порядок присутствия граждан, представителей организаций</w:t>
      </w:r>
      <w:r w:rsidRPr="006638FE">
        <w:t xml:space="preserve"> </w:t>
      </w:r>
    </w:p>
    <w:p w:rsidR="00285B08" w:rsidRPr="006638FE" w:rsidRDefault="00285B08" w:rsidP="00285B08">
      <w:pPr>
        <w:jc w:val="center"/>
      </w:pPr>
      <w:r w:rsidRPr="006638FE">
        <w:rPr>
          <w:b/>
          <w:bCs/>
        </w:rPr>
        <w:t>на заседаниях</w:t>
      </w:r>
      <w:r w:rsidRPr="006638FE">
        <w:t xml:space="preserve"> </w:t>
      </w:r>
    </w:p>
    <w:p w:rsidR="00285B08" w:rsidRPr="006638FE" w:rsidRDefault="00285B08" w:rsidP="00285B08">
      <w:pPr>
        <w:jc w:val="both"/>
      </w:pPr>
      <w:r w:rsidRPr="006638FE">
        <w:t xml:space="preserve"> 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3.1.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Собрания депутатов, председателем постоянной комиссии, иного коллегиального органа Собрания депутатов (в случае отсутствия председателя - его заместителем) в зависимости от количества участников заседания, но не более 10 мест. </w:t>
      </w:r>
    </w:p>
    <w:p w:rsidR="00285B08" w:rsidRPr="006638FE" w:rsidRDefault="00285B08" w:rsidP="00285B08">
      <w:pPr>
        <w:ind w:firstLine="540"/>
        <w:jc w:val="both"/>
      </w:pPr>
      <w:r w:rsidRPr="006638FE">
        <w:lastRenderedPageBreak/>
        <w:t xml:space="preserve">3.2. На заседании допускается присутствие не более одного представителя от каждой организации.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3.3.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3.4. Граждане, представители организаций не допускаются к участию в заседании в следующих случаях: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1) отсутствие документа, удостоверяющего личность;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2) отсутствие документа, подтверждающего полномочия - для представителя организации.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3.5. Граждане, представители организаций допускаются в зал не ранее чем за 30 минут и не позднее чем за 10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Листы регистрации приобщаются к протоколу заседания.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3.6.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3.7. Процедуру регистрации граждан, представителей организаций осуществляет уполномоченное должностное лицо с соблюдением требований Федерального закона от 27 июля 2006 года № 152-ФЗ «О персональных данных». </w:t>
      </w:r>
    </w:p>
    <w:p w:rsidR="00285B08" w:rsidRPr="006638FE" w:rsidRDefault="00285B08" w:rsidP="00285B08">
      <w:pPr>
        <w:jc w:val="both"/>
      </w:pPr>
      <w:r w:rsidRPr="006638FE">
        <w:t xml:space="preserve">  </w:t>
      </w:r>
    </w:p>
    <w:p w:rsidR="00285B08" w:rsidRPr="006638FE" w:rsidRDefault="00285B08" w:rsidP="00285B08">
      <w:pPr>
        <w:jc w:val="center"/>
      </w:pPr>
      <w:r w:rsidRPr="006638FE">
        <w:rPr>
          <w:b/>
          <w:bCs/>
        </w:rPr>
        <w:t>4. Права и обязанности граждан, представителей организаций</w:t>
      </w:r>
      <w:r w:rsidRPr="006638FE">
        <w:t xml:space="preserve"> </w:t>
      </w:r>
    </w:p>
    <w:p w:rsidR="00285B08" w:rsidRPr="006638FE" w:rsidRDefault="00285B08" w:rsidP="00285B08">
      <w:pPr>
        <w:jc w:val="both"/>
      </w:pPr>
      <w:r w:rsidRPr="006638FE">
        <w:t xml:space="preserve"> 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4.1.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4.2.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4.3.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4.4.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4.5.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4.6. В случае нарушения пунктов 4.1 - 4.5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 </w:t>
      </w:r>
    </w:p>
    <w:p w:rsidR="00285B08" w:rsidRPr="006638FE" w:rsidRDefault="00285B08" w:rsidP="00285B08">
      <w:pPr>
        <w:ind w:firstLine="540"/>
        <w:jc w:val="both"/>
      </w:pPr>
      <w:r w:rsidRPr="006638FE">
        <w:t xml:space="preserve">4.7.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 </w:t>
      </w:r>
    </w:p>
    <w:p w:rsidR="00285B08" w:rsidRPr="006638FE" w:rsidRDefault="00285B08" w:rsidP="00285B08">
      <w:pPr>
        <w:jc w:val="both"/>
      </w:pPr>
      <w:r w:rsidRPr="006638FE">
        <w:t xml:space="preserve">    </w:t>
      </w:r>
    </w:p>
    <w:p w:rsidR="00285B08" w:rsidRPr="006638FE" w:rsidRDefault="00285B08" w:rsidP="00285B08">
      <w:pPr>
        <w:jc w:val="both"/>
      </w:pPr>
      <w:r w:rsidRPr="006638FE">
        <w:t xml:space="preserve">  </w:t>
      </w:r>
    </w:p>
    <w:p w:rsidR="00285B08" w:rsidRPr="006638FE" w:rsidRDefault="00285B08" w:rsidP="00285B08">
      <w:pPr>
        <w:jc w:val="right"/>
      </w:pPr>
      <w:r w:rsidRPr="006638FE">
        <w:lastRenderedPageBreak/>
        <w:t xml:space="preserve">Приложение </w:t>
      </w:r>
    </w:p>
    <w:p w:rsidR="00285B08" w:rsidRPr="006638FE" w:rsidRDefault="00285B08" w:rsidP="00285B08">
      <w:pPr>
        <w:jc w:val="right"/>
      </w:pPr>
      <w:r w:rsidRPr="006638FE">
        <w:t xml:space="preserve">к Положению </w:t>
      </w:r>
    </w:p>
    <w:p w:rsidR="00285B08" w:rsidRPr="006638FE" w:rsidRDefault="00285B08" w:rsidP="00285B08">
      <w:pPr>
        <w:jc w:val="right"/>
      </w:pPr>
      <w:r w:rsidRPr="006638FE">
        <w:t xml:space="preserve">о порядке присутствия граждан </w:t>
      </w:r>
    </w:p>
    <w:p w:rsidR="00285B08" w:rsidRPr="006638FE" w:rsidRDefault="00285B08" w:rsidP="00285B08">
      <w:pPr>
        <w:jc w:val="right"/>
      </w:pPr>
      <w:r w:rsidRPr="006638FE">
        <w:t xml:space="preserve">(физических лиц), в том числе </w:t>
      </w:r>
    </w:p>
    <w:p w:rsidR="00285B08" w:rsidRPr="006638FE" w:rsidRDefault="00285B08" w:rsidP="00285B08">
      <w:pPr>
        <w:jc w:val="right"/>
      </w:pPr>
      <w:r w:rsidRPr="006638FE">
        <w:t xml:space="preserve">представителей организаций </w:t>
      </w:r>
    </w:p>
    <w:p w:rsidR="00285B08" w:rsidRPr="006638FE" w:rsidRDefault="00285B08" w:rsidP="00285B08">
      <w:pPr>
        <w:jc w:val="right"/>
      </w:pPr>
      <w:r w:rsidRPr="006638FE">
        <w:t xml:space="preserve">(юридических лиц), общественных </w:t>
      </w:r>
    </w:p>
    <w:p w:rsidR="00285B08" w:rsidRPr="006638FE" w:rsidRDefault="00285B08" w:rsidP="00285B08">
      <w:pPr>
        <w:jc w:val="right"/>
      </w:pPr>
      <w:r w:rsidRPr="006638FE">
        <w:t xml:space="preserve">объединений, государственных </w:t>
      </w:r>
    </w:p>
    <w:p w:rsidR="00285B08" w:rsidRPr="006638FE" w:rsidRDefault="00285B08" w:rsidP="00285B08">
      <w:pPr>
        <w:jc w:val="right"/>
      </w:pPr>
      <w:r w:rsidRPr="006638FE">
        <w:t xml:space="preserve">органов и органов местного </w:t>
      </w:r>
    </w:p>
    <w:p w:rsidR="00285B08" w:rsidRPr="006638FE" w:rsidRDefault="00285B08" w:rsidP="00285B08">
      <w:pPr>
        <w:jc w:val="right"/>
      </w:pPr>
      <w:r w:rsidRPr="006638FE">
        <w:t xml:space="preserve">самоуправления, на заседаниях </w:t>
      </w:r>
    </w:p>
    <w:p w:rsidR="00285B08" w:rsidRPr="006638FE" w:rsidRDefault="00285B08" w:rsidP="00285B08">
      <w:pPr>
        <w:jc w:val="right"/>
      </w:pPr>
      <w:r w:rsidRPr="006638FE">
        <w:t xml:space="preserve">Собрания депутатов </w:t>
      </w:r>
      <w:r w:rsidR="00EB5115" w:rsidRPr="00EB5115">
        <w:rPr>
          <w:color w:val="2D2D2D"/>
          <w:spacing w:val="2"/>
        </w:rPr>
        <w:t>ПАСКИНСКОГО</w:t>
      </w:r>
      <w:r w:rsidRPr="00285B08">
        <w:t xml:space="preserve"> сельского </w:t>
      </w:r>
      <w:r w:rsidRPr="001C0EB8">
        <w:t>поселения</w:t>
      </w:r>
    </w:p>
    <w:p w:rsidR="00285B08" w:rsidRPr="006638FE" w:rsidRDefault="00285B08" w:rsidP="00285B08">
      <w:pPr>
        <w:jc w:val="both"/>
      </w:pPr>
      <w:r w:rsidRPr="006638FE">
        <w:t xml:space="preserve">  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34"/>
        <w:gridCol w:w="32"/>
        <w:gridCol w:w="34"/>
        <w:gridCol w:w="361"/>
        <w:gridCol w:w="361"/>
        <w:gridCol w:w="361"/>
        <w:gridCol w:w="5117"/>
      </w:tblGrid>
      <w:tr w:rsidR="00285B08" w:rsidRPr="006638FE" w:rsidTr="00A51E9C">
        <w:tc>
          <w:tcPr>
            <w:tcW w:w="0" w:type="auto"/>
            <w:gridSpan w:val="5"/>
            <w:vMerge w:val="restart"/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285B08" w:rsidRPr="006638FE" w:rsidRDefault="00285B08" w:rsidP="00A51E9C">
            <w:r w:rsidRPr="006638FE">
              <w:t xml:space="preserve">Председателю </w:t>
            </w:r>
          </w:p>
          <w:p w:rsidR="00285B08" w:rsidRPr="006638FE" w:rsidRDefault="00285B08" w:rsidP="00A51E9C">
            <w:r w:rsidRPr="006638FE">
              <w:t xml:space="preserve">Собрания депутатов </w:t>
            </w:r>
            <w:r w:rsidR="00EB5115" w:rsidRPr="00EB5115">
              <w:rPr>
                <w:color w:val="2D2D2D"/>
                <w:spacing w:val="2"/>
              </w:rPr>
              <w:t>ПАСКИНСКОГО</w:t>
            </w:r>
            <w:r w:rsidRPr="00285B08">
              <w:t xml:space="preserve"> сельского </w:t>
            </w:r>
            <w:r w:rsidRPr="001C0EB8">
              <w:t>поселения</w:t>
            </w:r>
          </w:p>
        </w:tc>
      </w:tr>
      <w:tr w:rsidR="00285B08" w:rsidRPr="006638FE" w:rsidTr="00A51E9C">
        <w:tc>
          <w:tcPr>
            <w:tcW w:w="0" w:type="auto"/>
            <w:gridSpan w:val="5"/>
            <w:vMerge/>
            <w:vAlign w:val="center"/>
            <w:hideMark/>
          </w:tcPr>
          <w:p w:rsidR="00285B08" w:rsidRPr="006638FE" w:rsidRDefault="00285B08" w:rsidP="00A51E9C"/>
        </w:tc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5"/>
            <w:vMerge/>
            <w:vAlign w:val="center"/>
            <w:hideMark/>
          </w:tcPr>
          <w:p w:rsidR="00285B08" w:rsidRPr="006638FE" w:rsidRDefault="00285B08" w:rsidP="00A51E9C"/>
        </w:tc>
        <w:tc>
          <w:tcPr>
            <w:tcW w:w="0" w:type="auto"/>
            <w:gridSpan w:val="3"/>
            <w:tcBorders>
              <w:top w:val="single" w:sz="8" w:space="0" w:color="000000"/>
            </w:tcBorders>
            <w:hideMark/>
          </w:tcPr>
          <w:p w:rsidR="00285B08" w:rsidRPr="006638FE" w:rsidRDefault="00285B08" w:rsidP="00A51E9C">
            <w:pPr>
              <w:jc w:val="center"/>
            </w:pPr>
            <w:r w:rsidRPr="006638FE">
              <w:t xml:space="preserve">(ФИО) </w:t>
            </w:r>
          </w:p>
        </w:tc>
      </w:tr>
      <w:tr w:rsidR="00285B08" w:rsidRPr="006638FE" w:rsidTr="00A51E9C">
        <w:tc>
          <w:tcPr>
            <w:tcW w:w="0" w:type="auto"/>
            <w:gridSpan w:val="8"/>
            <w:hideMark/>
          </w:tcPr>
          <w:p w:rsidR="00285B08" w:rsidRPr="006638FE" w:rsidRDefault="00285B08" w:rsidP="00A51E9C">
            <w:pPr>
              <w:jc w:val="center"/>
            </w:pPr>
            <w:r w:rsidRPr="006638FE">
              <w:t xml:space="preserve">ЗАЯВКА </w:t>
            </w:r>
          </w:p>
          <w:p w:rsidR="00285B08" w:rsidRPr="006638FE" w:rsidRDefault="00285B08" w:rsidP="00285B08">
            <w:pPr>
              <w:jc w:val="center"/>
            </w:pPr>
            <w:r w:rsidRPr="006638FE">
              <w:t xml:space="preserve">для участия в заседании Собрания депутатов </w:t>
            </w:r>
            <w:r w:rsidR="00EB5115" w:rsidRPr="00EB5115">
              <w:rPr>
                <w:color w:val="2D2D2D"/>
                <w:spacing w:val="2"/>
              </w:rPr>
              <w:t>ПАСКИНСКОГО</w:t>
            </w:r>
            <w:r w:rsidRPr="00285B08">
              <w:t xml:space="preserve"> сельского </w:t>
            </w:r>
            <w:r w:rsidRPr="001C0EB8">
              <w:t>поселения</w:t>
            </w:r>
            <w:r w:rsidRPr="006638FE">
              <w:t xml:space="preserve">, постоянной комиссии, иного коллегиального органа </w:t>
            </w:r>
          </w:p>
          <w:p w:rsidR="00285B08" w:rsidRPr="006638FE" w:rsidRDefault="00285B08" w:rsidP="00A51E9C">
            <w:pPr>
              <w:jc w:val="center"/>
            </w:pPr>
            <w:r w:rsidRPr="006638FE">
              <w:t xml:space="preserve">Собрания депутатов </w:t>
            </w:r>
            <w:r w:rsidR="00EB5115" w:rsidRPr="00EB5115">
              <w:rPr>
                <w:color w:val="2D2D2D"/>
                <w:spacing w:val="2"/>
              </w:rPr>
              <w:t>ПАСКИНСКОГО</w:t>
            </w:r>
            <w:r w:rsidRPr="00285B08">
              <w:t xml:space="preserve"> сельского </w:t>
            </w:r>
            <w:r w:rsidRPr="001C0EB8">
              <w:t>поселения</w:t>
            </w:r>
          </w:p>
        </w:tc>
      </w:tr>
      <w:tr w:rsidR="00285B08" w:rsidRPr="006638FE" w:rsidTr="00A51E9C">
        <w:tc>
          <w:tcPr>
            <w:tcW w:w="0" w:type="auto"/>
            <w:hideMark/>
          </w:tcPr>
          <w:p w:rsidR="00285B08" w:rsidRPr="006638FE" w:rsidRDefault="00285B08" w:rsidP="00A51E9C">
            <w:pPr>
              <w:ind w:firstLine="280"/>
              <w:jc w:val="both"/>
            </w:pPr>
            <w:r w:rsidRPr="006638FE">
              <w:t xml:space="preserve">Я, 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pPr>
              <w:jc w:val="right"/>
            </w:pPr>
            <w:r w:rsidRPr="006638FE">
              <w:t xml:space="preserve">, </w:t>
            </w:r>
          </w:p>
        </w:tc>
      </w:tr>
      <w:tr w:rsidR="00285B08" w:rsidRPr="006638FE" w:rsidTr="00A51E9C">
        <w:tc>
          <w:tcPr>
            <w:tcW w:w="0" w:type="auto"/>
            <w:gridSpan w:val="8"/>
            <w:hideMark/>
          </w:tcPr>
          <w:p w:rsidR="00285B08" w:rsidRPr="006638FE" w:rsidRDefault="00285B08" w:rsidP="00A51E9C">
            <w:pPr>
              <w:jc w:val="center"/>
            </w:pPr>
            <w:r w:rsidRPr="006638FE">
              <w:t xml:space="preserve">(фамилия, имя, отчество (при наличии) заявителя) </w:t>
            </w:r>
          </w:p>
        </w:tc>
      </w:tr>
      <w:tr w:rsidR="00285B08" w:rsidRPr="006638FE" w:rsidTr="00A51E9C">
        <w:tc>
          <w:tcPr>
            <w:tcW w:w="0" w:type="auto"/>
            <w:hideMark/>
          </w:tcPr>
          <w:p w:rsidR="00285B08" w:rsidRPr="006638FE" w:rsidRDefault="00285B08" w:rsidP="00A51E9C">
            <w:r w:rsidRPr="006638FE">
              <w:t xml:space="preserve">паспорт серия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285B08" w:rsidRPr="006638FE" w:rsidRDefault="00285B08" w:rsidP="00A51E9C">
            <w:pPr>
              <w:jc w:val="both"/>
            </w:pPr>
            <w:r w:rsidRPr="006638FE">
              <w:t xml:space="preserve">номер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vMerge w:val="restart"/>
            <w:hideMark/>
          </w:tcPr>
          <w:p w:rsidR="00285B08" w:rsidRPr="006638FE" w:rsidRDefault="00285B08" w:rsidP="00A51E9C">
            <w:r w:rsidRPr="006638FE">
              <w:t xml:space="preserve">выдан 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vMerge/>
            <w:vAlign w:val="center"/>
            <w:hideMark/>
          </w:tcPr>
          <w:p w:rsidR="00285B08" w:rsidRPr="006638FE" w:rsidRDefault="00285B08" w:rsidP="00A51E9C"/>
        </w:tc>
        <w:tc>
          <w:tcPr>
            <w:tcW w:w="0" w:type="auto"/>
            <w:gridSpan w:val="7"/>
            <w:tcBorders>
              <w:top w:val="single" w:sz="8" w:space="0" w:color="000000"/>
            </w:tcBorders>
            <w:hideMark/>
          </w:tcPr>
          <w:p w:rsidR="00285B08" w:rsidRPr="006638FE" w:rsidRDefault="00285B08" w:rsidP="00A51E9C">
            <w:pPr>
              <w:jc w:val="center"/>
            </w:pPr>
            <w:r w:rsidRPr="006638FE">
              <w:t xml:space="preserve">(кем и когда выдан) </w:t>
            </w:r>
          </w:p>
        </w:tc>
      </w:tr>
      <w:tr w:rsidR="00285B08" w:rsidRPr="006638FE" w:rsidTr="00A51E9C">
        <w:tc>
          <w:tcPr>
            <w:tcW w:w="0" w:type="auto"/>
            <w:gridSpan w:val="8"/>
            <w:hideMark/>
          </w:tcPr>
          <w:p w:rsidR="00285B08" w:rsidRPr="006638FE" w:rsidRDefault="00285B08" w:rsidP="00A51E9C">
            <w:r w:rsidRPr="006638FE">
              <w:t xml:space="preserve">"____" ________ ______ года, </w:t>
            </w:r>
          </w:p>
        </w:tc>
      </w:tr>
      <w:tr w:rsidR="00285B08" w:rsidRPr="006638FE" w:rsidTr="00A51E9C">
        <w:tc>
          <w:tcPr>
            <w:tcW w:w="0" w:type="auto"/>
            <w:gridSpan w:val="7"/>
            <w:hideMark/>
          </w:tcPr>
          <w:p w:rsidR="00285B08" w:rsidRPr="006638FE" w:rsidRDefault="00285B08" w:rsidP="00A51E9C">
            <w:r w:rsidRPr="006638FE">
              <w:t xml:space="preserve">прошу включить меня в число участников заседания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5B08" w:rsidRPr="006638FE" w:rsidRDefault="00285B08" w:rsidP="00A51E9C">
            <w:pPr>
              <w:jc w:val="right"/>
            </w:pPr>
            <w:r w:rsidRPr="006638FE">
              <w:t xml:space="preserve">,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top w:val="single" w:sz="8" w:space="0" w:color="000000"/>
            </w:tcBorders>
            <w:hideMark/>
          </w:tcPr>
          <w:p w:rsidR="00285B08" w:rsidRPr="006638FE" w:rsidRDefault="00285B08" w:rsidP="00A51E9C">
            <w:pPr>
              <w:jc w:val="center"/>
            </w:pPr>
            <w:r w:rsidRPr="006638FE">
              <w:t xml:space="preserve">(наименование представительного органа муниципального </w:t>
            </w:r>
          </w:p>
          <w:p w:rsidR="00285B08" w:rsidRPr="006638FE" w:rsidRDefault="00285B08" w:rsidP="00A51E9C">
            <w:pPr>
              <w:jc w:val="center"/>
            </w:pPr>
            <w:r w:rsidRPr="006638FE">
              <w:t xml:space="preserve">образования, постоянной комиссии, иного коллегиального </w:t>
            </w:r>
          </w:p>
          <w:p w:rsidR="00285B08" w:rsidRPr="006638FE" w:rsidRDefault="00285B08" w:rsidP="00A51E9C">
            <w:pPr>
              <w:jc w:val="center"/>
            </w:pPr>
            <w:r w:rsidRPr="006638FE">
              <w:t xml:space="preserve">органа представительного органа муниципального образования) </w:t>
            </w:r>
          </w:p>
        </w:tc>
      </w:tr>
      <w:tr w:rsidR="00285B08" w:rsidRPr="006638FE" w:rsidTr="00A51E9C">
        <w:tc>
          <w:tcPr>
            <w:tcW w:w="0" w:type="auto"/>
            <w:gridSpan w:val="8"/>
            <w:hideMark/>
          </w:tcPr>
          <w:p w:rsidR="00285B08" w:rsidRPr="006638FE" w:rsidRDefault="00285B08" w:rsidP="00A51E9C">
            <w:pPr>
              <w:jc w:val="both"/>
            </w:pPr>
            <w:r w:rsidRPr="006638FE">
              <w:t xml:space="preserve">которое состоится "____" ______________ года в "_____" часов "______" мин, </w:t>
            </w:r>
          </w:p>
        </w:tc>
      </w:tr>
      <w:tr w:rsidR="00285B08" w:rsidRPr="006638FE" w:rsidTr="00A51E9C">
        <w:tc>
          <w:tcPr>
            <w:tcW w:w="0" w:type="auto"/>
            <w:gridSpan w:val="7"/>
            <w:hideMark/>
          </w:tcPr>
          <w:p w:rsidR="00285B08" w:rsidRPr="006638FE" w:rsidRDefault="00285B08" w:rsidP="00A51E9C">
            <w:pPr>
              <w:jc w:val="both"/>
            </w:pPr>
            <w:r w:rsidRPr="006638FE">
              <w:t xml:space="preserve">для присутствия при обсуждении по вопросу о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5B08" w:rsidRPr="006638FE" w:rsidRDefault="00285B08" w:rsidP="00A51E9C">
            <w:pPr>
              <w:jc w:val="right"/>
            </w:pPr>
            <w:r w:rsidRPr="006638FE">
              <w:t xml:space="preserve">.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top w:val="single" w:sz="8" w:space="0" w:color="000000"/>
            </w:tcBorders>
            <w:hideMark/>
          </w:tcPr>
          <w:p w:rsidR="00285B08" w:rsidRPr="006638FE" w:rsidRDefault="00285B08" w:rsidP="00A51E9C">
            <w:pPr>
              <w:ind w:firstLine="280"/>
              <w:jc w:val="both"/>
            </w:pPr>
            <w:r w:rsidRPr="006638FE">
              <w:t xml:space="preserve">О себе сообщаю следующие контактные данные: </w:t>
            </w:r>
          </w:p>
        </w:tc>
      </w:tr>
      <w:tr w:rsidR="00285B08" w:rsidRPr="006638FE" w:rsidTr="00A51E9C">
        <w:tc>
          <w:tcPr>
            <w:tcW w:w="0" w:type="auto"/>
            <w:gridSpan w:val="6"/>
            <w:hideMark/>
          </w:tcPr>
          <w:p w:rsidR="00285B08" w:rsidRPr="006638FE" w:rsidRDefault="00285B08" w:rsidP="00A51E9C">
            <w:r w:rsidRPr="006638FE">
              <w:t xml:space="preserve">телефон и (или) адрес электронной почты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pPr>
              <w:jc w:val="right"/>
            </w:pPr>
            <w:r w:rsidRPr="006638FE">
              <w:t xml:space="preserve">, </w:t>
            </w:r>
          </w:p>
        </w:tc>
      </w:tr>
      <w:tr w:rsidR="00285B08" w:rsidRPr="006638FE" w:rsidTr="00A51E9C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адрес проживания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pPr>
              <w:jc w:val="right"/>
            </w:pPr>
            <w:r w:rsidRPr="006638FE">
              <w:t xml:space="preserve">. </w:t>
            </w:r>
          </w:p>
        </w:tc>
      </w:tr>
      <w:tr w:rsidR="00285B08" w:rsidRPr="006638FE" w:rsidTr="00A51E9C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Являюсь представителем &lt;1&gt; 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top w:val="single" w:sz="8" w:space="0" w:color="000000"/>
            </w:tcBorders>
            <w:hideMark/>
          </w:tcPr>
          <w:p w:rsidR="00285B08" w:rsidRPr="006638FE" w:rsidRDefault="00285B08" w:rsidP="00A51E9C">
            <w:pPr>
              <w:jc w:val="center"/>
            </w:pPr>
            <w:r w:rsidRPr="006638FE">
              <w:t xml:space="preserve">(наименование организации (юридического лица), общественного </w:t>
            </w:r>
          </w:p>
          <w:p w:rsidR="00285B08" w:rsidRPr="006638FE" w:rsidRDefault="00285B08" w:rsidP="00A51E9C">
            <w:pPr>
              <w:jc w:val="center"/>
            </w:pPr>
            <w:r w:rsidRPr="006638FE">
              <w:t xml:space="preserve">объединения, государственного органа или органа местного </w:t>
            </w:r>
          </w:p>
          <w:p w:rsidR="00285B08" w:rsidRPr="006638FE" w:rsidRDefault="00285B08" w:rsidP="00A51E9C">
            <w:pPr>
              <w:jc w:val="center"/>
            </w:pPr>
            <w:r w:rsidRPr="006638FE">
              <w:t xml:space="preserve">самоуправления, представителем которого является гражданин </w:t>
            </w:r>
          </w:p>
          <w:p w:rsidR="00285B08" w:rsidRPr="006638FE" w:rsidRDefault="00285B08" w:rsidP="00A51E9C">
            <w:pPr>
              <w:jc w:val="center"/>
            </w:pPr>
            <w:r w:rsidRPr="006638FE">
              <w:lastRenderedPageBreak/>
              <w:t xml:space="preserve">или в котором имеет иной статус) </w:t>
            </w:r>
          </w:p>
        </w:tc>
      </w:tr>
      <w:tr w:rsidR="00285B08" w:rsidRPr="006638FE" w:rsidTr="00A51E9C">
        <w:tc>
          <w:tcPr>
            <w:tcW w:w="0" w:type="auto"/>
            <w:gridSpan w:val="5"/>
            <w:hideMark/>
          </w:tcPr>
          <w:p w:rsidR="00285B08" w:rsidRPr="006638FE" w:rsidRDefault="00285B08" w:rsidP="00A51E9C">
            <w:r w:rsidRPr="006638FE">
              <w:lastRenderedPageBreak/>
              <w:t xml:space="preserve">Где занимаю должность (являюсь) &lt;2&gt;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8"/>
            <w:tcBorders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Дата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</w:tcBorders>
            <w:hideMark/>
          </w:tcPr>
          <w:p w:rsidR="00285B08" w:rsidRPr="006638FE" w:rsidRDefault="00285B08" w:rsidP="00A51E9C">
            <w:pPr>
              <w:jc w:val="both"/>
            </w:pPr>
            <w:r w:rsidRPr="006638FE">
              <w:t xml:space="preserve">Заявитель 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</w:tr>
      <w:tr w:rsidR="00285B08" w:rsidRPr="006638FE" w:rsidTr="00A51E9C">
        <w:tc>
          <w:tcPr>
            <w:tcW w:w="0" w:type="auto"/>
            <w:gridSpan w:val="7"/>
            <w:hideMark/>
          </w:tcPr>
          <w:p w:rsidR="00285B08" w:rsidRPr="006638FE" w:rsidRDefault="00285B08" w:rsidP="00A51E9C">
            <w:r w:rsidRPr="006638FE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85B08" w:rsidRPr="006638FE" w:rsidRDefault="00285B08" w:rsidP="00A51E9C">
            <w:pPr>
              <w:jc w:val="center"/>
            </w:pPr>
            <w:r w:rsidRPr="006638FE">
              <w:t xml:space="preserve">(подпись) </w:t>
            </w:r>
          </w:p>
        </w:tc>
      </w:tr>
      <w:tr w:rsidR="00285B08" w:rsidRPr="006638FE" w:rsidTr="00A51E9C">
        <w:tc>
          <w:tcPr>
            <w:tcW w:w="0" w:type="auto"/>
            <w:gridSpan w:val="8"/>
            <w:hideMark/>
          </w:tcPr>
          <w:p w:rsidR="00285B08" w:rsidRPr="006638FE" w:rsidRDefault="00285B08" w:rsidP="00A51E9C">
            <w:pPr>
              <w:ind w:firstLine="280"/>
              <w:jc w:val="both"/>
            </w:pPr>
            <w:r w:rsidRPr="006638FE">
              <w:t xml:space="preserve">-------------------------------- </w:t>
            </w:r>
          </w:p>
          <w:p w:rsidR="00285B08" w:rsidRPr="006638FE" w:rsidRDefault="00285B08" w:rsidP="00A51E9C">
            <w:pPr>
              <w:ind w:firstLine="280"/>
              <w:jc w:val="both"/>
            </w:pPr>
            <w:r w:rsidRPr="006638FE">
              <w:t xml:space="preserve">&lt;1&gt; Заполняется, если гражданин является представителем организации (юридического лица), общественного объединения. </w:t>
            </w:r>
          </w:p>
          <w:p w:rsidR="00285B08" w:rsidRPr="006638FE" w:rsidRDefault="00285B08" w:rsidP="00A51E9C">
            <w:pPr>
              <w:ind w:firstLine="280"/>
              <w:jc w:val="both"/>
            </w:pPr>
            <w:r w:rsidRPr="006638FE">
              <w:t xml:space="preserve">&lt;2&gt; 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 </w:t>
            </w:r>
          </w:p>
        </w:tc>
      </w:tr>
    </w:tbl>
    <w:p w:rsidR="00285B08" w:rsidRPr="006638FE" w:rsidRDefault="00285B08" w:rsidP="00285B08">
      <w:pPr>
        <w:jc w:val="both"/>
      </w:pPr>
      <w:r w:rsidRPr="006638FE">
        <w:t xml:space="preserve">  </w:t>
      </w:r>
    </w:p>
    <w:p w:rsidR="00285B08" w:rsidRPr="006638FE" w:rsidRDefault="00285B08" w:rsidP="00285B08">
      <w:pPr>
        <w:jc w:val="both"/>
      </w:pPr>
      <w:r w:rsidRPr="006638FE">
        <w:t xml:space="preserve">  </w:t>
      </w:r>
    </w:p>
    <w:p w:rsidR="00285B08" w:rsidRPr="006638FE" w:rsidRDefault="00285B08" w:rsidP="00285B08">
      <w:pPr>
        <w:jc w:val="both"/>
      </w:pPr>
      <w:r w:rsidRPr="006638FE">
        <w:t xml:space="preserve">------------------------------------------------------------------ </w:t>
      </w:r>
    </w:p>
    <w:p w:rsidR="00285B08" w:rsidRPr="006638FE" w:rsidRDefault="00285B08" w:rsidP="00285B08">
      <w:pPr>
        <w:pStyle w:val="Standard"/>
        <w:suppressAutoHyphens w:val="0"/>
        <w:autoSpaceDE w:val="0"/>
        <w:ind w:firstLine="709"/>
        <w:contextualSpacing/>
        <w:jc w:val="both"/>
        <w:rPr>
          <w:lang w:val="ru-RU"/>
        </w:rPr>
      </w:pPr>
    </w:p>
    <w:p w:rsidR="00285B08" w:rsidRDefault="00285B08" w:rsidP="00285B08"/>
    <w:p w:rsidR="00285B08" w:rsidRDefault="00285B08" w:rsidP="00285B08"/>
    <w:p w:rsidR="00285B08" w:rsidRDefault="00285B08" w:rsidP="00285B08"/>
    <w:p w:rsidR="002A3A07" w:rsidRDefault="002A3A07"/>
    <w:sectPr w:rsidR="002A3A07" w:rsidSect="004B0F4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08"/>
    <w:rsid w:val="00285B08"/>
    <w:rsid w:val="002A3A07"/>
    <w:rsid w:val="003006C1"/>
    <w:rsid w:val="00324FF5"/>
    <w:rsid w:val="005512FD"/>
    <w:rsid w:val="00683B38"/>
    <w:rsid w:val="00B43173"/>
    <w:rsid w:val="00BC10D7"/>
    <w:rsid w:val="00E014FC"/>
    <w:rsid w:val="00EB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5B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5B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2517</Words>
  <Characters>14349</Characters>
  <Application>Microsoft Office Word</Application>
  <DocSecurity>0</DocSecurity>
  <Lines>119</Lines>
  <Paragraphs>33</Paragraphs>
  <ScaleCrop>false</ScaleCrop>
  <Company/>
  <LinksUpToDate>false</LinksUpToDate>
  <CharactersWithSpaces>16833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Яна Владимировна</dc:creator>
  <cp:keywords/>
  <dc:description/>
  <cp:lastModifiedBy>Paska</cp:lastModifiedBy>
  <cp:revision>11</cp:revision>
  <dcterms:created xsi:type="dcterms:W3CDTF">2023-02-08T08:16:00Z</dcterms:created>
  <dcterms:modified xsi:type="dcterms:W3CDTF">2023-06-23T10:53:00Z</dcterms:modified>
</cp:coreProperties>
</file>