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423B" w14:textId="77777777" w:rsidR="00653989" w:rsidRPr="00436C89" w:rsidRDefault="00653989" w:rsidP="0065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C89">
        <w:rPr>
          <w:rFonts w:ascii="Times New Roman" w:hAnsi="Times New Roman"/>
          <w:b/>
          <w:sz w:val="28"/>
          <w:szCs w:val="28"/>
        </w:rPr>
        <w:t>Пояснительная записка по исполнению бюджета</w:t>
      </w:r>
    </w:p>
    <w:p w14:paraId="4C16C426" w14:textId="640BC792" w:rsidR="00653989" w:rsidRDefault="00653989" w:rsidP="0065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436C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</w:t>
      </w:r>
      <w:r w:rsidR="00807E44" w:rsidRPr="00807E44">
        <w:rPr>
          <w:rFonts w:ascii="Times New Roman" w:hAnsi="Times New Roman"/>
          <w:b/>
          <w:sz w:val="28"/>
          <w:szCs w:val="28"/>
        </w:rPr>
        <w:t xml:space="preserve"> </w:t>
      </w:r>
      <w:r w:rsidR="00B42257">
        <w:rPr>
          <w:rFonts w:ascii="Times New Roman" w:hAnsi="Times New Roman"/>
          <w:b/>
          <w:sz w:val="28"/>
          <w:szCs w:val="28"/>
          <w:lang w:val="en-US"/>
        </w:rPr>
        <w:t>II</w:t>
      </w:r>
      <w:r w:rsidR="00807E4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2021года</w:t>
      </w:r>
    </w:p>
    <w:p w14:paraId="206FC33E" w14:textId="77777777" w:rsidR="00653989" w:rsidRPr="006316C7" w:rsidRDefault="00653989" w:rsidP="0065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A1E867" w14:textId="77777777" w:rsidR="00653989" w:rsidRPr="00AD12A1" w:rsidRDefault="00653989" w:rsidP="00653989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Исполнение доходной части местного бюджета</w:t>
      </w:r>
    </w:p>
    <w:p w14:paraId="305DB12D" w14:textId="1D5E4BB7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    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Общий объем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доходов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Паскинское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7E44" w:rsidRPr="00807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B42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квартал 2021г. составил </w:t>
      </w:r>
      <w:r w:rsidR="00B270B0" w:rsidRP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1295340</w:t>
      </w:r>
      <w:r w:rsid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270B0" w:rsidRP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плане </w:t>
      </w:r>
      <w:r w:rsidR="00B270B0" w:rsidRP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1738525</w:t>
      </w:r>
      <w:r w:rsid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270B0" w:rsidRP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что составило </w:t>
      </w:r>
      <w:r w:rsidR="00B270B0" w:rsidRP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74</w:t>
      </w:r>
      <w:r w:rsid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270B0" w:rsidRP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</w:t>
      </w:r>
    </w:p>
    <w:p w14:paraId="1562EBA2" w14:textId="38243DF4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Налоговые и неналоговые доходы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при плане </w:t>
      </w:r>
      <w:r w:rsid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428400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исполнены в сумме </w:t>
      </w:r>
      <w:r w:rsid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279365,21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 </w:t>
      </w:r>
      <w:r w:rsid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65,2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плана, в том числе:</w:t>
      </w:r>
    </w:p>
    <w:p w14:paraId="0EF668FE" w14:textId="789EB217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Налог на доходы физических лиц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 в сумме </w:t>
      </w:r>
      <w:r w:rsid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115294,48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</w:t>
      </w:r>
      <w:r w:rsid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130900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88,1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плана; </w:t>
      </w:r>
    </w:p>
    <w:p w14:paraId="1E268229" w14:textId="2A163F95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Налог на имущество физических лиц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исполнение составило </w:t>
      </w:r>
      <w:r w:rsid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-1076,77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что составляет </w:t>
      </w:r>
      <w:r w:rsid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-5,4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плана;</w:t>
      </w:r>
    </w:p>
    <w:p w14:paraId="465C26FA" w14:textId="35B9F055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Земельный налог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 в сумме </w:t>
      </w:r>
      <w:r w:rsid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33884</w:t>
      </w:r>
      <w:r w:rsidR="0088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при плане </w:t>
      </w:r>
      <w:r w:rsid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103000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 </w:t>
      </w:r>
      <w:r w:rsid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32,9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 </w:t>
      </w:r>
    </w:p>
    <w:p w14:paraId="5850149E" w14:textId="77777777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Доходы от использования имущества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находящегося в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государственной и муниципальной собственности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исполнены в сумме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рублей,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плана; </w:t>
      </w:r>
    </w:p>
    <w:p w14:paraId="1333DC66" w14:textId="77777777" w:rsidR="00653989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B948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Государственная пошлина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 совершение нотариальных действий (за исключением действий, совершаемых консульскими учреждениями Российской Федерации)</w:t>
      </w:r>
      <w:r w:rsidRPr="00B948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376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исполнены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1150,00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,00 рублей,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63,9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79AF737" w14:textId="3945B39D" w:rsidR="00653989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2D">
        <w:rPr>
          <w:rFonts w:ascii="Times New Roman" w:eastAsia="Times New Roman" w:hAnsi="Times New Roman"/>
          <w:b/>
          <w:sz w:val="24"/>
          <w:szCs w:val="24"/>
          <w:lang w:eastAsia="ru-RU"/>
        </w:rPr>
        <w:t>-Налоги на товары (работы, услуги), реализуемые на территории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плане 172300,00 рублей, исполнение составило </w:t>
      </w:r>
      <w:r w:rsidR="00B270B0">
        <w:rPr>
          <w:rFonts w:ascii="Times New Roman" w:eastAsia="Times New Roman" w:hAnsi="Times New Roman"/>
          <w:sz w:val="24"/>
          <w:szCs w:val="24"/>
          <w:lang w:eastAsia="ru-RU"/>
        </w:rPr>
        <w:t>126813,32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DB1C4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B270B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73,6% от плана.</w:t>
      </w:r>
    </w:p>
    <w:p w14:paraId="4208537E" w14:textId="22664E20" w:rsidR="0088485A" w:rsidRPr="00AD12A1" w:rsidRDefault="0088485A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Средства самообложения</w:t>
      </w:r>
      <w:r w:rsidR="00596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4878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r w:rsidR="00430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плане 0,0 рублей, исполнение составило 3300,00 рублей.</w:t>
      </w:r>
    </w:p>
    <w:p w14:paraId="1F0AE1BC" w14:textId="1A90C5D4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Безвозмездные поступления бюджета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исполнены в сумме </w:t>
      </w:r>
      <w:r w:rsid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1015975,06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при плане </w:t>
      </w:r>
      <w:r w:rsidR="00B2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1310125,00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что составляет </w:t>
      </w:r>
      <w:r w:rsidR="0088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77,5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 В том числе:</w:t>
      </w:r>
    </w:p>
    <w:p w14:paraId="7F829A39" w14:textId="42B95D31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Д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отации бюджетам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бюджетной системы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РФ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исполнены в сумме </w:t>
      </w:r>
      <w:r w:rsidR="0088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420875,00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рублей,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529900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что составляет </w:t>
      </w:r>
      <w:r w:rsidR="0088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79,4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от плана.  </w:t>
      </w:r>
    </w:p>
    <w:p w14:paraId="50636DFF" w14:textId="766D1056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Субвенции бюджетам поселений на осуществление первичного воинского учета на территориях, где отсутствуют военные комиссариаты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 исполнены   в сумме </w:t>
      </w:r>
      <w:r w:rsidR="0088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56975,06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90600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что составило </w:t>
      </w:r>
      <w:r w:rsidR="0088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62,9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</w:t>
      </w:r>
    </w:p>
    <w:p w14:paraId="117FC20E" w14:textId="02A2330B" w:rsidR="00653989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Иные межбюджетные трансферты: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запланированы в сумме </w:t>
      </w:r>
      <w:r w:rsidR="00430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689625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,00 рублей, исполнены в сумме </w:t>
      </w:r>
      <w:r w:rsidR="0088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538125</w:t>
      </w:r>
      <w:r w:rsidR="00DB1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 </w:t>
      </w:r>
      <w:r w:rsidR="0088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78,0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от плана.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                                   </w:t>
      </w:r>
    </w:p>
    <w:p w14:paraId="6D445492" w14:textId="77777777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Исполнение расходной части местного бюджета</w:t>
      </w:r>
    </w:p>
    <w:p w14:paraId="716D5BCC" w14:textId="22D07FDD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Расходная часть бюджета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запланирована в сумме 1</w:t>
      </w:r>
      <w:r w:rsidR="00430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908325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исполнено в сумме </w:t>
      </w:r>
      <w:r w:rsidR="00C45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1229250,50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 </w:t>
      </w:r>
      <w:r w:rsidR="00C45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64,4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 Планирование расходов по оплате труда за отчетный период производилось на основании штатного расписания. Доплаты и надбавки планировались в соответствии с действующими нормативными актами. Функциональная классификация расходов в части разделов и подразделов является единой и используется при утверждении и исполнении бюджетов. Планирование бюджетных ассигнований и их исполнение осуществляется по целевым статьям и видам расходов ведомственной структуры расходов, в соответствии с решениями о бюджетах.</w:t>
      </w:r>
    </w:p>
    <w:p w14:paraId="0B679D92" w14:textId="2E88E1B0" w:rsidR="00653989" w:rsidRPr="001527AE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- 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разделу 0100 "Общегосударственные расходы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отражены расходы по органу управления, исполнение составило </w:t>
      </w:r>
      <w:r w:rsidR="001C1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817999,96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плане </w:t>
      </w:r>
      <w:r w:rsidR="001C1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1272525,00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 </w:t>
      </w:r>
      <w:r w:rsidR="00CF7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64,3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плана. В том числе: на функционирование высшего должностного</w:t>
      </w:r>
      <w:r w:rsidR="001C1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субъекта Российской Федерации и муниципального образования- </w:t>
      </w:r>
      <w:r w:rsidR="00CF7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305025,88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413000,00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CF7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73,9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 На функционирование Правительства Российской Федерации, высших органов государственной власти субъектов Российской Федерации,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местных администраций- </w:t>
      </w:r>
      <w:r w:rsidR="00CF7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508390,08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при плане </w:t>
      </w:r>
      <w:r w:rsidR="00CF7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829425,00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 </w:t>
      </w:r>
      <w:r w:rsidR="00CF7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61,3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Резервный фонд запланирован в сумме 500,00 рублей, исполнение составило 0,00 рублей.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передачу части полномочий по осуществлению внутреннего муниципального финансового контроля 3000,00 рублей, при плане 3000,00 рублей, или 100% от плана. На выполнение других обязательств органами местного самоуправления 1584,00 рубля, при плане 1600,00 рублей, или 99,0% от плана. На оценку рыночной стоимости объектов недвижимого и движимого имущества муниципальной собственности исполнение составило 0,00 рублей, при плане 24000,00 рублей, или 0% к плану; на противодействие коррупции предусмотрено 1000,00 рублей, исполнение составило 0,00 рублей, или 0% к плану.</w:t>
      </w:r>
    </w:p>
    <w:p w14:paraId="21149247" w14:textId="488AB4A2" w:rsidR="00653989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разделу 0200 "Национальная оборона"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 составило </w:t>
      </w:r>
      <w:r w:rsidR="00CF7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56975,06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90600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,00 рублей, что составляет </w:t>
      </w:r>
      <w:r w:rsidR="00CF7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62,9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%. </w:t>
      </w:r>
    </w:p>
    <w:p w14:paraId="2D3C7606" w14:textId="573785DD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По разделу 0300 "Национальная безопасность и правоохранительная деятельность"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плану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апланировано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45000,00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исполнение составило 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20850,00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рублей, или 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46,3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подразделу 10 "Защита населения и территории от чрезвычайных ситуаций природного и техногенного характера, пожарная безопасность "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запланировано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00,00 рублей, исполнено </w:t>
      </w:r>
      <w:r w:rsidR="00CF7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20850,00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</w:t>
      </w:r>
    </w:p>
    <w:p w14:paraId="0388A1EB" w14:textId="7A30BFF3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      -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 разделу 0400 "Национальная экономика" 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запланировано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25030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0,00 рублей,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0F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подразделу 09 «Дорожное хозяйство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00F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(дорожные фонды)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B00F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составило </w:t>
      </w:r>
      <w:r w:rsidR="00002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162124,93</w:t>
      </w:r>
      <w:r w:rsidRPr="00B00F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</w:t>
      </w:r>
      <w:r w:rsidR="00002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</w:t>
      </w:r>
      <w:r w:rsidRPr="00B00F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плане 238300,00 рублей, или 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02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8,0%</w:t>
      </w:r>
      <w:r w:rsidRPr="00B00F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плана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0F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подразделу 12"Другие вопросы в области национальной экономики».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в отчетном периоде составило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000,00 рублей,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плане 12000,00 рублей,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от плана. </w:t>
      </w:r>
    </w:p>
    <w:p w14:paraId="2BB870C4" w14:textId="38D2C6E3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     -По разделу 0500" Жилищно-коммунальное хозяйство"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запланировано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128600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исполнено </w:t>
      </w:r>
      <w:r w:rsidR="00002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68697,55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составляет </w:t>
      </w:r>
      <w:r w:rsidR="00002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53,4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подразделу 02 "Коммунальное хозяйство"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запланированы расходы в сумме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60700,00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исполнено в отчетном периоде составило 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52890,06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87,1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 Данные средства предназначены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 водопровода.</w:t>
      </w:r>
    </w:p>
    <w:p w14:paraId="5DCAD21D" w14:textId="3273805D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подразделу 03 "Благоустройство"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запланированы расходы в сумме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67900,00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исполнено в сумме </w:t>
      </w:r>
      <w:r w:rsidR="00002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15807,49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 </w:t>
      </w:r>
      <w:r w:rsidR="00002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23,3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 </w:t>
      </w:r>
    </w:p>
    <w:p w14:paraId="48EB843E" w14:textId="48457ADE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   - 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разделу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"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Социальная политика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запланированы расходы в сумме</w:t>
      </w:r>
      <w:r w:rsidR="00D87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2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121300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75D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75D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подразделу 01 «Пенсионное обеспечение»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975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составило </w:t>
      </w:r>
      <w:r w:rsidR="00002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90603</w:t>
      </w:r>
      <w:r w:rsidRPr="00975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,00 рубл</w:t>
      </w:r>
      <w:r w:rsidR="00002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75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плане </w:t>
      </w:r>
      <w:r w:rsidR="00002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1213</w:t>
      </w:r>
      <w:r w:rsidRPr="00975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00,00 рублей, или </w:t>
      </w:r>
      <w:r w:rsidR="00002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74,7</w:t>
      </w:r>
      <w:r w:rsidRPr="00975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к плану.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Запланированы расходы н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дополнительное пенсионное обеспечение пенсионеров, лицам, замещавшим муниципальные должности и должности муниципальной службы.</w:t>
      </w:r>
    </w:p>
    <w:p w14:paraId="6772385D" w14:textId="69E60B0E" w:rsidR="00931757" w:rsidRDefault="00931757"/>
    <w:p w14:paraId="3942FDD7" w14:textId="5A10EE35" w:rsidR="00653989" w:rsidRDefault="00653989"/>
    <w:p w14:paraId="568F3D92" w14:textId="35A44031" w:rsidR="00653989" w:rsidRPr="00653989" w:rsidRDefault="00653989">
      <w:pPr>
        <w:rPr>
          <w:sz w:val="24"/>
          <w:szCs w:val="24"/>
        </w:rPr>
      </w:pPr>
      <w:r w:rsidRPr="00653989">
        <w:rPr>
          <w:sz w:val="24"/>
          <w:szCs w:val="24"/>
        </w:rPr>
        <w:t xml:space="preserve">Глава администрации        </w:t>
      </w:r>
      <w:bookmarkStart w:id="0" w:name="_GoBack"/>
      <w:bookmarkEnd w:id="0"/>
      <w:r w:rsidRPr="00653989">
        <w:rPr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653989">
        <w:rPr>
          <w:sz w:val="24"/>
          <w:szCs w:val="24"/>
        </w:rPr>
        <w:t>В.В.Яговкин</w:t>
      </w:r>
      <w:proofErr w:type="spellEnd"/>
    </w:p>
    <w:sectPr w:rsidR="00653989" w:rsidRPr="0065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41"/>
    <w:rsid w:val="0000252F"/>
    <w:rsid w:val="00025B8D"/>
    <w:rsid w:val="001C142A"/>
    <w:rsid w:val="003523C0"/>
    <w:rsid w:val="0037380F"/>
    <w:rsid w:val="00394D10"/>
    <w:rsid w:val="0043004C"/>
    <w:rsid w:val="00433AB7"/>
    <w:rsid w:val="0059695D"/>
    <w:rsid w:val="00653989"/>
    <w:rsid w:val="00674FA8"/>
    <w:rsid w:val="00807E44"/>
    <w:rsid w:val="0088485A"/>
    <w:rsid w:val="00931757"/>
    <w:rsid w:val="00B270B0"/>
    <w:rsid w:val="00B42257"/>
    <w:rsid w:val="00C4560E"/>
    <w:rsid w:val="00CF71F2"/>
    <w:rsid w:val="00D87643"/>
    <w:rsid w:val="00DB1C49"/>
    <w:rsid w:val="00DC4878"/>
    <w:rsid w:val="00E84741"/>
    <w:rsid w:val="00E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82C4"/>
  <w15:chartTrackingRefBased/>
  <w15:docId w15:val="{A622EB77-BD8A-4DD4-9086-19B8D0D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9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11</cp:revision>
  <cp:lastPrinted>2021-07-13T08:09:00Z</cp:lastPrinted>
  <dcterms:created xsi:type="dcterms:W3CDTF">2021-06-17T12:18:00Z</dcterms:created>
  <dcterms:modified xsi:type="dcterms:W3CDTF">2021-10-14T06:30:00Z</dcterms:modified>
</cp:coreProperties>
</file>