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5C8" w:rsidRPr="00AE35B3" w:rsidRDefault="007A15B7" w:rsidP="00AE35B3">
      <w:pPr>
        <w:spacing w:after="0" w:line="259" w:lineRule="auto"/>
        <w:ind w:left="68" w:right="0" w:hanging="10"/>
        <w:jc w:val="center"/>
        <w:rPr>
          <w:b/>
          <w:szCs w:val="28"/>
        </w:rPr>
      </w:pPr>
      <w:r w:rsidRPr="00AE35B3">
        <w:rPr>
          <w:b/>
          <w:szCs w:val="28"/>
        </w:rPr>
        <w:t>АДМИНИСТРАЦИЯ</w:t>
      </w:r>
      <w:r w:rsidR="007E527C">
        <w:rPr>
          <w:b/>
          <w:szCs w:val="28"/>
        </w:rPr>
        <w:t xml:space="preserve"> </w:t>
      </w:r>
      <w:r w:rsidR="00435777">
        <w:rPr>
          <w:b/>
          <w:szCs w:val="28"/>
        </w:rPr>
        <w:t>ПАСКИНСКОГО</w:t>
      </w:r>
      <w:r w:rsidR="00AE35B3" w:rsidRPr="00AE35B3">
        <w:rPr>
          <w:b/>
          <w:szCs w:val="28"/>
        </w:rPr>
        <w:t xml:space="preserve"> СЕЛЬСКОГО ПОСЕЛЕНИЯ</w:t>
      </w:r>
      <w:r w:rsidRPr="00AE35B3">
        <w:rPr>
          <w:b/>
          <w:szCs w:val="28"/>
        </w:rPr>
        <w:t xml:space="preserve"> КИЛЬМЕЗСКОГО РАЙОНА</w:t>
      </w:r>
      <w:r w:rsidR="00767432">
        <w:rPr>
          <w:b/>
          <w:szCs w:val="28"/>
        </w:rPr>
        <w:t xml:space="preserve"> </w:t>
      </w:r>
      <w:r w:rsidRPr="00AE35B3">
        <w:rPr>
          <w:b/>
          <w:szCs w:val="28"/>
        </w:rPr>
        <w:t>КИРОВСКОЙ ОБЛАСТИ</w:t>
      </w:r>
    </w:p>
    <w:p w:rsidR="00AE35B3" w:rsidRDefault="00AE35B3">
      <w:pPr>
        <w:spacing w:after="165" w:line="259" w:lineRule="auto"/>
        <w:ind w:left="68" w:right="7" w:hanging="10"/>
        <w:jc w:val="center"/>
        <w:rPr>
          <w:b/>
          <w:szCs w:val="28"/>
        </w:rPr>
      </w:pPr>
    </w:p>
    <w:p w:rsidR="00AE35B3" w:rsidRDefault="00AE35B3">
      <w:pPr>
        <w:spacing w:after="165" w:line="259" w:lineRule="auto"/>
        <w:ind w:left="68" w:right="7" w:hanging="10"/>
        <w:jc w:val="center"/>
        <w:rPr>
          <w:b/>
          <w:szCs w:val="28"/>
        </w:rPr>
      </w:pPr>
    </w:p>
    <w:p w:rsidR="001B55C8" w:rsidRPr="00AE35B3" w:rsidRDefault="007A15B7">
      <w:pPr>
        <w:spacing w:after="165" w:line="259" w:lineRule="auto"/>
        <w:ind w:left="68" w:right="7" w:hanging="10"/>
        <w:jc w:val="center"/>
        <w:rPr>
          <w:b/>
          <w:szCs w:val="28"/>
        </w:rPr>
      </w:pPr>
      <w:r w:rsidRPr="00AE35B3">
        <w:rPr>
          <w:b/>
          <w:szCs w:val="28"/>
        </w:rPr>
        <w:t>ПОСТАНОВЛЕНИЕ</w:t>
      </w:r>
    </w:p>
    <w:p w:rsidR="00F418D8" w:rsidRDefault="00651762" w:rsidP="004F696F">
      <w:pPr>
        <w:tabs>
          <w:tab w:val="left" w:pos="9072"/>
          <w:tab w:val="left" w:pos="9356"/>
        </w:tabs>
        <w:spacing w:after="271" w:line="216" w:lineRule="auto"/>
        <w:ind w:left="0" w:right="92" w:firstLine="0"/>
        <w:jc w:val="left"/>
        <w:rPr>
          <w:szCs w:val="28"/>
        </w:rPr>
      </w:pPr>
      <w:r>
        <w:rPr>
          <w:szCs w:val="28"/>
        </w:rPr>
        <w:t>25</w:t>
      </w:r>
      <w:r w:rsidR="007A15B7" w:rsidRPr="00AE35B3">
        <w:rPr>
          <w:szCs w:val="28"/>
        </w:rPr>
        <w:t>.0</w:t>
      </w:r>
      <w:r>
        <w:rPr>
          <w:szCs w:val="28"/>
        </w:rPr>
        <w:t>1</w:t>
      </w:r>
      <w:r w:rsidR="007A15B7" w:rsidRPr="00AE35B3">
        <w:rPr>
          <w:szCs w:val="28"/>
        </w:rPr>
        <w:t>.20</w:t>
      </w:r>
      <w:r w:rsidR="004F696F">
        <w:rPr>
          <w:szCs w:val="28"/>
        </w:rPr>
        <w:t>2</w:t>
      </w:r>
      <w:r>
        <w:rPr>
          <w:szCs w:val="28"/>
        </w:rPr>
        <w:t>1</w:t>
      </w:r>
      <w:r w:rsidR="007E527C">
        <w:rPr>
          <w:szCs w:val="28"/>
        </w:rPr>
        <w:t xml:space="preserve">                                  </w:t>
      </w:r>
      <w:r w:rsidR="00767432">
        <w:rPr>
          <w:szCs w:val="28"/>
        </w:rPr>
        <w:t xml:space="preserve">              </w:t>
      </w:r>
      <w:r w:rsidR="00F418D8">
        <w:rPr>
          <w:szCs w:val="28"/>
        </w:rPr>
        <w:t xml:space="preserve">                                                </w:t>
      </w:r>
      <w:r w:rsidR="00435777">
        <w:rPr>
          <w:szCs w:val="28"/>
        </w:rPr>
        <w:t xml:space="preserve">      </w:t>
      </w:r>
      <w:r w:rsidR="00F418D8">
        <w:rPr>
          <w:szCs w:val="28"/>
        </w:rPr>
        <w:t xml:space="preserve">   </w:t>
      </w:r>
      <w:r w:rsidR="004F696F">
        <w:rPr>
          <w:szCs w:val="28"/>
        </w:rPr>
        <w:t xml:space="preserve">    </w:t>
      </w:r>
      <w:r w:rsidR="00767432">
        <w:rPr>
          <w:szCs w:val="28"/>
        </w:rPr>
        <w:t>№</w:t>
      </w:r>
      <w:r>
        <w:rPr>
          <w:szCs w:val="28"/>
        </w:rPr>
        <w:t xml:space="preserve"> 9</w:t>
      </w:r>
    </w:p>
    <w:p w:rsidR="00AE35B3" w:rsidRDefault="00F418D8" w:rsidP="00F418D8">
      <w:pPr>
        <w:tabs>
          <w:tab w:val="left" w:pos="8789"/>
        </w:tabs>
        <w:spacing w:after="271" w:line="216" w:lineRule="auto"/>
        <w:ind w:left="5103" w:right="3069" w:hanging="4916"/>
        <w:jc w:val="left"/>
        <w:rPr>
          <w:sz w:val="30"/>
        </w:rPr>
      </w:pPr>
      <w:r>
        <w:rPr>
          <w:szCs w:val="28"/>
        </w:rPr>
        <w:t xml:space="preserve">                                                         </w:t>
      </w:r>
      <w:r w:rsidR="007E527C">
        <w:rPr>
          <w:sz w:val="30"/>
        </w:rPr>
        <w:t>д.</w:t>
      </w:r>
      <w:r w:rsidR="00D4459A">
        <w:rPr>
          <w:sz w:val="30"/>
        </w:rPr>
        <w:t xml:space="preserve"> </w:t>
      </w:r>
      <w:proofErr w:type="spellStart"/>
      <w:r w:rsidR="00F334E5">
        <w:rPr>
          <w:sz w:val="30"/>
        </w:rPr>
        <w:t>Паска</w:t>
      </w:r>
      <w:proofErr w:type="spellEnd"/>
      <w:r>
        <w:rPr>
          <w:sz w:val="30"/>
        </w:rPr>
        <w:t xml:space="preserve"> </w:t>
      </w:r>
    </w:p>
    <w:p w:rsidR="001B55C8" w:rsidRPr="00BE738D" w:rsidRDefault="004F696F" w:rsidP="004F696F">
      <w:pPr>
        <w:spacing w:after="202" w:line="240" w:lineRule="auto"/>
        <w:ind w:right="1634" w:firstLine="0"/>
        <w:jc w:val="right"/>
        <w:rPr>
          <w:b/>
        </w:rPr>
      </w:pPr>
      <w:r>
        <w:rPr>
          <w:b/>
          <w:sz w:val="30"/>
        </w:rPr>
        <w:t xml:space="preserve">    </w:t>
      </w:r>
      <w:r w:rsidR="007A15B7" w:rsidRPr="00BE738D">
        <w:rPr>
          <w:b/>
          <w:sz w:val="30"/>
        </w:rPr>
        <w:t xml:space="preserve">О мерах по выполнению </w:t>
      </w:r>
      <w:r>
        <w:rPr>
          <w:b/>
          <w:sz w:val="30"/>
        </w:rPr>
        <w:t>Р</w:t>
      </w:r>
      <w:r w:rsidR="007A15B7" w:rsidRPr="00BE738D">
        <w:rPr>
          <w:b/>
          <w:sz w:val="30"/>
        </w:rPr>
        <w:t xml:space="preserve">ешения </w:t>
      </w:r>
      <w:proofErr w:type="spellStart"/>
      <w:r w:rsidR="00F334E5">
        <w:rPr>
          <w:b/>
          <w:sz w:val="30"/>
        </w:rPr>
        <w:t>Паскинско</w:t>
      </w:r>
      <w:r>
        <w:rPr>
          <w:b/>
          <w:sz w:val="30"/>
        </w:rPr>
        <w:t>й</w:t>
      </w:r>
      <w:proofErr w:type="spellEnd"/>
      <w:r>
        <w:rPr>
          <w:b/>
          <w:sz w:val="30"/>
        </w:rPr>
        <w:t xml:space="preserve"> </w:t>
      </w:r>
      <w:r w:rsidR="00AE35B3" w:rsidRPr="00BE738D">
        <w:rPr>
          <w:b/>
          <w:sz w:val="30"/>
        </w:rPr>
        <w:t>сельск</w:t>
      </w:r>
      <w:r>
        <w:rPr>
          <w:b/>
          <w:sz w:val="30"/>
        </w:rPr>
        <w:t xml:space="preserve">ой </w:t>
      </w:r>
      <w:r w:rsidR="007A15B7" w:rsidRPr="00BE738D">
        <w:rPr>
          <w:b/>
          <w:sz w:val="30"/>
        </w:rPr>
        <w:t xml:space="preserve">Думы от </w:t>
      </w:r>
      <w:r w:rsidR="00651762">
        <w:rPr>
          <w:b/>
          <w:sz w:val="30"/>
        </w:rPr>
        <w:t>18</w:t>
      </w:r>
      <w:r w:rsidR="007A15B7" w:rsidRPr="00BE738D">
        <w:rPr>
          <w:b/>
          <w:sz w:val="30"/>
        </w:rPr>
        <w:t>.12.20</w:t>
      </w:r>
      <w:r w:rsidR="00651762">
        <w:rPr>
          <w:b/>
          <w:sz w:val="30"/>
        </w:rPr>
        <w:t>20</w:t>
      </w:r>
      <w:r w:rsidR="007A15B7" w:rsidRPr="00BE738D">
        <w:rPr>
          <w:b/>
          <w:sz w:val="30"/>
        </w:rPr>
        <w:t xml:space="preserve"> </w:t>
      </w:r>
      <w:r w:rsidR="00B2767A">
        <w:rPr>
          <w:b/>
          <w:sz w:val="30"/>
        </w:rPr>
        <w:t>№</w:t>
      </w:r>
      <w:r w:rsidR="00F334E5">
        <w:rPr>
          <w:b/>
          <w:sz w:val="30"/>
        </w:rPr>
        <w:t xml:space="preserve"> </w:t>
      </w:r>
      <w:r w:rsidR="00651762">
        <w:rPr>
          <w:b/>
          <w:sz w:val="30"/>
        </w:rPr>
        <w:t>8/2</w:t>
      </w:r>
      <w:r w:rsidR="007A15B7" w:rsidRPr="00BE738D">
        <w:rPr>
          <w:b/>
          <w:sz w:val="30"/>
        </w:rPr>
        <w:t>«О</w:t>
      </w:r>
      <w:r w:rsidR="00B2767A">
        <w:rPr>
          <w:b/>
          <w:sz w:val="30"/>
        </w:rPr>
        <w:t xml:space="preserve"> </w:t>
      </w:r>
      <w:r w:rsidR="007A15B7" w:rsidRPr="00BE738D">
        <w:rPr>
          <w:b/>
          <w:sz w:val="30"/>
        </w:rPr>
        <w:t xml:space="preserve">бюджете </w:t>
      </w:r>
      <w:proofErr w:type="spellStart"/>
      <w:r w:rsidR="00F334E5">
        <w:rPr>
          <w:b/>
          <w:sz w:val="30"/>
        </w:rPr>
        <w:t>Паскинского</w:t>
      </w:r>
      <w:proofErr w:type="spellEnd"/>
      <w:r w:rsidR="00F418D8">
        <w:rPr>
          <w:b/>
          <w:sz w:val="30"/>
        </w:rPr>
        <w:t xml:space="preserve"> </w:t>
      </w:r>
      <w:r w:rsidR="00BE738D">
        <w:rPr>
          <w:b/>
          <w:sz w:val="30"/>
        </w:rPr>
        <w:t xml:space="preserve">сельского поселения </w:t>
      </w:r>
      <w:r w:rsidR="007A15B7" w:rsidRPr="00BE738D">
        <w:rPr>
          <w:b/>
          <w:sz w:val="30"/>
        </w:rPr>
        <w:t>на 20</w:t>
      </w:r>
      <w:r>
        <w:rPr>
          <w:b/>
          <w:sz w:val="30"/>
        </w:rPr>
        <w:t>2</w:t>
      </w:r>
      <w:r w:rsidR="00651762">
        <w:rPr>
          <w:b/>
          <w:sz w:val="30"/>
        </w:rPr>
        <w:t>1</w:t>
      </w:r>
      <w:r w:rsidR="007A15B7" w:rsidRPr="00BE738D">
        <w:rPr>
          <w:b/>
          <w:sz w:val="30"/>
        </w:rPr>
        <w:t xml:space="preserve"> год и плановый </w:t>
      </w:r>
      <w:r w:rsidR="00B2767A">
        <w:rPr>
          <w:b/>
          <w:sz w:val="30"/>
        </w:rPr>
        <w:t xml:space="preserve">    </w:t>
      </w:r>
      <w:r w:rsidR="007A15B7" w:rsidRPr="00BE738D">
        <w:rPr>
          <w:b/>
          <w:sz w:val="30"/>
        </w:rPr>
        <w:t>период 20</w:t>
      </w:r>
      <w:r w:rsidR="005C7C98">
        <w:rPr>
          <w:b/>
          <w:sz w:val="30"/>
        </w:rPr>
        <w:t>2</w:t>
      </w:r>
      <w:r w:rsidR="00651762">
        <w:rPr>
          <w:b/>
          <w:sz w:val="30"/>
        </w:rPr>
        <w:t>2</w:t>
      </w:r>
      <w:r w:rsidR="007A15B7" w:rsidRPr="00BE738D">
        <w:rPr>
          <w:b/>
          <w:sz w:val="30"/>
        </w:rPr>
        <w:t xml:space="preserve"> и 202</w:t>
      </w:r>
      <w:r w:rsidR="00651762">
        <w:rPr>
          <w:b/>
          <w:sz w:val="30"/>
        </w:rPr>
        <w:t>3</w:t>
      </w:r>
      <w:r w:rsidR="007A15B7" w:rsidRPr="00BE738D">
        <w:rPr>
          <w:b/>
          <w:sz w:val="30"/>
        </w:rPr>
        <w:t xml:space="preserve"> годов»</w:t>
      </w:r>
    </w:p>
    <w:p w:rsidR="001B55C8" w:rsidRDefault="007A15B7" w:rsidP="00BF3161">
      <w:pPr>
        <w:spacing w:line="240" w:lineRule="auto"/>
        <w:ind w:left="115" w:right="14"/>
      </w:pPr>
      <w:r>
        <w:t xml:space="preserve">В соответствии со </w:t>
      </w:r>
      <w:r w:rsidRPr="001C4932">
        <w:rPr>
          <w:color w:val="auto"/>
        </w:rPr>
        <w:t>ст</w:t>
      </w:r>
      <w:r w:rsidR="001C4932" w:rsidRPr="001C4932">
        <w:rPr>
          <w:color w:val="auto"/>
        </w:rPr>
        <w:t>.</w:t>
      </w:r>
      <w:r w:rsidRPr="001C4932">
        <w:rPr>
          <w:color w:val="auto"/>
        </w:rPr>
        <w:t xml:space="preserve"> </w:t>
      </w:r>
      <w:r w:rsidR="00BE738D" w:rsidRPr="001C4932">
        <w:rPr>
          <w:color w:val="auto"/>
        </w:rPr>
        <w:t>37</w:t>
      </w:r>
      <w:r w:rsidR="001C4932" w:rsidRPr="001C4932">
        <w:rPr>
          <w:color w:val="auto"/>
        </w:rPr>
        <w:t>,38</w:t>
      </w:r>
      <w:r w:rsidRPr="00F418D8">
        <w:rPr>
          <w:color w:val="FF0000"/>
        </w:rPr>
        <w:t xml:space="preserve"> </w:t>
      </w:r>
      <w:r>
        <w:t xml:space="preserve">Положения «О бюджетном процессе </w:t>
      </w:r>
      <w:r>
        <w:rPr>
          <w:noProof/>
        </w:rPr>
        <w:drawing>
          <wp:inline distT="0" distB="0" distL="0" distR="0">
            <wp:extent cx="13715" cy="27432"/>
            <wp:effectExtent l="0" t="0" r="0" b="0"/>
            <wp:docPr id="28264" name="Picture 28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64" name="Picture 282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246" name="Picture 1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" name="Picture 12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 муниципальном образовании </w:t>
      </w:r>
      <w:proofErr w:type="spellStart"/>
      <w:r w:rsidR="00F334E5">
        <w:t>Паскинское</w:t>
      </w:r>
      <w:proofErr w:type="spellEnd"/>
      <w:r w:rsidR="00F418D8">
        <w:t xml:space="preserve"> </w:t>
      </w:r>
      <w:r w:rsidR="00BE738D">
        <w:t>сельское поселение</w:t>
      </w:r>
      <w:r>
        <w:t xml:space="preserve">», утвержденного решением </w:t>
      </w:r>
      <w:proofErr w:type="spellStart"/>
      <w:r w:rsidR="00F334E5">
        <w:t>Паскинской</w:t>
      </w:r>
      <w:proofErr w:type="spellEnd"/>
      <w:r w:rsidR="00F418D8">
        <w:t xml:space="preserve"> </w:t>
      </w:r>
      <w:r w:rsidR="00BE738D">
        <w:t xml:space="preserve"> сельской Ду</w:t>
      </w:r>
      <w:r w:rsidR="007E527C">
        <w:t xml:space="preserve">мы </w:t>
      </w:r>
      <w:r w:rsidR="007E527C" w:rsidRPr="001C0F38">
        <w:rPr>
          <w:color w:val="auto"/>
        </w:rPr>
        <w:t xml:space="preserve">от </w:t>
      </w:r>
      <w:r w:rsidR="00693CF3" w:rsidRPr="001C0F38">
        <w:rPr>
          <w:color w:val="auto"/>
        </w:rPr>
        <w:t>2</w:t>
      </w:r>
      <w:r w:rsidR="00F334E5">
        <w:rPr>
          <w:color w:val="auto"/>
        </w:rPr>
        <w:t>0</w:t>
      </w:r>
      <w:r w:rsidR="007E527C" w:rsidRPr="001C0F38">
        <w:rPr>
          <w:color w:val="auto"/>
        </w:rPr>
        <w:t>.11.201</w:t>
      </w:r>
      <w:r w:rsidR="00693CF3" w:rsidRPr="001C0F38">
        <w:rPr>
          <w:color w:val="auto"/>
        </w:rPr>
        <w:t>4</w:t>
      </w:r>
      <w:r w:rsidR="007E527C" w:rsidRPr="001C0F38">
        <w:rPr>
          <w:color w:val="auto"/>
        </w:rPr>
        <w:t xml:space="preserve"> года</w:t>
      </w:r>
      <w:r w:rsidR="007E527C" w:rsidRPr="00F418D8">
        <w:rPr>
          <w:color w:val="FF0000"/>
        </w:rPr>
        <w:t xml:space="preserve"> </w:t>
      </w:r>
      <w:r w:rsidR="007E527C" w:rsidRPr="001C0F38">
        <w:rPr>
          <w:color w:val="auto"/>
        </w:rPr>
        <w:t>№</w:t>
      </w:r>
      <w:r w:rsidR="007E527C">
        <w:t xml:space="preserve"> </w:t>
      </w:r>
      <w:r w:rsidR="00F334E5">
        <w:t>5/5</w:t>
      </w:r>
      <w:r w:rsidR="00693CF3">
        <w:t xml:space="preserve">(с изменениями от </w:t>
      </w:r>
      <w:r w:rsidR="00F334E5">
        <w:t>15</w:t>
      </w:r>
      <w:r w:rsidR="00693CF3">
        <w:t>.0</w:t>
      </w:r>
      <w:r w:rsidR="00F334E5">
        <w:t>6</w:t>
      </w:r>
      <w:r w:rsidR="00693CF3">
        <w:t>.201</w:t>
      </w:r>
      <w:r w:rsidR="00F334E5">
        <w:t>7</w:t>
      </w:r>
      <w:r w:rsidR="00693CF3">
        <w:t xml:space="preserve"> №</w:t>
      </w:r>
      <w:r w:rsidR="00651762">
        <w:t xml:space="preserve"> </w:t>
      </w:r>
      <w:r w:rsidR="00F334E5">
        <w:t>4/2</w:t>
      </w:r>
      <w:r w:rsidR="00693CF3">
        <w:t>;</w:t>
      </w:r>
      <w:r w:rsidR="00651762">
        <w:t xml:space="preserve"> </w:t>
      </w:r>
      <w:r w:rsidR="00693CF3">
        <w:t>от 1</w:t>
      </w:r>
      <w:r w:rsidR="00F334E5">
        <w:t>9</w:t>
      </w:r>
      <w:r w:rsidR="00693CF3">
        <w:t>.12.2017</w:t>
      </w:r>
      <w:r w:rsidR="00651762">
        <w:t xml:space="preserve"> </w:t>
      </w:r>
      <w:r w:rsidR="00693CF3">
        <w:t>№4/</w:t>
      </w:r>
      <w:r w:rsidR="00F334E5">
        <w:t>3</w:t>
      </w:r>
      <w:r w:rsidR="001825C0">
        <w:t>)</w:t>
      </w:r>
      <w:r>
        <w:t xml:space="preserve"> и в целях выполне</w:t>
      </w:r>
      <w:r w:rsidR="000B4638">
        <w:t xml:space="preserve">ния решения </w:t>
      </w:r>
      <w:proofErr w:type="spellStart"/>
      <w:r w:rsidR="00F334E5">
        <w:t>Паскинской</w:t>
      </w:r>
      <w:proofErr w:type="spellEnd"/>
      <w:r w:rsidR="00F418D8">
        <w:t xml:space="preserve"> </w:t>
      </w:r>
      <w:r w:rsidR="000B4638">
        <w:t xml:space="preserve"> сельской Думы от </w:t>
      </w:r>
      <w:r w:rsidR="00651762">
        <w:t>18</w:t>
      </w:r>
      <w:r w:rsidR="000B4638">
        <w:t>.12.20</w:t>
      </w:r>
      <w:r w:rsidR="00651762">
        <w:t>20</w:t>
      </w:r>
      <w:r w:rsidR="000B4638">
        <w:t xml:space="preserve"> № </w:t>
      </w:r>
      <w:r w:rsidR="00651762">
        <w:t>8/2</w:t>
      </w:r>
      <w:r w:rsidR="000B4638">
        <w:t xml:space="preserve"> «О </w:t>
      </w:r>
      <w:r>
        <w:t xml:space="preserve"> бюджете</w:t>
      </w:r>
      <w:r w:rsidR="000B4638">
        <w:t xml:space="preserve"> </w:t>
      </w:r>
      <w:proofErr w:type="spellStart"/>
      <w:r w:rsidR="00F334E5">
        <w:t>Паскинского</w:t>
      </w:r>
      <w:proofErr w:type="spellEnd"/>
      <w:r w:rsidR="000B4638">
        <w:t xml:space="preserve"> сельского поселения </w:t>
      </w:r>
      <w:r>
        <w:t xml:space="preserve"> на 20</w:t>
      </w:r>
      <w:r w:rsidR="00213A9E">
        <w:t>2</w:t>
      </w:r>
      <w:r w:rsidR="00651762">
        <w:t>1</w:t>
      </w:r>
      <w:r>
        <w:t xml:space="preserve"> год и на плановый период 20</w:t>
      </w:r>
      <w:r w:rsidR="001C7A6B">
        <w:t>2</w:t>
      </w:r>
      <w:r w:rsidR="00651762">
        <w:t>2</w:t>
      </w:r>
      <w:r>
        <w:t xml:space="preserve"> и 20</w:t>
      </w:r>
      <w:r w:rsidR="00651762">
        <w:t>23</w:t>
      </w:r>
      <w:r>
        <w:t xml:space="preserve"> годов», администрация</w:t>
      </w:r>
      <w:r w:rsidR="000B4638">
        <w:t xml:space="preserve"> </w:t>
      </w:r>
      <w:proofErr w:type="spellStart"/>
      <w:r w:rsidR="00F334E5">
        <w:t>Паскинского</w:t>
      </w:r>
      <w:proofErr w:type="spellEnd"/>
      <w:r w:rsidR="000B4638">
        <w:t xml:space="preserve"> сельского поселения </w:t>
      </w:r>
      <w:r>
        <w:t xml:space="preserve"> </w:t>
      </w:r>
      <w:proofErr w:type="spellStart"/>
      <w:r>
        <w:t>Кильмезского</w:t>
      </w:r>
      <w:proofErr w:type="spellEnd"/>
      <w:r>
        <w:t xml:space="preserve"> района Кировской области ПОСТАНОВЛЯЕТ:</w:t>
      </w:r>
      <w:r>
        <w:rPr>
          <w:noProof/>
        </w:rPr>
        <w:drawing>
          <wp:inline distT="0" distB="0" distL="0" distR="0">
            <wp:extent cx="4572" cy="82296"/>
            <wp:effectExtent l="0" t="0" r="0" b="0"/>
            <wp:docPr id="28266" name="Picture 28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66" name="Picture 282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F04" w:rsidRDefault="001C7F04" w:rsidP="00BF3161">
      <w:pPr>
        <w:spacing w:line="240" w:lineRule="auto"/>
        <w:ind w:left="115" w:right="14"/>
      </w:pPr>
    </w:p>
    <w:p w:rsidR="00AE617A" w:rsidRDefault="00BF3161" w:rsidP="00BF3161">
      <w:pPr>
        <w:pStyle w:val="a5"/>
        <w:spacing w:after="50" w:line="240" w:lineRule="auto"/>
        <w:ind w:left="0" w:right="14" w:firstLine="0"/>
      </w:pPr>
      <w:r>
        <w:t xml:space="preserve">1. </w:t>
      </w:r>
      <w:r w:rsidR="007A15B7">
        <w:t>Принять к исполн</w:t>
      </w:r>
      <w:r w:rsidR="000B4638">
        <w:t xml:space="preserve">ению </w:t>
      </w:r>
      <w:r w:rsidR="00A54B08">
        <w:t>Р</w:t>
      </w:r>
      <w:r w:rsidR="000B4638">
        <w:t xml:space="preserve">ешение </w:t>
      </w:r>
      <w:proofErr w:type="spellStart"/>
      <w:r w:rsidR="00F334E5">
        <w:t>Паскинской</w:t>
      </w:r>
      <w:proofErr w:type="spellEnd"/>
      <w:r w:rsidR="00F418D8">
        <w:t xml:space="preserve"> </w:t>
      </w:r>
      <w:r w:rsidR="000B4638">
        <w:t xml:space="preserve">сельской Думы от </w:t>
      </w:r>
      <w:r w:rsidR="00651762">
        <w:t>18</w:t>
      </w:r>
      <w:r w:rsidR="000B4638">
        <w:t>.12.20</w:t>
      </w:r>
      <w:r w:rsidR="00651762">
        <w:t>20</w:t>
      </w:r>
      <w:r w:rsidR="000B4638">
        <w:t xml:space="preserve"> № </w:t>
      </w:r>
      <w:r w:rsidR="00651762">
        <w:t>8/2</w:t>
      </w:r>
      <w:r w:rsidR="007A15B7">
        <w:t xml:space="preserve"> </w:t>
      </w:r>
      <w:r w:rsidR="007A15B7">
        <w:rPr>
          <w:noProof/>
        </w:rPr>
        <w:drawing>
          <wp:inline distT="0" distB="0" distL="0" distR="0" wp14:anchorId="09B435CF" wp14:editId="6180F57A">
            <wp:extent cx="4572" cy="4572"/>
            <wp:effectExtent l="0" t="0" r="0" b="0"/>
            <wp:docPr id="1249" name="Picture 1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" name="Picture 12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4638">
        <w:t>«</w:t>
      </w:r>
      <w:r w:rsidR="007A15B7">
        <w:t xml:space="preserve"> </w:t>
      </w:r>
      <w:r w:rsidR="00F418D8">
        <w:t xml:space="preserve">О </w:t>
      </w:r>
      <w:r w:rsidR="007A15B7">
        <w:t>бюджете</w:t>
      </w:r>
      <w:r w:rsidR="000B4638">
        <w:t xml:space="preserve"> </w:t>
      </w:r>
      <w:proofErr w:type="spellStart"/>
      <w:r w:rsidR="00F334E5">
        <w:t>Паскинского</w:t>
      </w:r>
      <w:proofErr w:type="spellEnd"/>
      <w:r w:rsidR="00F418D8">
        <w:t xml:space="preserve"> </w:t>
      </w:r>
      <w:r w:rsidR="000B4638">
        <w:t xml:space="preserve">сельского поселения </w:t>
      </w:r>
      <w:r w:rsidR="007A15B7">
        <w:t>на 20</w:t>
      </w:r>
      <w:r w:rsidR="004F696F">
        <w:t>2</w:t>
      </w:r>
      <w:r w:rsidR="00651762">
        <w:t>1</w:t>
      </w:r>
      <w:r w:rsidR="007A15B7">
        <w:t xml:space="preserve"> год и на плановый период 20</w:t>
      </w:r>
      <w:r w:rsidR="005C7C98">
        <w:t>2</w:t>
      </w:r>
      <w:r w:rsidR="00651762">
        <w:t>2</w:t>
      </w:r>
      <w:r w:rsidR="007A15B7">
        <w:t xml:space="preserve"> и 202</w:t>
      </w:r>
      <w:r w:rsidR="00651762">
        <w:t>3</w:t>
      </w:r>
      <w:r w:rsidR="007A15B7">
        <w:t xml:space="preserve"> годов».</w:t>
      </w:r>
    </w:p>
    <w:p w:rsidR="00AE617A" w:rsidRDefault="00BF3161" w:rsidP="00BF3161">
      <w:pPr>
        <w:spacing w:after="38" w:line="240" w:lineRule="auto"/>
        <w:ind w:left="142" w:right="14" w:hanging="142"/>
      </w:pPr>
      <w:r>
        <w:t xml:space="preserve">2. </w:t>
      </w:r>
      <w:r w:rsidR="00AE617A">
        <w:t>Специалист</w:t>
      </w:r>
      <w:r w:rsidR="00F334E5">
        <w:t>ам</w:t>
      </w:r>
      <w:r w:rsidR="00AE617A">
        <w:t xml:space="preserve"> </w:t>
      </w:r>
      <w:r w:rsidR="00AE617A" w:rsidRPr="00AE617A">
        <w:t xml:space="preserve">администрации </w:t>
      </w:r>
      <w:proofErr w:type="spellStart"/>
      <w:r w:rsidR="00F334E5">
        <w:t>Паскинского</w:t>
      </w:r>
      <w:proofErr w:type="spellEnd"/>
      <w:r w:rsidR="00AE617A">
        <w:t xml:space="preserve"> сельского </w:t>
      </w:r>
      <w:r w:rsidR="005C7C98">
        <w:t>поселения:</w:t>
      </w:r>
    </w:p>
    <w:p w:rsidR="00AE617A" w:rsidRPr="00AE617A" w:rsidRDefault="00AE617A" w:rsidP="00BF3161">
      <w:pPr>
        <w:spacing w:after="38" w:line="240" w:lineRule="auto"/>
        <w:ind w:left="0" w:right="14" w:firstLine="284"/>
      </w:pPr>
      <w:r w:rsidRPr="00AE617A">
        <w:t xml:space="preserve">2.1. Обеспечить организацию проведения ежеквартального мониторинга реализации муниципальных программ </w:t>
      </w:r>
      <w:proofErr w:type="spellStart"/>
      <w:r w:rsidR="00F334E5">
        <w:t>Паскинского</w:t>
      </w:r>
      <w:proofErr w:type="spellEnd"/>
      <w:r w:rsidR="00F11522">
        <w:t xml:space="preserve"> сельского поселения </w:t>
      </w:r>
      <w:proofErr w:type="spellStart"/>
      <w:r w:rsidRPr="00AE617A">
        <w:t>Кильмезского</w:t>
      </w:r>
      <w:proofErr w:type="spellEnd"/>
      <w:r w:rsidRPr="00AE617A">
        <w:t xml:space="preserve"> района и ежемесячного мониторинга исполнения бюджета </w:t>
      </w:r>
      <w:proofErr w:type="spellStart"/>
      <w:r w:rsidR="00F334E5">
        <w:t>Паскинского</w:t>
      </w:r>
      <w:proofErr w:type="spellEnd"/>
      <w:r w:rsidR="00F11522">
        <w:t xml:space="preserve"> сельского поселения</w:t>
      </w:r>
      <w:r w:rsidRPr="00AE617A">
        <w:t>.</w:t>
      </w:r>
    </w:p>
    <w:p w:rsidR="00AE617A" w:rsidRPr="00AE617A" w:rsidRDefault="00AE617A" w:rsidP="00BF3161">
      <w:pPr>
        <w:spacing w:line="240" w:lineRule="auto"/>
        <w:ind w:left="0" w:right="14" w:firstLine="284"/>
      </w:pPr>
      <w:r w:rsidRPr="00AE617A">
        <w:t>2.2. Предложения по увеличению расходных обязательств  бюджета</w:t>
      </w:r>
      <w:r w:rsidR="00F11522">
        <w:t xml:space="preserve"> поселения </w:t>
      </w:r>
      <w:r w:rsidRPr="00AE617A">
        <w:t xml:space="preserve"> вносить при наличии предложений по источникам их исполнения.</w:t>
      </w:r>
    </w:p>
    <w:p w:rsidR="001B55C8" w:rsidRDefault="00BF3161" w:rsidP="00BF3161">
      <w:pPr>
        <w:spacing w:after="51" w:line="240" w:lineRule="auto"/>
        <w:ind w:left="0" w:right="14" w:firstLine="0"/>
      </w:pPr>
      <w:r>
        <w:t>3</w:t>
      </w:r>
      <w:r w:rsidR="00AE617A" w:rsidRPr="00AE617A">
        <w:t xml:space="preserve">. Главным администраторам доходов  бюджета </w:t>
      </w:r>
      <w:r w:rsidR="00F11522">
        <w:t xml:space="preserve">поселения </w:t>
      </w:r>
      <w:r w:rsidR="00AE617A" w:rsidRPr="00AE617A">
        <w:t xml:space="preserve">производить уточнение платежей по администрируемым доходам  бюджета, классифицируемым Управлением Федерального казначейства по Кировской области как невыясненные поступления, в течение десяти рабочих дней со дня </w:t>
      </w:r>
      <w:r w:rsidR="00AE617A" w:rsidRPr="00AE617A">
        <w:rPr>
          <w:noProof/>
        </w:rPr>
        <w:drawing>
          <wp:inline distT="0" distB="0" distL="0" distR="0" wp14:anchorId="443B1799" wp14:editId="2A0517B5">
            <wp:extent cx="4572" cy="13715"/>
            <wp:effectExtent l="0" t="0" r="0" b="0"/>
            <wp:docPr id="4" name="Picture 28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70" name="Picture 282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617A" w:rsidRPr="00AE617A">
        <w:t>поступления запроса из Управления Федерального казначейства по Кировской области.</w:t>
      </w:r>
    </w:p>
    <w:p w:rsidR="001C0F38" w:rsidRDefault="001C0F38" w:rsidP="00F334E5">
      <w:pPr>
        <w:spacing w:line="240" w:lineRule="auto"/>
        <w:ind w:right="14" w:firstLine="0"/>
      </w:pPr>
      <w:r>
        <w:t>4.</w:t>
      </w:r>
      <w:r w:rsidR="00CC6AF5">
        <w:t xml:space="preserve"> </w:t>
      </w:r>
      <w:r w:rsidR="00BF3161">
        <w:t>А</w:t>
      </w:r>
      <w:r w:rsidR="00312CAC">
        <w:t xml:space="preserve">дминистрации </w:t>
      </w:r>
      <w:proofErr w:type="spellStart"/>
      <w:r w:rsidR="00F334E5">
        <w:t>Паскинского</w:t>
      </w:r>
      <w:proofErr w:type="spellEnd"/>
      <w:r w:rsidR="00312CAC">
        <w:t xml:space="preserve"> сельского поселения  </w:t>
      </w:r>
      <w:r w:rsidR="007A15B7">
        <w:t xml:space="preserve"> </w:t>
      </w:r>
      <w:proofErr w:type="spellStart"/>
      <w:r w:rsidR="007A15B7">
        <w:t>Кильмезского</w:t>
      </w:r>
      <w:proofErr w:type="spellEnd"/>
      <w:r w:rsidR="007A15B7">
        <w:t xml:space="preserve"> района Кировской области:</w:t>
      </w:r>
    </w:p>
    <w:p w:rsidR="001C0F38" w:rsidRPr="001C0F38" w:rsidRDefault="001C0F38" w:rsidP="00BF3161">
      <w:pPr>
        <w:spacing w:line="240" w:lineRule="auto"/>
        <w:ind w:left="567" w:right="14" w:firstLine="426"/>
      </w:pPr>
      <w:r w:rsidRPr="001C0F38">
        <w:rPr>
          <w:noProof/>
        </w:rPr>
        <w:lastRenderedPageBreak/>
        <w:drawing>
          <wp:inline distT="0" distB="0" distL="0" distR="0" wp14:anchorId="3C7B8BB5" wp14:editId="6AAB64A9">
            <wp:extent cx="9525" cy="123825"/>
            <wp:effectExtent l="0" t="0" r="9525" b="9525"/>
            <wp:docPr id="1" name="Picture 28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8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4</w:t>
      </w:r>
      <w:r w:rsidRPr="001C0F38">
        <w:t xml:space="preserve">.1. Обеспечить приоритетное и своевременное финансирование расходов </w:t>
      </w:r>
      <w:r w:rsidRPr="001C0F38">
        <w:rPr>
          <w:noProof/>
        </w:rPr>
        <w:drawing>
          <wp:inline distT="0" distB="0" distL="0" distR="0" wp14:anchorId="4C41934A" wp14:editId="0ABC6D4E">
            <wp:extent cx="9525" cy="9525"/>
            <wp:effectExtent l="0" t="0" r="0" b="0"/>
            <wp:docPr id="2" name="Picture 1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F38">
        <w:t>на выплату заработной платы</w:t>
      </w:r>
      <w:r w:rsidR="002A798E">
        <w:t xml:space="preserve"> и начислений на нее</w:t>
      </w:r>
      <w:r w:rsidRPr="001C0F38">
        <w:t xml:space="preserve"> </w:t>
      </w:r>
      <w:r w:rsidR="00EC07AF">
        <w:t>работникам органов местного самоуправления поселений</w:t>
      </w:r>
      <w:r w:rsidR="00835357">
        <w:t xml:space="preserve"> </w:t>
      </w:r>
      <w:r w:rsidR="00EC07AF">
        <w:t>и расчетов за оказанные коммунальные услуги и топливо.</w:t>
      </w:r>
    </w:p>
    <w:p w:rsidR="001C0F38" w:rsidRPr="001C0F38" w:rsidRDefault="001C0F38" w:rsidP="00BF3161">
      <w:pPr>
        <w:spacing w:line="240" w:lineRule="auto"/>
        <w:ind w:left="567" w:right="14" w:firstLine="426"/>
      </w:pPr>
      <w:r>
        <w:t>4.2</w:t>
      </w:r>
      <w:r w:rsidR="00F77AE7">
        <w:t>.</w:t>
      </w:r>
      <w:r>
        <w:t xml:space="preserve"> </w:t>
      </w:r>
      <w:r w:rsidRPr="001C0F38">
        <w:t>Обеспечить в первом полугодии 20</w:t>
      </w:r>
      <w:r w:rsidR="00205552">
        <w:t>20</w:t>
      </w:r>
      <w:r w:rsidRPr="001C0F38">
        <w:t xml:space="preserve"> года </w:t>
      </w:r>
      <w:r w:rsidR="00205552">
        <w:t>заключение контрактов, финансовое обеспечение</w:t>
      </w:r>
      <w:r w:rsidRPr="001C0F38">
        <w:t xml:space="preserve"> (</w:t>
      </w:r>
      <w:proofErr w:type="spellStart"/>
      <w:r w:rsidRPr="001C0F38">
        <w:t>софинансирование</w:t>
      </w:r>
      <w:proofErr w:type="spellEnd"/>
      <w:r w:rsidRPr="001C0F38">
        <w:t xml:space="preserve">) которых осуществляется за счет субсидий, субвенций и иных межбюджетных трансфертов, имеющих целевое </w:t>
      </w:r>
      <w:r w:rsidRPr="001C0F38">
        <w:rPr>
          <w:noProof/>
        </w:rPr>
        <w:drawing>
          <wp:inline distT="0" distB="0" distL="0" distR="0" wp14:anchorId="4B6FD661" wp14:editId="1C801BAF">
            <wp:extent cx="9525" cy="9525"/>
            <wp:effectExtent l="0" t="0" r="0" b="0"/>
            <wp:docPr id="7" name="Picture 14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F38">
        <w:t>назначение,</w:t>
      </w:r>
      <w:r w:rsidR="00205552">
        <w:t xml:space="preserve"> в объеме 100% закупок, включенных в планы- графики закупок товаров, работ, услуг для обеспечения муниципальных нужд, размещенных на официальном сайте в единой информационной системе в сфере закупок в информационно-телекоммуникационной сети «Интернет» по состоянию на 01.04.202</w:t>
      </w:r>
      <w:r w:rsidR="00651762">
        <w:t>1</w:t>
      </w:r>
      <w:r w:rsidR="00205552">
        <w:t>, за исключением закупок, которые не привели к заключению контрактов в соответствии с законодательством о контрактной системе в сфере закупок.</w:t>
      </w:r>
    </w:p>
    <w:p w:rsidR="00835357" w:rsidRPr="00835357" w:rsidRDefault="001C0F38" w:rsidP="00835357">
      <w:pPr>
        <w:spacing w:line="240" w:lineRule="auto"/>
        <w:ind w:left="567" w:right="14" w:firstLine="426"/>
      </w:pPr>
      <w:r>
        <w:t>4.3</w:t>
      </w:r>
      <w:r w:rsidR="00A834AF">
        <w:t>.</w:t>
      </w:r>
      <w:r>
        <w:t xml:space="preserve">  </w:t>
      </w:r>
      <w:r w:rsidRPr="001C0F38">
        <w:t>Обеспечить учет и исполнение муниципальных контрактов</w:t>
      </w:r>
      <w:r w:rsidR="00205552">
        <w:t xml:space="preserve"> (договоров)</w:t>
      </w:r>
      <w:r w:rsidRPr="001C0F38">
        <w:t xml:space="preserve"> по расходам, осуществляемым за счет межбюджетных трансфертов местным бюджетам из областного бюджета</w:t>
      </w:r>
      <w:r w:rsidR="00FC6CF6">
        <w:t xml:space="preserve"> </w:t>
      </w:r>
      <w:r w:rsidR="00205552">
        <w:t>,а также</w:t>
      </w:r>
      <w:r w:rsidR="00FC6CF6">
        <w:t xml:space="preserve"> за счет средств местного бюджета на исполнение расходных обязательств муниципального образования, в целях </w:t>
      </w:r>
      <w:proofErr w:type="spellStart"/>
      <w:r w:rsidR="00FC6CF6">
        <w:t>софинансирования</w:t>
      </w:r>
      <w:proofErr w:type="spellEnd"/>
      <w:r w:rsidR="00FC6CF6">
        <w:t xml:space="preserve"> которых предоставляются субсидии из областного бюджета, в единой базе местных бюджетов программного комплекса «Бюджет-СМАРТ»</w:t>
      </w:r>
      <w:r w:rsidR="00835357">
        <w:t>,</w:t>
      </w:r>
      <w:r w:rsidR="00835357" w:rsidRPr="00835357">
        <w:rPr>
          <w:bCs/>
          <w:color w:val="auto"/>
          <w:szCs w:val="28"/>
        </w:rPr>
        <w:t xml:space="preserve"> </w:t>
      </w:r>
      <w:r w:rsidR="00835357" w:rsidRPr="00835357">
        <w:rPr>
          <w:bCs/>
        </w:rPr>
        <w:t>являющегося составной частью государственной информационной системы управления бюджетным процессом Кировской области</w:t>
      </w:r>
      <w:r w:rsidR="00835357" w:rsidRPr="00835357">
        <w:t>.</w:t>
      </w:r>
    </w:p>
    <w:p w:rsidR="001C0F38" w:rsidRPr="001C0F38" w:rsidRDefault="001C0F38" w:rsidP="00BF3161">
      <w:pPr>
        <w:spacing w:line="240" w:lineRule="auto"/>
        <w:ind w:left="567" w:right="14" w:firstLine="426"/>
      </w:pPr>
    </w:p>
    <w:p w:rsidR="001C0F38" w:rsidRPr="001C0F38" w:rsidRDefault="001C0F38" w:rsidP="00BF3161">
      <w:pPr>
        <w:spacing w:line="240" w:lineRule="auto"/>
        <w:ind w:left="567" w:right="14" w:firstLine="426"/>
      </w:pPr>
      <w:r>
        <w:t>4.4</w:t>
      </w:r>
      <w:r w:rsidR="00A834AF">
        <w:t>.</w:t>
      </w:r>
      <w:r w:rsidR="00CC6AF5">
        <w:t xml:space="preserve"> </w:t>
      </w:r>
      <w:r w:rsidR="00EC07AF">
        <w:t>Предложения о предоставлении</w:t>
      </w:r>
      <w:r w:rsidRPr="001C0F38">
        <w:t xml:space="preserve"> финансовой помощи бюджету поселения из районного бюджета </w:t>
      </w:r>
      <w:r w:rsidR="00EC07AF">
        <w:t>вносить при</w:t>
      </w:r>
      <w:r w:rsidRPr="001C0F38">
        <w:t xml:space="preserve"> наличи</w:t>
      </w:r>
      <w:r w:rsidR="00EC07AF">
        <w:t>и</w:t>
      </w:r>
      <w:r w:rsidRPr="001C0F38">
        <w:t xml:space="preserve"> предложений по источникам их исполнения.</w:t>
      </w:r>
    </w:p>
    <w:p w:rsidR="0061215A" w:rsidRDefault="001C0F38" w:rsidP="0061215A">
      <w:pPr>
        <w:spacing w:line="240" w:lineRule="auto"/>
        <w:ind w:left="567" w:right="14" w:firstLine="426"/>
      </w:pPr>
      <w:r w:rsidRPr="001C0F38">
        <w:rPr>
          <w:noProof/>
        </w:rPr>
        <w:drawing>
          <wp:anchor distT="0" distB="0" distL="114300" distR="114300" simplePos="0" relativeHeight="251698176" behindDoc="0" locked="0" layoutInCell="1" allowOverlap="0" wp14:anchorId="448AF277" wp14:editId="2184A955">
            <wp:simplePos x="0" y="0"/>
            <wp:positionH relativeFrom="page">
              <wp:posOffset>7127875</wp:posOffset>
            </wp:positionH>
            <wp:positionV relativeFrom="page">
              <wp:posOffset>3844925</wp:posOffset>
            </wp:positionV>
            <wp:extent cx="4445" cy="4445"/>
            <wp:effectExtent l="0" t="0" r="0" b="0"/>
            <wp:wrapSquare wrapText="bothSides"/>
            <wp:docPr id="9" name="Picture 15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6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F38">
        <w:rPr>
          <w:noProof/>
        </w:rPr>
        <w:drawing>
          <wp:anchor distT="0" distB="0" distL="114300" distR="114300" simplePos="0" relativeHeight="251699200" behindDoc="0" locked="0" layoutInCell="1" allowOverlap="0" wp14:anchorId="7960DD25" wp14:editId="1410C849">
            <wp:simplePos x="0" y="0"/>
            <wp:positionH relativeFrom="page">
              <wp:posOffset>7127875</wp:posOffset>
            </wp:positionH>
            <wp:positionV relativeFrom="page">
              <wp:posOffset>5386070</wp:posOffset>
            </wp:positionV>
            <wp:extent cx="4445" cy="4445"/>
            <wp:effectExtent l="0" t="0" r="0" b="0"/>
            <wp:wrapSquare wrapText="bothSides"/>
            <wp:docPr id="10" name="Picture 15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F38">
        <w:rPr>
          <w:noProof/>
        </w:rPr>
        <w:drawing>
          <wp:anchor distT="0" distB="0" distL="114300" distR="114300" simplePos="0" relativeHeight="251700224" behindDoc="0" locked="0" layoutInCell="1" allowOverlap="0" wp14:anchorId="62E044F3" wp14:editId="50C21377">
            <wp:simplePos x="0" y="0"/>
            <wp:positionH relativeFrom="page">
              <wp:posOffset>7123430</wp:posOffset>
            </wp:positionH>
            <wp:positionV relativeFrom="page">
              <wp:posOffset>5710555</wp:posOffset>
            </wp:positionV>
            <wp:extent cx="4445" cy="4445"/>
            <wp:effectExtent l="0" t="0" r="0" b="0"/>
            <wp:wrapSquare wrapText="bothSides"/>
            <wp:docPr id="11" name="Picture 15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6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F38">
        <w:rPr>
          <w:noProof/>
        </w:rPr>
        <w:drawing>
          <wp:anchor distT="0" distB="0" distL="114300" distR="114300" simplePos="0" relativeHeight="251701248" behindDoc="0" locked="0" layoutInCell="1" allowOverlap="0" wp14:anchorId="4071995E" wp14:editId="61157C85">
            <wp:simplePos x="0" y="0"/>
            <wp:positionH relativeFrom="page">
              <wp:posOffset>3913505</wp:posOffset>
            </wp:positionH>
            <wp:positionV relativeFrom="page">
              <wp:posOffset>452755</wp:posOffset>
            </wp:positionV>
            <wp:extent cx="4445" cy="4445"/>
            <wp:effectExtent l="0" t="0" r="0" b="0"/>
            <wp:wrapTopAndBottom/>
            <wp:docPr id="12" name="Picture 15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6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F38">
        <w:rPr>
          <w:noProof/>
        </w:rPr>
        <w:drawing>
          <wp:anchor distT="0" distB="0" distL="114300" distR="114300" simplePos="0" relativeHeight="251702272" behindDoc="0" locked="0" layoutInCell="1" allowOverlap="0" wp14:anchorId="1056DE33" wp14:editId="6F9702DF">
            <wp:simplePos x="0" y="0"/>
            <wp:positionH relativeFrom="page">
              <wp:posOffset>7113905</wp:posOffset>
            </wp:positionH>
            <wp:positionV relativeFrom="page">
              <wp:posOffset>818515</wp:posOffset>
            </wp:positionV>
            <wp:extent cx="4445" cy="8890"/>
            <wp:effectExtent l="0" t="0" r="0" b="0"/>
            <wp:wrapSquare wrapText="bothSides"/>
            <wp:docPr id="13" name="Picture 15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6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F38">
        <w:rPr>
          <w:noProof/>
        </w:rPr>
        <w:drawing>
          <wp:anchor distT="0" distB="0" distL="114300" distR="114300" simplePos="0" relativeHeight="251703296" behindDoc="0" locked="0" layoutInCell="1" allowOverlap="0" wp14:anchorId="0F5615A2" wp14:editId="74889BA0">
            <wp:simplePos x="0" y="0"/>
            <wp:positionH relativeFrom="page">
              <wp:posOffset>7123430</wp:posOffset>
            </wp:positionH>
            <wp:positionV relativeFrom="page">
              <wp:posOffset>4169410</wp:posOffset>
            </wp:positionV>
            <wp:extent cx="4445" cy="4445"/>
            <wp:effectExtent l="0" t="0" r="0" b="0"/>
            <wp:wrapSquare wrapText="bothSides"/>
            <wp:docPr id="14" name="Picture 15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6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F38">
        <w:rPr>
          <w:noProof/>
        </w:rPr>
        <w:drawing>
          <wp:anchor distT="0" distB="0" distL="114300" distR="114300" simplePos="0" relativeHeight="251704320" behindDoc="0" locked="0" layoutInCell="1" allowOverlap="0" wp14:anchorId="37C736AC" wp14:editId="70892D63">
            <wp:simplePos x="0" y="0"/>
            <wp:positionH relativeFrom="page">
              <wp:posOffset>7123430</wp:posOffset>
            </wp:positionH>
            <wp:positionV relativeFrom="page">
              <wp:posOffset>4220210</wp:posOffset>
            </wp:positionV>
            <wp:extent cx="4445" cy="8890"/>
            <wp:effectExtent l="0" t="0" r="0" b="0"/>
            <wp:wrapSquare wrapText="bothSides"/>
            <wp:docPr id="15" name="Picture 15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6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F38">
        <w:rPr>
          <w:noProof/>
        </w:rPr>
        <w:drawing>
          <wp:anchor distT="0" distB="0" distL="114300" distR="114300" simplePos="0" relativeHeight="251705344" behindDoc="0" locked="0" layoutInCell="1" allowOverlap="0" wp14:anchorId="599F250D" wp14:editId="495D47C0">
            <wp:simplePos x="0" y="0"/>
            <wp:positionH relativeFrom="page">
              <wp:posOffset>7118350</wp:posOffset>
            </wp:positionH>
            <wp:positionV relativeFrom="page">
              <wp:posOffset>4237990</wp:posOffset>
            </wp:positionV>
            <wp:extent cx="4445" cy="4445"/>
            <wp:effectExtent l="0" t="0" r="0" b="0"/>
            <wp:wrapSquare wrapText="bothSides"/>
            <wp:docPr id="16" name="Picture 15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6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4.5</w:t>
      </w:r>
      <w:r w:rsidR="00A834AF">
        <w:t>.</w:t>
      </w:r>
      <w:r>
        <w:t xml:space="preserve">  </w:t>
      </w:r>
      <w:r w:rsidRPr="001C0F38">
        <w:t>Не принимать решения, приводящие к увеличению в 20</w:t>
      </w:r>
      <w:r w:rsidR="00FC6CF6">
        <w:t>2</w:t>
      </w:r>
      <w:r w:rsidR="005A0D70">
        <w:t>1</w:t>
      </w:r>
      <w:r w:rsidRPr="001C0F38">
        <w:t xml:space="preserve"> году штатной численности работников органов местного самоуправления поселений</w:t>
      </w:r>
      <w:r w:rsidR="00FC6CF6">
        <w:t>,</w:t>
      </w:r>
      <w:r w:rsidRPr="001C0F38">
        <w:t xml:space="preserve"> за исключением случаев, когда федеральными законами, законами Кировской области органы </w:t>
      </w:r>
      <w:r w:rsidR="00FC6CF6">
        <w:t>местного самоуправления</w:t>
      </w:r>
      <w:r w:rsidRPr="001C0F38">
        <w:t xml:space="preserve"> муниципальных образований</w:t>
      </w:r>
      <w:r w:rsidR="00FC6CF6">
        <w:t xml:space="preserve"> Кировской области наделяются отдельными государственными полномочиями, а также в случае эксплуатации вновь построенных объектов недвижимости, необходимых для осуществления полномочи</w:t>
      </w:r>
      <w:r w:rsidR="002601D7">
        <w:t>й</w:t>
      </w:r>
      <w:r w:rsidR="00FC6CF6">
        <w:t xml:space="preserve"> органов местного самоуправления поселений </w:t>
      </w:r>
      <w:proofErr w:type="spellStart"/>
      <w:r w:rsidR="00FC6CF6">
        <w:t>Кильмезского</w:t>
      </w:r>
      <w:proofErr w:type="spellEnd"/>
      <w:r w:rsidR="00FC6CF6">
        <w:t xml:space="preserve"> района Кировской области</w:t>
      </w:r>
      <w:r w:rsidR="0061215A">
        <w:t>.</w:t>
      </w:r>
    </w:p>
    <w:p w:rsidR="00367402" w:rsidRDefault="00367402" w:rsidP="00BF3161">
      <w:pPr>
        <w:spacing w:line="240" w:lineRule="auto"/>
        <w:ind w:left="567" w:right="14" w:firstLine="426"/>
      </w:pPr>
    </w:p>
    <w:p w:rsidR="00367402" w:rsidRPr="00367402" w:rsidRDefault="00367402" w:rsidP="00367402">
      <w:pPr>
        <w:spacing w:line="240" w:lineRule="auto"/>
        <w:ind w:left="567" w:right="14" w:firstLine="426"/>
      </w:pPr>
      <w:r>
        <w:t xml:space="preserve">4.6. </w:t>
      </w:r>
      <w:r w:rsidRPr="00367402">
        <w:t>Обеспечить в срок до 01.04.2021 заключение муниципальных контрактов (договоров) на реализацию региональных проектов, направленных на достижение соответствующих результатов реализации федеральных проектов</w:t>
      </w:r>
      <w:r>
        <w:t>.</w:t>
      </w:r>
    </w:p>
    <w:p w:rsidR="0061215A" w:rsidRPr="001C0F38" w:rsidRDefault="0061215A" w:rsidP="0061215A">
      <w:pPr>
        <w:spacing w:line="240" w:lineRule="auto"/>
        <w:ind w:left="567" w:right="14" w:firstLine="0"/>
      </w:pPr>
      <w:r>
        <w:t xml:space="preserve">      5.</w:t>
      </w:r>
      <w:r w:rsidRPr="0061215A">
        <w:t xml:space="preserve"> </w:t>
      </w:r>
      <w:r w:rsidRPr="001C0F38">
        <w:t>Настоящее постановление вступает в силу с 01</w:t>
      </w:r>
      <w:r>
        <w:t xml:space="preserve">января </w:t>
      </w:r>
      <w:r w:rsidRPr="001C0F38">
        <w:t>20</w:t>
      </w:r>
      <w:r>
        <w:t xml:space="preserve">21 </w:t>
      </w:r>
      <w:r w:rsidRPr="001C0F38">
        <w:t>года.</w:t>
      </w:r>
    </w:p>
    <w:p w:rsidR="00367402" w:rsidRDefault="00367402" w:rsidP="00BF3161">
      <w:pPr>
        <w:spacing w:line="240" w:lineRule="auto"/>
        <w:ind w:left="567" w:right="14" w:firstLine="426"/>
      </w:pPr>
    </w:p>
    <w:p w:rsidR="00367402" w:rsidRDefault="0061215A" w:rsidP="00BF3161">
      <w:pPr>
        <w:spacing w:line="240" w:lineRule="auto"/>
        <w:ind w:left="567" w:right="14" w:firstLine="426"/>
      </w:pPr>
      <w:r>
        <w:t xml:space="preserve">Глава </w:t>
      </w:r>
      <w:proofErr w:type="spellStart"/>
      <w:r>
        <w:t>П</w:t>
      </w:r>
      <w:bookmarkStart w:id="0" w:name="_GoBack"/>
      <w:bookmarkEnd w:id="0"/>
      <w:r>
        <w:t>аскинского</w:t>
      </w:r>
      <w:proofErr w:type="spellEnd"/>
      <w:r>
        <w:t xml:space="preserve"> сельского поселения                               </w:t>
      </w:r>
      <w:proofErr w:type="spellStart"/>
      <w:r>
        <w:t>В.В.Яговкин</w:t>
      </w:r>
      <w:proofErr w:type="spellEnd"/>
    </w:p>
    <w:p w:rsidR="00367402" w:rsidRPr="001C0F38" w:rsidRDefault="00367402" w:rsidP="00BF3161">
      <w:pPr>
        <w:spacing w:line="240" w:lineRule="auto"/>
        <w:ind w:left="567" w:right="14" w:firstLine="426"/>
      </w:pPr>
    </w:p>
    <w:p w:rsidR="001B55C8" w:rsidRDefault="001B55C8" w:rsidP="00BF3161">
      <w:pPr>
        <w:spacing w:line="240" w:lineRule="auto"/>
        <w:ind w:left="14" w:right="14" w:firstLine="0"/>
      </w:pPr>
    </w:p>
    <w:sectPr w:rsidR="001B55C8" w:rsidSect="00BF3161">
      <w:headerReference w:type="even" r:id="rId20"/>
      <w:headerReference w:type="default" r:id="rId21"/>
      <w:headerReference w:type="first" r:id="rId22"/>
      <w:pgSz w:w="11902" w:h="16834"/>
      <w:pgMar w:top="1083" w:right="851" w:bottom="1332" w:left="1474" w:header="67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7FC" w:rsidRDefault="004227FC">
      <w:pPr>
        <w:spacing w:after="0" w:line="240" w:lineRule="auto"/>
      </w:pPr>
      <w:r>
        <w:separator/>
      </w:r>
    </w:p>
  </w:endnote>
  <w:endnote w:type="continuationSeparator" w:id="0">
    <w:p w:rsidR="004227FC" w:rsidRDefault="0042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7FC" w:rsidRDefault="004227FC">
      <w:pPr>
        <w:spacing w:after="0" w:line="240" w:lineRule="auto"/>
      </w:pPr>
      <w:r>
        <w:separator/>
      </w:r>
    </w:p>
  </w:footnote>
  <w:footnote w:type="continuationSeparator" w:id="0">
    <w:p w:rsidR="004227FC" w:rsidRDefault="00422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5C8" w:rsidRDefault="001B55C8">
    <w:pPr>
      <w:spacing w:after="0" w:line="259" w:lineRule="auto"/>
      <w:ind w:left="0" w:right="331"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5C8" w:rsidRDefault="001B55C8">
    <w:pPr>
      <w:spacing w:after="0" w:line="259" w:lineRule="auto"/>
      <w:ind w:left="0" w:right="331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5C8" w:rsidRDefault="008E7EFB">
    <w:pPr>
      <w:spacing w:after="0" w:line="259" w:lineRule="auto"/>
      <w:ind w:left="0" w:right="331" w:firstLine="0"/>
      <w:jc w:val="center"/>
    </w:pPr>
    <w:r>
      <w:fldChar w:fldCharType="begin"/>
    </w:r>
    <w:r w:rsidR="007A15B7">
      <w:instrText xml:space="preserve"> PAGE   \* MERGEFORMAT </w:instrText>
    </w:r>
    <w:r>
      <w:fldChar w:fldCharType="separate"/>
    </w:r>
    <w:r w:rsidR="007A15B7">
      <w:rPr>
        <w:sz w:val="20"/>
      </w:rPr>
      <w:t>2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00061E82"/>
    <w:multiLevelType w:val="multilevel"/>
    <w:tmpl w:val="55B43B42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CF7FFD"/>
    <w:multiLevelType w:val="multilevel"/>
    <w:tmpl w:val="B9C0788A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239ED"/>
    <w:multiLevelType w:val="multilevel"/>
    <w:tmpl w:val="D8746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2" w:hanging="2160"/>
      </w:pPr>
      <w:rPr>
        <w:rFonts w:hint="default"/>
      </w:rPr>
    </w:lvl>
  </w:abstractNum>
  <w:abstractNum w:abstractNumId="3" w15:restartNumberingAfterBreak="0">
    <w:nsid w:val="11331490"/>
    <w:multiLevelType w:val="multilevel"/>
    <w:tmpl w:val="1CFE8AD6"/>
    <w:lvl w:ilvl="0">
      <w:start w:val="4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E005E1"/>
    <w:multiLevelType w:val="hybridMultilevel"/>
    <w:tmpl w:val="7D06C2F2"/>
    <w:lvl w:ilvl="0" w:tplc="E9A62734">
      <w:start w:val="1"/>
      <w:numFmt w:val="decimal"/>
      <w:lvlText w:val="%1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E2E1E7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CFAF95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9783E1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3FA707E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1A0A52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69EB26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87A921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92043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9A39DC"/>
    <w:multiLevelType w:val="multilevel"/>
    <w:tmpl w:val="CE7884A4"/>
    <w:lvl w:ilvl="0">
      <w:start w:val="8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744E8C"/>
    <w:multiLevelType w:val="multilevel"/>
    <w:tmpl w:val="470AC8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04" w:hanging="2160"/>
      </w:pPr>
      <w:rPr>
        <w:rFonts w:hint="default"/>
      </w:rPr>
    </w:lvl>
  </w:abstractNum>
  <w:abstractNum w:abstractNumId="7" w15:restartNumberingAfterBreak="0">
    <w:nsid w:val="519502B1"/>
    <w:multiLevelType w:val="multilevel"/>
    <w:tmpl w:val="F97A5512"/>
    <w:lvl w:ilvl="0">
      <w:start w:val="10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D75CA4"/>
    <w:multiLevelType w:val="multilevel"/>
    <w:tmpl w:val="6E705D3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72" w:hanging="2160"/>
      </w:pPr>
      <w:rPr>
        <w:rFonts w:hint="default"/>
      </w:rPr>
    </w:lvl>
  </w:abstractNum>
  <w:abstractNum w:abstractNumId="9" w15:restartNumberingAfterBreak="0">
    <w:nsid w:val="5D82115A"/>
    <w:multiLevelType w:val="multilevel"/>
    <w:tmpl w:val="9AAEA0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92" w:hanging="2160"/>
      </w:pPr>
      <w:rPr>
        <w:rFonts w:hint="default"/>
      </w:rPr>
    </w:lvl>
  </w:abstractNum>
  <w:abstractNum w:abstractNumId="10" w15:restartNumberingAfterBreak="0">
    <w:nsid w:val="61F4220E"/>
    <w:multiLevelType w:val="multilevel"/>
    <w:tmpl w:val="39A83B7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975DBF"/>
    <w:multiLevelType w:val="multilevel"/>
    <w:tmpl w:val="7DB29D96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2" w:hanging="2160"/>
      </w:pPr>
      <w:rPr>
        <w:rFonts w:hint="default"/>
      </w:rPr>
    </w:lvl>
  </w:abstractNum>
  <w:abstractNum w:abstractNumId="12" w15:restartNumberingAfterBreak="0">
    <w:nsid w:val="6C23433F"/>
    <w:multiLevelType w:val="multilevel"/>
    <w:tmpl w:val="0F98922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485928"/>
    <w:multiLevelType w:val="hybridMultilevel"/>
    <w:tmpl w:val="A3E867DA"/>
    <w:lvl w:ilvl="0" w:tplc="9E824734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E2E1E72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CFAF95C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9783E16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3FA707E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1A0A52E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69EB26A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87A9216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92043E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E01484"/>
    <w:multiLevelType w:val="hybridMultilevel"/>
    <w:tmpl w:val="5C3A78AA"/>
    <w:lvl w:ilvl="0" w:tplc="B7B2DDE8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1DC68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66D4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6AD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AB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047F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140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6D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20FA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1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11"/>
  </w:num>
  <w:num w:numId="11">
    <w:abstractNumId w:val="9"/>
  </w:num>
  <w:num w:numId="12">
    <w:abstractNumId w:val="14"/>
  </w:num>
  <w:num w:numId="13">
    <w:abstractNumId w:val="6"/>
  </w:num>
  <w:num w:numId="14">
    <w:abstractNumId w:val="4"/>
  </w:num>
  <w:num w:numId="15">
    <w:abstractNumId w:val="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5C8"/>
    <w:rsid w:val="00003F8B"/>
    <w:rsid w:val="00031AF7"/>
    <w:rsid w:val="000514A2"/>
    <w:rsid w:val="00091608"/>
    <w:rsid w:val="000B4638"/>
    <w:rsid w:val="000C091D"/>
    <w:rsid w:val="00112720"/>
    <w:rsid w:val="001825C0"/>
    <w:rsid w:val="0018269A"/>
    <w:rsid w:val="001938F5"/>
    <w:rsid w:val="001B55C8"/>
    <w:rsid w:val="001C0F38"/>
    <w:rsid w:val="001C4932"/>
    <w:rsid w:val="001C7A6B"/>
    <w:rsid w:val="001C7F04"/>
    <w:rsid w:val="001E574D"/>
    <w:rsid w:val="001E7896"/>
    <w:rsid w:val="00205552"/>
    <w:rsid w:val="00213A9E"/>
    <w:rsid w:val="002601D7"/>
    <w:rsid w:val="002A798E"/>
    <w:rsid w:val="00312CAC"/>
    <w:rsid w:val="00324B88"/>
    <w:rsid w:val="00367402"/>
    <w:rsid w:val="003A0888"/>
    <w:rsid w:val="004227FC"/>
    <w:rsid w:val="00435777"/>
    <w:rsid w:val="00473D32"/>
    <w:rsid w:val="00480977"/>
    <w:rsid w:val="0048464A"/>
    <w:rsid w:val="004F696F"/>
    <w:rsid w:val="005656E8"/>
    <w:rsid w:val="00577E00"/>
    <w:rsid w:val="005A0D70"/>
    <w:rsid w:val="005C7C98"/>
    <w:rsid w:val="005D433A"/>
    <w:rsid w:val="005F1C89"/>
    <w:rsid w:val="0061215A"/>
    <w:rsid w:val="00651762"/>
    <w:rsid w:val="00651C5E"/>
    <w:rsid w:val="00693CF3"/>
    <w:rsid w:val="006C3EED"/>
    <w:rsid w:val="006D5F59"/>
    <w:rsid w:val="006E7988"/>
    <w:rsid w:val="00717F92"/>
    <w:rsid w:val="00736FC0"/>
    <w:rsid w:val="00741E9A"/>
    <w:rsid w:val="00744E83"/>
    <w:rsid w:val="007454B8"/>
    <w:rsid w:val="00767432"/>
    <w:rsid w:val="007A15B7"/>
    <w:rsid w:val="007B31D4"/>
    <w:rsid w:val="007E527C"/>
    <w:rsid w:val="0082660A"/>
    <w:rsid w:val="00835357"/>
    <w:rsid w:val="00897DDF"/>
    <w:rsid w:val="008A27C6"/>
    <w:rsid w:val="008E7EFB"/>
    <w:rsid w:val="0091781B"/>
    <w:rsid w:val="00951ECF"/>
    <w:rsid w:val="009A079A"/>
    <w:rsid w:val="00A0010D"/>
    <w:rsid w:val="00A54B08"/>
    <w:rsid w:val="00A834AF"/>
    <w:rsid w:val="00AC4165"/>
    <w:rsid w:val="00AE35B3"/>
    <w:rsid w:val="00AE617A"/>
    <w:rsid w:val="00B2767A"/>
    <w:rsid w:val="00B509B1"/>
    <w:rsid w:val="00B8175F"/>
    <w:rsid w:val="00BD61AD"/>
    <w:rsid w:val="00BE04EF"/>
    <w:rsid w:val="00BE738D"/>
    <w:rsid w:val="00BF3161"/>
    <w:rsid w:val="00C02150"/>
    <w:rsid w:val="00C27A67"/>
    <w:rsid w:val="00CC6AF5"/>
    <w:rsid w:val="00CE349B"/>
    <w:rsid w:val="00D02A8F"/>
    <w:rsid w:val="00D4459A"/>
    <w:rsid w:val="00D553E0"/>
    <w:rsid w:val="00DB4D1F"/>
    <w:rsid w:val="00DE1399"/>
    <w:rsid w:val="00EC07AF"/>
    <w:rsid w:val="00F11522"/>
    <w:rsid w:val="00F334E5"/>
    <w:rsid w:val="00F418D8"/>
    <w:rsid w:val="00F77AE7"/>
    <w:rsid w:val="00FB4229"/>
    <w:rsid w:val="00FC6CF6"/>
    <w:rsid w:val="00FE6F8F"/>
    <w:rsid w:val="00FF671D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76E56"/>
  <w15:docId w15:val="{88CAA9FE-508E-4BFB-9B5C-BE84362F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C5E"/>
    <w:pPr>
      <w:spacing w:after="5" w:line="364" w:lineRule="auto"/>
      <w:ind w:left="187" w:right="4219" w:firstLine="7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27C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BE04E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7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7AE7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cp:lastModifiedBy>ЖУРАВЛЕВА</cp:lastModifiedBy>
  <cp:revision>56</cp:revision>
  <cp:lastPrinted>2020-02-04T08:53:00Z</cp:lastPrinted>
  <dcterms:created xsi:type="dcterms:W3CDTF">2018-02-07T06:38:00Z</dcterms:created>
  <dcterms:modified xsi:type="dcterms:W3CDTF">2021-02-03T08:31:00Z</dcterms:modified>
</cp:coreProperties>
</file>