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23" w:rsidRDefault="00792123"/>
    <w:p w:rsidR="00393229" w:rsidRDefault="00393229" w:rsidP="00393229">
      <w:pPr>
        <w:keepNext/>
        <w:spacing w:before="240" w:after="60" w:line="240" w:lineRule="auto"/>
        <w:outlineLvl w:val="0"/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</w:pPr>
      <w:r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>АДМИНИСТРАЦИЯ ПАСКИНСКОГО  СЕЛЬСКОГО ПОСЕЛЕНИЯ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КИЛЬМЕЗСКОГО РАЙОНА КИРОВСКОЙ ОБЛАСТИ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CD0F82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457F0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 w:rsidR="000457F0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29</w:t>
      </w:r>
    </w:p>
    <w:p w:rsidR="00393229" w:rsidRDefault="00393229" w:rsidP="003932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520DB5" w:rsidP="00520DB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="00CB41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д. </w:t>
      </w:r>
      <w:proofErr w:type="spellStart"/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>Паска</w:t>
      </w:r>
      <w:proofErr w:type="spellEnd"/>
    </w:p>
    <w:p w:rsidR="00393229" w:rsidRDefault="00393229" w:rsidP="003932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присвоении адресного ориентира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93229" w:rsidRDefault="00393229" w:rsidP="00393229">
      <w:pPr>
        <w:tabs>
          <w:tab w:val="num" w:pos="426"/>
          <w:tab w:val="num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28.12.2013г. № 443-ФЗ « 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07.08.2015г. № 15 « Об утверждении Правил присвоения, изменения и аннулирования адресов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поселения», постановления 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23.10.2015 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№ 28 « О внесении изменений в Правила присвоения, изменения и аннулирования адресов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 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393229" w:rsidRDefault="00393229" w:rsidP="003932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Присвоить адресный ориентир объекту недвижимости на земельном участке  с кадастровым</w:t>
      </w:r>
      <w:r w:rsidR="007F2A52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CD0F82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43:11:420801:</w:t>
      </w:r>
      <w:r w:rsidR="00CD0F82">
        <w:rPr>
          <w:rFonts w:ascii="Times New Roman" w:eastAsia="Times New Roman" w:hAnsi="Times New Roman"/>
          <w:sz w:val="28"/>
          <w:szCs w:val="28"/>
          <w:lang w:eastAsia="ru-RU"/>
        </w:rPr>
        <w:t>177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r w:rsidR="00CD0F82">
        <w:rPr>
          <w:rFonts w:ascii="Times New Roman" w:eastAsia="Times New Roman" w:hAnsi="Times New Roman"/>
          <w:sz w:val="28"/>
          <w:szCs w:val="28"/>
          <w:lang w:eastAsia="ru-RU"/>
        </w:rPr>
        <w:t>2402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следующий адрес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Российская Федерация,   Кировская область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Кильмезский</w:t>
      </w:r>
      <w:proofErr w:type="spellEnd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>Паскинское</w:t>
      </w:r>
      <w:proofErr w:type="spellEnd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proofErr w:type="gramStart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proofErr w:type="spellStart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Четай</w:t>
      </w:r>
      <w:proofErr w:type="spellEnd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F2A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r w:rsidR="00CD0F82">
        <w:rPr>
          <w:rFonts w:ascii="Times New Roman" w:eastAsia="Times New Roman" w:hAnsi="Times New Roman"/>
          <w:sz w:val="28"/>
          <w:szCs w:val="28"/>
          <w:lang w:eastAsia="ru-RU"/>
        </w:rPr>
        <w:t>Восточная</w:t>
      </w:r>
      <w:r w:rsidR="007F2A5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0F82">
        <w:rPr>
          <w:rFonts w:ascii="Times New Roman" w:eastAsia="Times New Roman" w:hAnsi="Times New Roman"/>
          <w:sz w:val="28"/>
          <w:szCs w:val="28"/>
          <w:lang w:eastAsia="ru-RU"/>
        </w:rPr>
        <w:t>5а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393229" w:rsidRDefault="00393229" w:rsidP="003932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настоящее постановление на информационных стендах и разместить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Кильмезского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Кировской области.</w:t>
      </w:r>
    </w:p>
    <w:p w:rsidR="00393229" w:rsidRDefault="00393229" w:rsidP="003932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в соответствии с действующим законодательством.</w:t>
      </w:r>
    </w:p>
    <w:p w:rsidR="00393229" w:rsidRDefault="00393229" w:rsidP="00393229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39322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4E08CB">
      <w:pPr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 w:rsidR="004E0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поселения:                                </w:t>
      </w:r>
      <w:r w:rsidR="00520D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В.В.</w:t>
      </w:r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>Яговкин</w:t>
      </w:r>
      <w:proofErr w:type="spellEnd"/>
    </w:p>
    <w:p w:rsidR="00393229" w:rsidRDefault="00393229" w:rsidP="00393229"/>
    <w:p w:rsidR="00393229" w:rsidRDefault="00393229"/>
    <w:sectPr w:rsidR="0039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559AA"/>
    <w:multiLevelType w:val="hybridMultilevel"/>
    <w:tmpl w:val="4FC6F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FE"/>
    <w:rsid w:val="000457F0"/>
    <w:rsid w:val="00393229"/>
    <w:rsid w:val="004E08CB"/>
    <w:rsid w:val="00520DB5"/>
    <w:rsid w:val="00792123"/>
    <w:rsid w:val="007F2A52"/>
    <w:rsid w:val="00B32D0F"/>
    <w:rsid w:val="00BF23FE"/>
    <w:rsid w:val="00CB4120"/>
    <w:rsid w:val="00CD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645B4-9B8F-427B-BBF5-DE0DBE4F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13</cp:revision>
  <cp:lastPrinted>2020-04-10T11:42:00Z</cp:lastPrinted>
  <dcterms:created xsi:type="dcterms:W3CDTF">2018-10-30T06:14:00Z</dcterms:created>
  <dcterms:modified xsi:type="dcterms:W3CDTF">2020-04-10T11:46:00Z</dcterms:modified>
</cp:coreProperties>
</file>