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ПАСКИНСКОГО СЕЛЬСКОГО ПОСЕЛЕНИЯ                                                                             КИЛЬМЕЗСКОГО МУНИЦИПАЛЬНОГО РАЙОНА                                                                        КИРОВСКОЙ ОБЛАСТИ</w:t>
      </w:r>
    </w:p>
    <w:p w:rsidR="00C26A96" w:rsidRDefault="00C26A96" w:rsidP="00C26A96">
      <w:pPr>
        <w:jc w:val="center"/>
        <w:rPr>
          <w:rStyle w:val="a4"/>
        </w:rPr>
      </w:pPr>
      <w:r>
        <w:rPr>
          <w:rStyle w:val="a4"/>
          <w:sz w:val="24"/>
          <w:szCs w:val="24"/>
        </w:rPr>
        <w:t xml:space="preserve">ПОСТАНОВЛЕНИЕ </w:t>
      </w:r>
    </w:p>
    <w:p w:rsidR="00C26A96" w:rsidRDefault="00C26A96" w:rsidP="00C26A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13.09.2018 года                                                                                                   № 30</w:t>
      </w:r>
    </w:p>
    <w:p w:rsidR="00C26A96" w:rsidRDefault="00C26A96" w:rsidP="00C26A96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д. </w:t>
      </w:r>
      <w:proofErr w:type="spellStart"/>
      <w:r>
        <w:rPr>
          <w:rFonts w:ascii="Times New Roman" w:hAnsi="Times New Roman"/>
          <w:sz w:val="24"/>
          <w:szCs w:val="24"/>
        </w:rPr>
        <w:t>Паска</w:t>
      </w:r>
      <w:proofErr w:type="spellEnd"/>
    </w:p>
    <w:tbl>
      <w:tblPr>
        <w:tblW w:w="5623" w:type="dxa"/>
        <w:tblInd w:w="1454" w:type="dxa"/>
        <w:tblLook w:val="01E0" w:firstRow="1" w:lastRow="1" w:firstColumn="1" w:lastColumn="1" w:noHBand="0" w:noVBand="0"/>
      </w:tblPr>
      <w:tblGrid>
        <w:gridCol w:w="5623"/>
      </w:tblGrid>
      <w:tr w:rsidR="00C26A96" w:rsidTr="00C26A96">
        <w:trPr>
          <w:trHeight w:val="906"/>
        </w:trPr>
        <w:tc>
          <w:tcPr>
            <w:tcW w:w="0" w:type="auto"/>
            <w:hideMark/>
          </w:tcPr>
          <w:p w:rsidR="00C26A96" w:rsidRDefault="00C26A96" w:rsidP="00345B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="00345BF7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утверждении Положения о порядке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рассмотрения обращений граждан в администрации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Паскинского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02.05.2006 № 59-ФЗ «О порядке рассмотрения обращений граждан Российской Федерации», в целях приведения нормативных правовых актов в соответствие с действующим законодательством Российской Федерации,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26A96" w:rsidRDefault="00C26A96" w:rsidP="00C26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P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   </w:t>
      </w:r>
      <w:r w:rsidRPr="00C26A96">
        <w:rPr>
          <w:rFonts w:ascii="Times New Roman" w:hAnsi="Times New Roman"/>
          <w:bCs/>
          <w:sz w:val="24"/>
          <w:szCs w:val="24"/>
        </w:rPr>
        <w:t xml:space="preserve">Утвердить прилагаемое Положение о порядке рассмотрения обращений граждан в администрации </w:t>
      </w:r>
      <w:proofErr w:type="spellStart"/>
      <w:r w:rsidRPr="00C26A96">
        <w:rPr>
          <w:rFonts w:ascii="Times New Roman" w:hAnsi="Times New Roman"/>
          <w:bCs/>
          <w:sz w:val="24"/>
          <w:szCs w:val="24"/>
        </w:rPr>
        <w:t>Паскинского</w:t>
      </w:r>
      <w:proofErr w:type="spellEnd"/>
      <w:r w:rsidRPr="00C26A96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345BF7" w:rsidRPr="00345BF7" w:rsidRDefault="00345BF7" w:rsidP="00345BF7">
      <w:pPr>
        <w:pStyle w:val="a5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Pr="00345BF7" w:rsidRDefault="00C26A96" w:rsidP="00345B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45B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5BF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5BF7" w:rsidRPr="00345BF7" w:rsidRDefault="00345BF7" w:rsidP="00345BF7">
      <w:pPr>
        <w:pStyle w:val="a5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Pr="00C26A96" w:rsidRDefault="00C26A96" w:rsidP="00C26A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6A96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BF7" w:rsidRDefault="00345BF7" w:rsidP="00345B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96" w:rsidRDefault="00C26A96" w:rsidP="00345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Паскинского</w:t>
      </w:r>
      <w:proofErr w:type="spellEnd"/>
      <w:r w:rsidR="00345B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</w:t>
      </w:r>
      <w:r w:rsidR="00345BF7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В.В.Ракетов</w:t>
      </w:r>
      <w:proofErr w:type="spellEnd"/>
    </w:p>
    <w:p w:rsidR="00C26A96" w:rsidRDefault="00C26A96" w:rsidP="00C26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360" w:lineRule="exact"/>
        <w:ind w:left="5387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360" w:lineRule="exact"/>
        <w:ind w:left="5387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360" w:lineRule="exact"/>
        <w:ind w:left="5387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360" w:lineRule="exact"/>
        <w:ind w:left="5387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360" w:lineRule="exact"/>
        <w:ind w:left="5387"/>
        <w:rPr>
          <w:rFonts w:ascii="Times New Roman" w:hAnsi="Times New Roman"/>
          <w:bCs/>
          <w:sz w:val="24"/>
          <w:szCs w:val="24"/>
        </w:rPr>
      </w:pPr>
    </w:p>
    <w:p w:rsidR="00345BF7" w:rsidRDefault="00345BF7" w:rsidP="00345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345BF7" w:rsidP="00345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26A96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13.09.2018г.№ 30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порядке рассмотрения обращений граждан в администрации 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Предмет регулирования рассмотрения обращений граждан в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Положение о порядке рассмотрения обращений граждан в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 (далее – Положение) разработано в целях повышения качества работы по рассмотрению обращений граждан в администрации сельского поселения (далее – муниципальная функция), а также в целях совершенствования форм и методов работы с предложениями, заявлениями, жалобами граждан, повышения качества защиты их конституционных прав и законных интересов.</w:t>
      </w:r>
      <w:proofErr w:type="gramEnd"/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Положение определяет сроки и последовательность действий (административных процедур) при организации личного приема граждан, рассмотрении обращений граждан, правила ведения делопроизводства по обращениям граждан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администрация).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Понятия и термины, применяемые в Положении, используются в тех же значениях, что и в Федеральном законе от 02 мая 2006 года № 59-ФЗ «О порядке рассмотрения обращений граждан Российской Федерации».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Порядок рассмотрения обращений граждан распространяется также на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№ 59-ФЗ «О рассмотрении обращений граждан Российской Федерации».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процессе предоставления муниципальной функции заявителю предоставляются консультации по следующим вопросам: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получении обращения и направлении его на рассмотрение в уполномоченный орган;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отказе в рассмотрении обращения;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продлении срока рассмотрения обращения;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результатах рассмотрения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Информация о порядке рассмотрения обращений граждан предоставляется: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 в администрации;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информационно-телекоммуникационной сети Интернет), публикации в средствах массовой информации, издания информационных материалов.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Сведения о местонахождении администрации, контактные телефоны, требования к письменному обращению, направляемому по электронной почте, размещаются на официальном сайте администрации </w:t>
      </w:r>
      <w:hyperlink r:id="rId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paskaadm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(далее - сайт администрации).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Информация о местонахождении приемной главы сельского поселения  (далее - приемная), об установленных для личного приема граждан днях и часах, контактных телефонах, телефонах для справок размещается: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сайте администрации;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информационном стенде, расположенном в здании администрации.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Получение информации по вопросам предоставления муниципальной функции осуществляется заинтересованными лицами через индивидуальное консультирование при обращении лично или по телефону. Консультации могут предоставляться по электронной почте.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для справок по вопросам рассмотрения обращений граждан (консультаций) (883338) 78-2-16.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органа: местонахождение администрации: 613591 Кировская область </w:t>
      </w:r>
      <w:proofErr w:type="spellStart"/>
      <w:r>
        <w:rPr>
          <w:rFonts w:ascii="Times New Roman" w:hAnsi="Times New Roman"/>
          <w:sz w:val="24"/>
          <w:szCs w:val="24"/>
        </w:rPr>
        <w:t>Кильмезский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аска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ул.Новая,1, адрес электронной почты: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paskaadm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rambler</w:t>
      </w:r>
      <w:r>
        <w:rPr>
          <w:rFonts w:ascii="Times New Roman" w:hAnsi="Times New Roman"/>
          <w:color w:val="365F91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/>
          <w:color w:val="365F91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365F9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При личном обращении консультации оказываются специалистами  администрации (далее 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/>
          <w:sz w:val="24"/>
          <w:szCs w:val="24"/>
        </w:rPr>
        <w:t>, ответственный за работу с обращениями граждан) ежедневно с 09.00 до 12.00 часов и с 13.00 до 17.15 часов, кроме выходных и праздничных дней, в предпраздничный день - с 09.00 до 12.00 часов и с 13.00 до 15.00 часов.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Телефонные звонки по вопросу получения консультации по рассмотрению обращений граждан принимаются ежедневно с 09.30 до 12.00 часов и с 13.00 до 17.00 часов, кроме выходных и праздничных дней, в предпраздничный день – с 09.30 до 12.00 часов и с 13.00 до 15.00 часов по телефонам: (84475) 6-61-21; 6 - 61- 36.</w:t>
      </w:r>
      <w:proofErr w:type="gramEnd"/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специалист, ответственный за работу с обращениями граждан,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время консультации по телефону составляет 10 минут.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Письменное обращение рассматривается в течение 30 дней со дня регистрации, если </w:t>
      </w:r>
      <w:r>
        <w:rPr>
          <w:rFonts w:ascii="Times New Roman" w:hAnsi="Times New Roman"/>
          <w:color w:val="000000"/>
          <w:sz w:val="24"/>
          <w:szCs w:val="24"/>
        </w:rPr>
        <w:t>в резолюции не указан более короткий контрольный срок исполнения указанного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 граждан, содержащих вопросы защиты прав ребенка, ветеранов Великой Отечественной войны, предложения по предотвращению возможных аварий и иных чрезвычайных ситуаций производится незамедлительно.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Рассмотрение обращений граждан осуществляется в соответствии со следующими нормативными правовыми актами: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7" w:history="1">
        <w:r>
          <w:rPr>
            <w:rStyle w:val="a3"/>
            <w:color w:val="000000"/>
            <w:sz w:val="24"/>
            <w:szCs w:val="24"/>
            <w:u w:val="none"/>
          </w:rPr>
          <w:t>Конституция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hyperlink r:id="rId8" w:history="1">
        <w:r>
          <w:rPr>
            <w:rStyle w:val="a3"/>
            <w:color w:val="000000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26A96" w:rsidRDefault="00C26A96" w:rsidP="00C26A9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hyperlink r:id="rId9" w:history="1">
        <w:r>
          <w:rPr>
            <w:rStyle w:val="a3"/>
            <w:color w:val="000000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02 мая 2006 года № 59-ФЗ «О порядке рассмотрения обращений граждан Российской Федерации»;</w:t>
      </w:r>
    </w:p>
    <w:p w:rsidR="00C26A96" w:rsidRDefault="00C26A96" w:rsidP="00C26A9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hyperlink r:id="rId10" w:history="1">
        <w:r>
          <w:rPr>
            <w:rStyle w:val="a3"/>
            <w:color w:val="000000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27 июля 2006 года № 149-ФЗ «Об информации, информационных технологиях и о защите информации»;</w:t>
      </w:r>
    </w:p>
    <w:p w:rsidR="00C26A96" w:rsidRDefault="00C26A96" w:rsidP="00C26A96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hyperlink r:id="rId11" w:history="1">
        <w:r>
          <w:rPr>
            <w:rStyle w:val="a3"/>
            <w:color w:val="000000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27 июля 2006 года № 152-ФЗ «О персональных данных»;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Устав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Рассмотрение обращений граждан осуществляется бесплатно.</w:t>
      </w:r>
    </w:p>
    <w:p w:rsidR="00C26A96" w:rsidRDefault="00C26A96" w:rsidP="00C26A96">
      <w:pPr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1.11. Требования к помещениям, в которых предоставляется муниципальная функция, к залу ожидания, местам для заполнения запросов 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предоставлении муниципальной функции, информационным стендам с образцами их заполнения и перечнем документов, необходимых для предоставления муниципальной функции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Здание, в котором расположена администрация, должно быть оборудовано входом для свободного доступа заявителей в помещение. Вход в здание оборудуется информационной табличкой (вывеской), с указанием наименования и режима работы.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Места для информирования, предназначенные для ознакомления заявителей с информационным материалом, оборудуются: 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информационными стендами; 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стульями и столами для возможности оформления документов.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Информационные стенды должны располагаться непосредственно перед рабочим местом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пециалиста</w:t>
      </w:r>
      <w:proofErr w:type="spellEnd"/>
      <w:r>
        <w:rPr>
          <w:rFonts w:ascii="Times New Roman" w:hAnsi="Times New Roman"/>
          <w:sz w:val="24"/>
          <w:szCs w:val="24"/>
        </w:rPr>
        <w:t>, ответственного за работу с обращениями граждан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26A96" w:rsidRDefault="00C26A96" w:rsidP="00C26A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информационных стендах должны быть размещены следующие информационные материалы: 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сведения о нормативных актах по вопросам рассмотрения обращений граждан;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перечень документов, необходимых для рассмотрения обращений граждан, в соответствии с пунктом 2.5. Положения;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адреса, телефоны и время работы администрации;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часы приема </w:t>
      </w:r>
      <w:r>
        <w:rPr>
          <w:rFonts w:ascii="Times New Roman" w:hAnsi="Times New Roman"/>
          <w:sz w:val="24"/>
          <w:szCs w:val="24"/>
        </w:rPr>
        <w:t>специалиста, ответственного за работу с обращениями граждан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1.3. Положения.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Места для ожидания предоставления или получения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 и фамилии, имени, отчества должностного лица, осуществляющего предоставление муниципальной функции. </w:t>
      </w:r>
    </w:p>
    <w:p w:rsidR="00C26A96" w:rsidRDefault="00C26A96" w:rsidP="00C26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Рабочее место </w:t>
      </w:r>
      <w:r>
        <w:rPr>
          <w:rFonts w:ascii="Times New Roman" w:hAnsi="Times New Roman"/>
          <w:sz w:val="24"/>
          <w:szCs w:val="24"/>
        </w:rPr>
        <w:t>специалиста, ответственного за работу с обращениями граждан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2.12. </w:t>
      </w:r>
      <w:r>
        <w:rPr>
          <w:rFonts w:ascii="Times New Roman" w:hAnsi="Times New Roman"/>
          <w:sz w:val="24"/>
          <w:szCs w:val="24"/>
        </w:rPr>
        <w:t>Показателями доступности и качества являются: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точное соблюдение требований действующего законодательства при рассмотрении обращений граждан;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своевременность рассмотрения обращений граждан;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обоснованных жалоб в части качества и доступности рассмотрения обращений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Состав, последовательность и сроки рассмотрения обращений граждан,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Рассмотрение обращений граждан включает в себя следующие административные процедуры: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>
          <w:rPr>
            <w:rStyle w:val="a3"/>
            <w:color w:val="000000"/>
            <w:sz w:val="24"/>
            <w:szCs w:val="24"/>
            <w:u w:val="none"/>
          </w:rPr>
          <w:t>прием</w:t>
        </w:r>
      </w:hyperlink>
      <w:r>
        <w:rPr>
          <w:rFonts w:ascii="Times New Roman" w:hAnsi="Times New Roman"/>
          <w:sz w:val="24"/>
          <w:szCs w:val="24"/>
        </w:rPr>
        <w:t xml:space="preserve"> и первичная обработка письменных обращений граждан;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>
          <w:rPr>
            <w:rStyle w:val="a3"/>
            <w:color w:val="000000"/>
            <w:sz w:val="24"/>
            <w:szCs w:val="24"/>
            <w:u w:val="none"/>
          </w:rPr>
          <w:t>регистрация</w:t>
        </w:r>
      </w:hyperlink>
      <w:r>
        <w:rPr>
          <w:rFonts w:ascii="Times New Roman" w:hAnsi="Times New Roman"/>
          <w:sz w:val="24"/>
          <w:szCs w:val="24"/>
        </w:rPr>
        <w:t xml:space="preserve"> и аннотирование поступивших обращений граждан;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>
          <w:rPr>
            <w:rStyle w:val="a3"/>
            <w:color w:val="000000"/>
            <w:sz w:val="24"/>
            <w:szCs w:val="24"/>
            <w:u w:val="none"/>
          </w:rPr>
          <w:t>направление</w:t>
        </w:r>
      </w:hyperlink>
      <w:r>
        <w:rPr>
          <w:rFonts w:ascii="Times New Roman" w:hAnsi="Times New Roman"/>
          <w:sz w:val="24"/>
          <w:szCs w:val="24"/>
        </w:rPr>
        <w:t xml:space="preserve"> обращений граждан на рассмотрение;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>
          <w:rPr>
            <w:rStyle w:val="a3"/>
            <w:color w:val="000000"/>
            <w:sz w:val="24"/>
            <w:szCs w:val="24"/>
            <w:u w:val="none"/>
          </w:rPr>
          <w:t>рассмотрение</w:t>
        </w:r>
      </w:hyperlink>
      <w:r>
        <w:rPr>
          <w:rFonts w:ascii="Times New Roman" w:hAnsi="Times New Roman"/>
          <w:sz w:val="24"/>
          <w:szCs w:val="24"/>
        </w:rPr>
        <w:t xml:space="preserve"> обращений граждан;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>
          <w:rPr>
            <w:rStyle w:val="a3"/>
            <w:color w:val="000000"/>
            <w:sz w:val="24"/>
            <w:szCs w:val="24"/>
            <w:u w:val="none"/>
          </w:rPr>
          <w:t>личный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 граждан;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>
          <w:rPr>
            <w:rStyle w:val="a3"/>
            <w:color w:val="000000"/>
            <w:sz w:val="24"/>
            <w:szCs w:val="24"/>
            <w:u w:val="none"/>
          </w:rPr>
          <w:t>постановка</w:t>
        </w:r>
      </w:hyperlink>
      <w:r>
        <w:rPr>
          <w:rFonts w:ascii="Times New Roman" w:hAnsi="Times New Roman"/>
          <w:sz w:val="24"/>
          <w:szCs w:val="24"/>
        </w:rPr>
        <w:t xml:space="preserve"> обращений граждан на особый контроль;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>
          <w:rPr>
            <w:rStyle w:val="a3"/>
            <w:color w:val="000000"/>
            <w:sz w:val="24"/>
            <w:szCs w:val="24"/>
            <w:u w:val="none"/>
          </w:rPr>
          <w:t>продление</w:t>
        </w:r>
      </w:hyperlink>
      <w:r>
        <w:rPr>
          <w:rFonts w:ascii="Times New Roman" w:hAnsi="Times New Roman"/>
          <w:sz w:val="24"/>
          <w:szCs w:val="24"/>
        </w:rPr>
        <w:t xml:space="preserve"> срока рассмотрения обращений граждан;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>
          <w:rPr>
            <w:rStyle w:val="a3"/>
            <w:color w:val="000000"/>
            <w:sz w:val="24"/>
            <w:szCs w:val="24"/>
            <w:u w:val="none"/>
          </w:rPr>
          <w:t>оформление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ответов на обращения граждан;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дела;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0" w:history="1">
        <w:r>
          <w:rPr>
            <w:rStyle w:val="a3"/>
            <w:color w:val="000000"/>
            <w:sz w:val="24"/>
            <w:szCs w:val="24"/>
            <w:u w:val="none"/>
          </w:rPr>
          <w:t>предоставление</w:t>
        </w:r>
      </w:hyperlink>
      <w:r>
        <w:rPr>
          <w:rFonts w:ascii="Times New Roman" w:hAnsi="Times New Roman"/>
          <w:sz w:val="24"/>
          <w:szCs w:val="24"/>
        </w:rPr>
        <w:t xml:space="preserve"> справочной информации о ходе рассмотрения обращения;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1" w:history="1">
        <w:r>
          <w:rPr>
            <w:rStyle w:val="a3"/>
            <w:color w:val="000000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рассмотрения обращений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рассмотрения обращений граждан представлена в блок-схеме (приложение 1 к Положению).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Прием и первичная обработка письменных обращений граждан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Основание для начала административной процедуры – поступление в администрацию письменного или электронного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 xml:space="preserve">Письменное обращение гражданина в обязательном порядке должно содержать наименование органа местного самоуправления Васильевского сельского поселения, в </w:t>
      </w:r>
      <w:r>
        <w:rPr>
          <w:rFonts w:ascii="Times New Roman" w:hAnsi="Times New Roman"/>
          <w:sz w:val="24"/>
          <w:szCs w:val="24"/>
        </w:rPr>
        <w:lastRenderedPageBreak/>
        <w:t>который направляет письменное обращение, либо фамилию, имя, отчество (последнее при наличии) соответствующего должностного лица, либо должность соответствующего должностного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изложение сути предложения, заявления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жалобы, личную подпись заявителя и дату.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к письменному обращению прилагаются документы и материалы либо их копии.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Обращение, поступившее в форме электронного документа, в обязательном порядке должно содержать фамилию, имя, отчество (последнее при наличии), адрес электронной почты (если ответ должен быть направлен в форме электронного документа) и почтовый адрес (если ответ должен быть направлен в письменной форме). 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необходимости к такому обращению прилагаются документы и материалы в электронной форме либо направляются указанные документы и материалы или их копии в письменной форме. 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Исчерпывающего перечня оснований для отказа в приеме документов не имеется.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оснований для отказа в рассмотрении обращения граждан: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обращении не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получение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глава, 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Все поступившие по почте письменные обращения граждан (в том числе телеграммы) и документы, связанные с их рассмотрением, поступают в администрацию и передаются специалисту, ответственному за работу с обращениями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2.2.5. При приеме и первичной обработке документов проводится проверка правильности адресации, оформления и доставки, целостности упаковки, наличия указанных вложений, к письму прикладывается конверт.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На письма, поступившие с денежными купюрами (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 изъятых из обращения), ценными бумагами (облигациями, акциями и т.д.), ценными подарками, составляется акт в двух экземплярах. Один экземпляр акта хранится у специалиста, ответственного за работу с обращениями граждан, второй приобщается к поступившему обращению. Ошибочно поступившие (не по адресу) письма возвращаются в отделение почтовой связи.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Поступившие документы (паспорта, военные билеты, трудовые книжки, пенсионные удостоверения и другие документы подобного рода) подкалываются впереди текста письма. В случае отсутствия текста письма специалист составляет справку с текстом: «Письма в адрес главы сельского  поселения и администрации нет» с указанием даты и личной подписью. Справка приобщается к поступившим документам.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Прием письменных обращений непосредственно от граждан  производится специалистом, ответственным за работу с обращениями граждан либо любым должностным лицом администрации, в должностные обязанности которого входит работа с обращениями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Обращения, поступившие по факсу, по электронной почте или через официальный сайт администрации, принимаются специалистом.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 Результат административной процедуры - передача поступивших обращений специалисту, ответственному за работу с обращениями граждан, для изучения и аннотирования.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Регистрация и аннотирование поступивших обращений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Основанием для начала процедуры регистрации обращения является передача поступившего в администрацию обращения специалисту, ответственному за работу с обращениями граждан, для регистрации и оформлении учетной карточки письма. Учетная карточка письма приведена в приложении 2 к Положению.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Поступившие для регистрации обращения аннотируются. Аннотация должна быть четкой, краткой, отражать содержание всех вопросов, поставленных в обращении. Для повторного письма указывается номер и дата поступления предыдущего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Специалист, ответственный за работу с обращениями граждан, производит регистрацию обращений.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 регистрации обращений: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письму присваивается регистрационный номер;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указываются фамилия (в именительном падеже), имя, отчество (последнее при наличии) заявителя и его адрес. Если письмо подписано двумя и более авторами, то регистрируется первый автор, в адрес которого просят 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отмечается тип доставки обращения (письмо, телеграмма, принято в приемной главы сельского поселения). Если письмо переслано, то указывается автор сопроводительного письма, проставляются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 штамп "КОНТРОЛЬ";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возможности определяется и отмечается социальное положение автора обращения (кроме </w:t>
      </w:r>
      <w:proofErr w:type="gramStart"/>
      <w:r>
        <w:rPr>
          <w:rFonts w:ascii="Times New Roman" w:hAnsi="Times New Roman"/>
          <w:sz w:val="24"/>
          <w:szCs w:val="24"/>
        </w:rPr>
        <w:t>коллективных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наличия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в первоочередном порядке о данном факте информируется глава сельского поселения, который, в свою очередь, принимает решение о направлении обращения в государственный орган в соответствии с его компетенцией;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письмо проверяется на повторность.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обращения подлежат обязательной регистрации в течение трех дней с момента поступления в администрацию.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На поступившие в администрацию обращения проставляется регистрационный штамп администрации сельского  поселения  в правом нижнем углу первой страницы письма. В случае если место, предназначенное для штампа, занято текстом письма, штамп может быть поставлен в ином месте, обеспечивающем его прочтение.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Обращения, направленные в администрацию в электронной форме или поступающие в администрацию через Интернет-приемную официального сайта администрации, регистрируются в общем порядке как письменные обращения, которые рассматриваются в течение 30 дней со дня регистрации, если в резолюции не указан более короткий контрольный срок исполнения указанного обращения. В исключительных случаях, а также в случае направления запроса, глава сельского  поселения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Результат административной процедуры – регистрация обращения и подготовка обращения к передаче на рассмотрение.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Направление обращений на рассмотрение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Основанием для начала административной процедуры является регистрация письменного или электронного обращения в журнале регистрации заявлений, жалоб и предложений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Обращения, зарегистрированные специалистом, ответственным за работу с обращениями граждан, передаются на рассмотрение главе сельского поселения.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Запрещается передавать жалобу на рассмотрение должностному лицу, решение или действие (бездействие)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обжалуется.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вопрос, поставленный в обращении, не находится в компетенции администрации или ее должностных лиц, то обращение в течение семи дней со дня регистрации пересылается по принадлежности в государственный орган, орган местного самоуправления, компетентный решать данный вопрос, с уведомлением гражданина, направившего обращение, о переадресации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Сопроводительные письма о возврате не по адресу присланных обращений в вышестоящие государственные органы подписываются главой сельского поселения.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Сопроводительные письма к обращениям, направляемым на рассмотрение в иные органы исполнительной власти края, в органы местного самоуправления, должностным лицам, подписываются главой сельского поселения. Одновременно за его же подписью направляется уведомление заявителю о том, куда направлено его обращение.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В случае наличия в обращении гражданина только адреса электронной почты уведомление направляется по электронному адресу.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Результат административной процедуры - направление зарегистрированных писем на рассмотрение исполнителям.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Рассмотрение обращений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Основание для начала административной процедуры - получение исполнителем поручения по рассмотрению письменного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2.5.2. В исключительных случаях, а также в случае направления запроса в другой государственный орган, орган местного самоуправления, должностному лицу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 На учетной карточке письма, оформленной к поступившему обращению гражданина, главой сельского поселения оформляется поручение (резолюция), назначается ответственный исполнитель. Отметка об ответственном исполнителе должна содержать: фамилию и инициалы лиц, которым дается поручение; поручение (резолюция) должно содержать: лаконично сформулированный текст, предписывающий действие, порядок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исполнения поручения. В отдельной графе проставляется срок исполнения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2.5.4. В случае если обращение направляется для рассмотрения в другой государственный орган, орган местного самоуправления или иному должностному лицу в соответствии с их компетенцией, заявитель уведомляется о том, куда направлено его обращение на рассмотрение и откуда он получит ответ.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обязаны представить ответственному исполнителю все необходимые материалы для обобщения и подготовки ответа.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2.5.6. Должностное лицо, которому поручено рассмотрение обращения: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действующим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необходимых случаях привлекает к рассмотрению обращения переводчиков и экспертов. Оплата их услуг осуществляется в установленном порядке;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письменный ответ по существу поставленных в обращении вопросов;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2.5.8. Должностное лицо на основании направленного в установленном порядке запроса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2.5.9. В случае если обращение, по мнению исполнителя, направлено не по принадлежности, он в день получения обращения возвращает его главе сельского поселения с сопроводительным письмом, указывая при этом структурное подразделение, в которое, по его мнению, следует направить обращение.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2.5.10. </w:t>
      </w:r>
      <w:proofErr w:type="gramStart"/>
      <w:r>
        <w:rPr>
          <w:rFonts w:ascii="Times New Roman" w:hAnsi="Times New Roman"/>
          <w:sz w:val="24"/>
          <w:szCs w:val="24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proofErr w:type="gramEnd"/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2.5.11. Результат административной процедуры – направление заявителю письменного ответа по существу всех поставленных в обращении вопросов, принятие необходимых мер и оформление дела (приложение 3 к Положению).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Личный прием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Основанием для начала административной процедуры является обращение гражданина к главе Васильевского сельского поселения.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Личный прием граждан проводится главой сельского поселения каждый вторник месяца с 09.00 до 12.00 часов.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Запись на прием к главе сельского поселения осуществляет специалист администрации сельского  поселения ежедневно с 09.30 до 12.00 часов и с 13.00 до 17.15 часов, кроме выходных и праздничных дней, в предпраздничный день - с 09.30 до 12.00 часов и с 13.00 до 15.00 часов.</w:t>
      </w:r>
      <w:proofErr w:type="gramEnd"/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начинается с первого рабочего дня, следующего за проведенным на текущей неделе личным приемом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ожидания приема - 30 минут.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На каждого гражданина, обратившегося на прием к должностному лицу администрации, оформляется карточка личного приема установленного образца. 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записи на прием к должностному лицу администрации  устанавливается кратность обращения гражданина в администрацию, делается подборка всех имеющихся материалов по предыдущим обращениям и прикладывает их к карточке. Карточка учета личного приема граждан приведена в приложении 4 к  Положению.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2.6.4. Письменное обращение, принятое в ходе личного приема, подлежит регистрации и рассмотрению в порядке, установленном  Положением для письменных обращений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2.6.5. Специалист приглашает прибывшего в приемную гражданина, регистрирует заявителя, вносит запись в журнал приема граждан по личным вопросам сведения о нем - фамилию, имя, отчество (последнее при наличии), место регистрации, место работы, социальное положение, краткое содержание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2.6.6. При необходимости для рассмотрения поставленных заявителем вопросов во время проведения личного приема главой сельского поселения может быть приглашен специалист администрации.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2.6.7. Должностное лицо при рассмотрении обращений граждан в пределах своей компетенции может приглашать на прием сотрудников подведомственных ему структурных подразделений; создавать комиссии для проверки фактов, изложенных в обращениях; проверять исполнение ранее принятых ими решений по обращениям граждан; поручать рассмотрение обращения другим организациям, их должностным лицам в порядке ведомственной подчиненности, кроме органов и должностных лиц, решения и действия (бездействие) которых обжалуются, и принимать решение о постановке на контроль обращения гражданина.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приема, ведущий прием уведомляет заявителя о том, кому будет поручено рассмотрение его обращения и откуда он получит ответ.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2.6.8. После завершения личного </w:t>
      </w:r>
      <w:proofErr w:type="gramStart"/>
      <w:r>
        <w:rPr>
          <w:rFonts w:ascii="Times New Roman" w:hAnsi="Times New Roman"/>
          <w:sz w:val="24"/>
          <w:szCs w:val="24"/>
        </w:rPr>
        <w:t>приема граждан карточки личного приема граждан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направляет копии исполнителям, а оригиналы оставляет себе.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сроками поручений по устному обращению с личного приема осуществляет ответственный исполнитель. Специалист, ответственный за работу с обращениями граждан, ведет работу по напоминанию исполнителю об обращениях, срок рассмотрения которых истекает или уже истек.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просьбе заявителя, оставившего свои документы, ему выдается расписка с указанием даты приема обращения, количества принятых листов и сообщается телефон для справок по обращениям.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2.6.10. Поступившие ответы и информации о принятых мерах по реализации поручений по обращениям граждан с личного приема направляются на ознакомление лицу, осуществляющему прием. Если по представленным материалам не поступает дополнительных поручений, рассмотрение заявления считается завершенным. После возвращения списанных документов с отметкой «В дело» и при наличии подписи лица, принявшего это решение, Специалист, ответственный за работу с обращениями граждан, снимает обращение с контроля, о </w:t>
      </w:r>
      <w:r>
        <w:rPr>
          <w:rFonts w:ascii="Times New Roman" w:hAnsi="Times New Roman"/>
          <w:color w:val="000000"/>
          <w:sz w:val="24"/>
          <w:szCs w:val="24"/>
        </w:rPr>
        <w:t>чем делается отметка в учетной карточке.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2.6.11. Специали</w:t>
      </w:r>
      <w:proofErr w:type="gramStart"/>
      <w:r>
        <w:rPr>
          <w:rFonts w:ascii="Times New Roman" w:hAnsi="Times New Roman"/>
          <w:sz w:val="24"/>
          <w:szCs w:val="24"/>
        </w:rPr>
        <w:t>ст в пр</w:t>
      </w:r>
      <w:proofErr w:type="gramEnd"/>
      <w:r>
        <w:rPr>
          <w:rFonts w:ascii="Times New Roman" w:hAnsi="Times New Roman"/>
          <w:sz w:val="24"/>
          <w:szCs w:val="24"/>
        </w:rPr>
        <w:t>еделах своей компетенции оказывает гражданам информационно-консультативную помощь по разъяснению порядка рассмотрения обращений граждан в администрации.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2.6.12. При личном приеме гражданин предъявляет документ, удостоверяющий его личность.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2.6.13. Результат приема граждан – разъяснение по существу вопроса, с которым обратился гражданин, либо принятие лицом,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 и оформление дела (приложение 3 к Положению).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Постановка обращений граждан на контроль.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</w:t>
      </w:r>
      <w:r>
        <w:rPr>
          <w:rFonts w:ascii="Times New Roman" w:hAnsi="Times New Roman"/>
          <w:sz w:val="24"/>
          <w:szCs w:val="24"/>
        </w:rPr>
        <w:tab/>
        <w:t>Постановка обращений на контроль также производится в целях 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2.7.2. В обязательном порядке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поручений о рассмотрении обращений граждан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области, председателя областной Думы.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 Решение о постановке обращения на контроль вправе принять глава сельского поселения.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2.7.4. </w:t>
      </w:r>
      <w:proofErr w:type="gramStart"/>
      <w:r>
        <w:rPr>
          <w:rFonts w:ascii="Times New Roman" w:hAnsi="Times New Roman"/>
          <w:sz w:val="24"/>
          <w:szCs w:val="24"/>
        </w:rPr>
        <w:t>В случае если в ответе, полученном от государственного органа, органа местного самоуправления и другой организации, а также в ответе, подготовленном администрацией, рассматривавшим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контроль, о чем направляется уведомление с указанием контрольного срока для ответа об окончательном решении вопроса.</w:t>
      </w:r>
      <w:proofErr w:type="gramEnd"/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2.7.5. Обращение может быть возвращено в государственный орган, орган местного самоуправления, другую организацию или специалисту администрации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2.7.6. 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сроков рассмотрения обращений граждан осуществляет специалист, ответственный за работу с обращениями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2.7.7. Результат осуществления процедуры –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Продление срока рассмотрения обращений граждан.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Основанием для начала процедуры является обоснованная служебная записка ответственного исполнителя о необходимости продления срока рассмотрения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 срок рассмотрения обращения может быть продлен, но не более чем на 30 дней.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2.8.3.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сельского поселения.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2.8.4. После согласования с главой сельского  поселения продление срока рассмотрения обращения ответственный исполнитель направляет заявителю уведомление о продлении срока рассмотрения обращения. 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рассмотрением обращения установлен федеральным или краевым органом, то исполнитель обязан заблаговременно согласовать продление срока рассмотрения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2.8.5. Результат осуществления процедуры – направление заявителю уведомления о продлении срока рассмотрения обращения.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 Оформление ответа на обращение гражданина.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Основанием для начала процедуры является подготовка проекта ответа на обращение гражданина.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 Ответы на обращения граждан подписывает глава сельского поселения.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2.9.3.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2.9.4. В ответе в краевые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2.9.5. К ответу приобщаются подлинники документов, приложенные заявителем к письму. Если в письме не содержится просьба об их возврате, они остаются в деле.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2.9.6. Подлинники обращений граждан в краевые органы возвращаются только при наличии на них штампа «Подлежит возврату» или специальной отметки в сопроводительном письме.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2.9.7. Если на обращение дается промежуточный ответ, то в тексте указывается срок окончательного разрешения вопроса.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2.9.8. После завершения рассмотрения письменного обращения и оформления ответа подлинник обращения и все материалы, относящиеся к рассмотрению, передаются специалисту, ответственному за рассмотрение обращений граждан, где проверяется правильность оформления ответа.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Ответы, не соответствующие требованиям, предусмотренным административным регламентом, возвращаются исполнителю для доработки.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2.9.9. Ответственным исполнителем при предоставлении специалисту, ответственному за работу с обращениями граждан, ответа, направленного заявителю по электронному адресу, предоставляется подтверждение отправки.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2.9.10. После регистрации ответ направляется автору почтовым отправлением либо по электронной почте. Отправление ответов без регистрации специалистом, ответственным за работу с обращениями граждан, в журнале регистрации ответов на обращения граждан не допускается.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2.9.11. При необходимости ответственный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2.9.12. Поступившие ответы на поручения о рассмотрении обращений граждан из государственных органов, органов местного самоуправления и других организаций   передаются специалисту, ответственному за работу с обращениями граждан для формирования дела.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2.9.13. Итоговое оформление дел для архивного хранения осуществляется в соответствии с требованиями Инструкции по делопроизводству в администрации сельского  поселения, утвержденной распоряжением главы сельского  поселения.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2.9.14. Результат осуществления административной процедуры - направление полного и объективного ответа заявителю по существу поставленных в обращении вопросов.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Предоставление справочной информации о ходе рассмотрения обращения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Положения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Текущий контроль соблюдения Положения осуществляется непосредственно  главой  администрации.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контрольных мероприятий за соблюдением и исполнением специалистами администрации Положения.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Порядок и периодичность осуществления проверок полноты и качества предоставления муниципальной функции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3.2.1. Проверки полноты и качества рассмотрения обращения граждан  осуществляются путем проведения плановых и внеплановых проверок. 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Плановая проверка проводится не реже одного раза в год.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3.2.2. Основанием для проведения внеплановой проверки является обращение в установленном порядке заявителя с жалобой на нарушение Положения.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внеплановых проверок осуществляется по мере поступления жалоб от юридических и физических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лиц на действия (бездействие) должностных лиц администрации. 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3.2.3. По результатам контрольных мероприятий даются указания по устранению выявленных нарушений, и контролируется их выполнение.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Граждане, их объединения и организации осуществляют внешний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рассмотрением обращений граждан в соответствии с законодательством Российской Федерации.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Должностные лица администрации, участвующие в рассмотрении обращений граждан, несут ответственность за незаконные решения, действия (бездействие), принимаемые (осуществляемые) в ходе рассмотрения обращений граждан в соответствии с законодательством Российской Федерации.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V. Обжалование решений, принятых по обращению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Граждане вправе обратиться с жалобой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Федерации.</w:t>
      </w: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рассмотрения обращений граждан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26A96" w:rsidRDefault="00C26A96" w:rsidP="00C26A96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и рассмотрения обращения граждан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2A3FC2" wp14:editId="4CDC9DCA">
                <wp:simplePos x="0" y="0"/>
                <wp:positionH relativeFrom="column">
                  <wp:posOffset>108585</wp:posOffset>
                </wp:positionH>
                <wp:positionV relativeFrom="paragraph">
                  <wp:posOffset>62865</wp:posOffset>
                </wp:positionV>
                <wp:extent cx="5652135" cy="6551930"/>
                <wp:effectExtent l="13335" t="5715" r="1143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135" cy="6551930"/>
                          <a:chOff x="1110837" y="1062721"/>
                          <a:chExt cx="56520" cy="655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28117" y="1062721"/>
                            <a:ext cx="21600" cy="2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граждан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0837" y="1068481"/>
                            <a:ext cx="6480" cy="32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0197" y="1068481"/>
                            <a:ext cx="15840" cy="32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Электронной</w:t>
                              </w:r>
                              <w:r>
                                <w:t xml:space="preserve"> почтой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8917" y="1068481"/>
                            <a:ext cx="8280" cy="32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Факсом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0437" y="1068481"/>
                            <a:ext cx="16920" cy="32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ходе личного приема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149717" y="1063801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H="1">
                            <a:off x="1111917" y="1063801"/>
                            <a:ext cx="15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111917" y="106380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125237" y="106380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158717" y="106380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0837" y="1078561"/>
                            <a:ext cx="25200" cy="914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Передача обращения специалисту по организационно-методической работе  администрации сельского поселения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637" y="1078921"/>
                            <a:ext cx="2772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 обращения  специалистом   по организационно-методической работе и контролю администрации сельского поселения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1130637" y="1071721"/>
                            <a:ext cx="8280" cy="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125237" y="1071721"/>
                            <a:ext cx="0" cy="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1114437" y="1071721"/>
                            <a:ext cx="0" cy="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154037" y="1071721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10837" y="1091521"/>
                            <a:ext cx="25200" cy="97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 и аннотирование обращения специалистом по организационно-методической работе администрации сельского поселения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9637" y="1091521"/>
                            <a:ext cx="27720" cy="46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обращения гражданина в ходе личного приема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123437" y="1087561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53677" y="1087561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10837" y="1104841"/>
                            <a:ext cx="30600" cy="46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Направление обращения на рассмотрение ответственным исполнителям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7197" y="1104841"/>
                            <a:ext cx="20160" cy="46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Разъяснение, устный ответ гражданину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154037" y="1096201"/>
                            <a:ext cx="0" cy="8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>
                            <a:off x="1135317" y="1096201"/>
                            <a:ext cx="18720" cy="8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3437" y="1101241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0837" y="1113121"/>
                            <a:ext cx="17424" cy="68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Отказ в рассмотрении обращения по существу, уведомление гражданина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29557" y="1113121"/>
                            <a:ext cx="18720" cy="43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обращения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49357" y="1113121"/>
                            <a:ext cx="18000" cy="28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Уведомление гражданина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137117" y="1109521"/>
                            <a:ext cx="2088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137117" y="1109521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1128117" y="111528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29917" y="1120321"/>
                            <a:ext cx="18720" cy="2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Подготовка ответа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29917" y="1125721"/>
                            <a:ext cx="18360" cy="2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A96" w:rsidRDefault="00C26A96" w:rsidP="00C26A9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Направление ответа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142517" y="1065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1142517" y="1065241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1137117" y="111744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1137117" y="112284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.55pt;margin-top:4.95pt;width:445.05pt;height:515.9pt;z-index:251659264" coordorigin="11108,10627" coordsize="56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">
                <v:rect id="Rectangle 3" o:spid="_x0000_s1027" style="position:absolute;left:11281;top:10627;width:216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jkcAA&#10;AADaAAAADwAAAGRycy9kb3ducmV2LnhtbESPT2sCMRTE74V+h/AK3mq2gmVZjSKWglf/HDw+Ns9N&#10;cPOym6Tr+u2NIPQ4zMxvmOV6dK0YKETrWcHXtABBXHttuVFwOv5+liBiQtbYeiYFd4qwXr2/LbHS&#10;/sZ7Gg6pERnCsUIFJqWukjLWhhzGqe+Is3fxwWHKMjRSB7xluGvlrCi+pUPLecFgR1tD9fXw5xSU&#10;2/68SfPR9LUtqbf9zxD4qNTkY9wsQCQa03/41d5pBTN4Xs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+jkcAAAADaAAAADwAAAAAAAAAAAAAAAACYAgAAZHJzL2Rvd25y&#10;ZXYueG1sUEsFBgAAAAAEAAQA9QAAAIUDAAAAAA=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граждан</w:t>
                        </w:r>
                      </w:p>
                    </w:txbxContent>
                  </v:textbox>
                </v:rect>
                <v:rect id="Rectangle 4" o:spid="_x0000_s1028" style="position:absolute;left:11108;top:10684;width:65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GCsAA&#10;AADaAAAADwAAAGRycy9kb3ducmV2LnhtbESPQWsCMRSE74X+h/AKvdVsLcqyGkUUwWvVg8fH5rkJ&#10;3bzsJnFd/31TKHgcZuYbZrkeXSsGCtF6VvA5KUAQ115bbhScT/uPEkRMyBpbz6TgQRHWq9eXJVba&#10;3/mbhmNqRIZwrFCBSamrpIy1IYdx4jvi7F19cJiyDI3UAe8Z7lo5LYq5dGg5LxjsaGuo/jnenIJy&#10;2182aTaavrYl9bbfDYFPSr2/jZsFiERjeob/2wet4Av+ru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MGCsAAAADaAAAADwAAAAAAAAAAAAAAAACYAgAAZHJzL2Rvd25y&#10;ZXYueG1sUEsFBgAAAAAEAAQA9QAAAIUDAAAAAA=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Почтой</w:t>
                        </w:r>
                      </w:p>
                    </w:txbxContent>
                  </v:textbox>
                </v:rect>
                <v:rect id="Rectangle 5" o:spid="_x0000_s1029" style="position:absolute;left:11201;top:10684;width:1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efsAA&#10;AADaAAAADwAAAGRycy9kb3ducmV2LnhtbESPQWsCMRSE74X+h/AKvdVspcqyGkUUwWvVg8fH5rkJ&#10;3bzsJnFd/31TKHgcZuYbZrkeXSsGCtF6VvA5KUAQ115bbhScT/uPEkRMyBpbz6TgQRHWq9eXJVba&#10;3/mbhmNqRIZwrFCBSamrpIy1IYdx4jvi7F19cJiyDI3UAe8Z7lo5LYq5dGg5LxjsaGuo/jnenIJy&#10;2182aTaavrYl9bbfDYFPSr2/jZsFiERjeob/2wet4Av+ru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qefsAAAADaAAAADwAAAAAAAAAAAAAAAACYAgAAZHJzL2Rvd25y&#10;ZXYueG1sUEsFBgAAAAAEAAQA9QAAAIUDAAAAAA=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Электронной</w:t>
                        </w:r>
                        <w:r>
                          <w:t xml:space="preserve"> почтой</w:t>
                        </w:r>
                      </w:p>
                    </w:txbxContent>
                  </v:textbox>
                </v:rect>
                <v:rect id="Rectangle 6" o:spid="_x0000_s1030" style="position:absolute;left:11389;top:10684;width:8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75cAA&#10;AADaAAAADwAAAGRycy9kb3ducmV2LnhtbESPwWrDMBBE74X+g9hCb43cQIpxohiTUsi1SQ89LtbG&#10;ErFWtqQ6zt9HgUCPw8y8YTb17HoxUYjWs4L3RQGCuPXacqfg5/j1VoKICVlj75kUXClCvX1+2mCl&#10;/YW/aTqkTmQIxwoVmJSGSsrYGnIYF34gzt7JB4cpy9BJHfCS4a6Xy6L4kA4t5wWDA+0MtefDn1NQ&#10;7sbfJq1mM7a2pNGOn1Pgo1KvL3OzBpFoTv/hR3uvFazgfiXf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Y75cAAAADaAAAADwAAAAAAAAAAAAAAAACYAgAAZHJzL2Rvd25y&#10;ZXYueG1sUEsFBgAAAAAEAAQA9QAAAIUDAAAAAA=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Факсом</w:t>
                        </w:r>
                      </w:p>
                    </w:txbxContent>
                  </v:textbox>
                </v:rect>
                <v:rect id="Rectangle 7" o:spid="_x0000_s1031" style="position:absolute;left:11504;top:10684;width:16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lkr8A&#10;AADaAAAADwAAAGRycy9kb3ducmV2LnhtbESPQWsCMRSE74X+h/AK3mq2hcqyGkUsQq9VDx4fm+cm&#10;uHnZTeK6/nsjCB6HmfmGWaxG14qBQrSeFXxNCxDEtdeWGwWH/fazBBETssbWMym4UYTV8v1tgZX2&#10;V/6nYZcakSEcK1RgUuoqKWNtyGGc+o44eycfHKYsQyN1wGuGu1Z+F8VMOrScFwx2tDFUn3cXp6Dc&#10;9Md1+hlNX9uSetv/DoH3Sk0+xvUcRKIxvcLP9p9WMIPHlXwD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KWSvwAAANoAAAAPAAAAAAAAAAAAAAAAAJgCAABkcnMvZG93bnJl&#10;di54bWxQSwUGAAAAAAQABAD1AAAAhAMAAAAA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ходе личного приема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11497,10638" to="11587,10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y68EAAADaAAAADwAAAGRycy9kb3ducmV2LnhtbESPQWvCQBSE74X+h+UVvDWbWtAQs5Ei&#10;CL0miuDtkX0mabNvw+6qyb93CwWPw8x8wxTbyQziRs73lhV8JCkI4sbqnlsFx8P+PQPhA7LGwTIp&#10;mMnDtnx9KTDX9s4V3erQighhn6OCLoQxl9I3HRn0iR2Jo3exzmCI0rVSO7xHuBnkMk1X0mDPcaHD&#10;kXYdNb/11Sj4bGz/Ux1Cdc6sO2ma5zE91Uot3qavDYhAU3iG/9vfWsEa/q7EGy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LXLrwQAAANoAAAAPAAAAAAAAAAAAAAAA&#10;AKECAABkcnMvZG93bnJldi54bWxQSwUGAAAAAAQABAD5AAAAjwMAAAAA&#10;">
                  <v:shadow color="#ccc"/>
                </v:line>
                <v:line id="Line 9" o:spid="_x0000_s1033" style="position:absolute;flip:x;visibility:visible;mso-wrap-style:square" from="11119,10638" to="11277,10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vE74AAADaAAAADwAAAGRycy9kb3ducmV2LnhtbERPu27CMBTdkfgH6yKxgUMGoAETIaoI&#10;UBfe81V8SSLi6zQ2kP59PVTqeHTey7QztXhR6yrLCibjCARxbnXFhYLLORvNQTiPrLG2TAp+yEG6&#10;6veWmGj75iO9Tr4QIYRdggpK75tESpeXZNCNbUMcuLttDfoA20LqFt8h3NQyjqKpNFhxaCixoU1J&#10;+eP0NArocNOf3257zfbHbczFTH58ZVKp4aBbL0B46vy/+M+90wrC1nAl3AC5+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NS8TvgAAANoAAAAPAAAAAAAAAAAAAAAAAKEC&#10;AABkcnMvZG93bnJldi54bWxQSwUGAAAAAAQABAD5AAAAjAMAAAAA&#10;">
                  <v:shadow color="#ccc"/>
                </v:line>
                <v:line id="Line 10" o:spid="_x0000_s1034" style="position:absolute;visibility:visible;mso-wrap-style:square" from="11119,10638" to="11119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Jv8AAAADaAAAADwAAAGRycy9kb3ducmV2LnhtbESPSwvCMBCE74L/IazgRTTVg49qFFEE&#10;ES8+Lt6WZm2LzaY0sdZ/bwTB4zAz3zCLVWMKUVPlcssKhoMIBHFidc6pgutl15+CcB5ZY2GZFLzJ&#10;wWrZbi0w1vbFJ6rPPhUBwi5GBZn3ZSylSzIy6Aa2JA7e3VYGfZBVKnWFrwA3hRxF0VgazDksZFjS&#10;JqPkcX4aBcmup7eUPu3p8J7d8sm4Pl6PtVLdTrOeg/DU+H/4195rBTP4Xgk3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Bib/AAAAA2gAAAA8AAAAAAAAAAAAAAAAA&#10;oQIAAGRycy9kb3ducmV2LnhtbFBLBQYAAAAABAAEAPkAAACOAwAAAAA=&#10;">
                  <v:stroke endarrow="block"/>
                  <v:shadow color="#ccc"/>
                </v:line>
                <v:line id="Line 11" o:spid="_x0000_s1035" style="position:absolute;visibility:visible;mso-wrap-style:square" from="11252,10638" to="11252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pc1sMAAADbAAAADwAAAGRycy9kb3ducmV2LnhtbESPQYvCQAyF74L/YYjgRXS6HnStjiIu&#10;wiJedL14C53YFjuZ0hlr/febg+At4b2892W16VylWmpC6dnA1yQBRZx5W3Ju4PK3H3+DChHZYuWZ&#10;DLwowGbd760wtf7JJ2rPMVcSwiFFA0WMdap1yApyGCa+Jhbt5huHUdYm17bBp4S7Sk+TZKYdliwN&#10;Bda0Kyi7nx/OQLYf2R/KH/50eC2u5XzWHi/H1pjhoNsuQUXq4sf8vv61gi/0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KXNbDAAAA2wAAAA8AAAAAAAAAAAAA&#10;AAAAoQIAAGRycy9kb3ducmV2LnhtbFBLBQYAAAAABAAEAPkAAACRAwAAAAA=&#10;">
                  <v:stroke endarrow="block"/>
                  <v:shadow color="#ccc"/>
                </v:line>
                <v:line id="Line 12" o:spid="_x0000_s1036" style="position:absolute;visibility:visible;mso-wrap-style:square" from="11587,10638" to="11587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b5Tb4AAADbAAAADwAAAGRycy9kb3ducmV2LnhtbERPyQrCMBC9C/5DGMGLaKoHl2oUUQQR&#10;Ly4Xb0MztsVmUppY698bQfA2j7fOYtWYQtRUudyyguEgAkGcWJ1zquB62fWnIJxH1lhYJgVvcrBa&#10;tlsLjLV98Ynqs09FCGEXo4LM+zKW0iUZGXQDWxIH7m4rgz7AKpW6wlcIN4UcRdFYGsw5NGRY0iaj&#10;5HF+GgXJrqe3lD7t6fCe3fLJuD5ej7VS3U6znoPw1Pi/+Ofe6zB/CN9fw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BvlNvgAAANsAAAAPAAAAAAAAAAAAAAAAAKEC&#10;AABkcnMvZG93bnJldi54bWxQSwUGAAAAAAQABAD5AAAAjAMAAAAA&#10;">
                  <v:stroke endarrow="block"/>
                  <v:shadow color="#ccc"/>
                </v:line>
                <v:rect id="Rectangle 13" o:spid="_x0000_s1037" style="position:absolute;left:11108;top:10785;width:25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8cb4A&#10;AADbAAAADwAAAGRycy9kb3ducmV2LnhtbERPS4vCMBC+L+x/CLPgbU1XcCnVKOKy4NXHwePQjE2w&#10;mbRJttZ/bwRhb/PxPWe5Hl0rBgrRelbwNS1AENdeW24UnI6/nyWImJA1tp5JwZ0irFfvb0ustL/x&#10;noZDakQO4VihApNSV0kZa0MO49R3xJm7+OAwZRgaqQPecrhr5awovqVDy7nBYEdbQ/X18OcUlNv+&#10;vEnz0fS1Lam3/c8Q+KjU5GPcLEAkGtO/+OXe6Tx/Bs9f8gFy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4PHG+AAAA2wAAAA8AAAAAAAAAAAAAAAAAmAIAAGRycy9kb3ducmV2&#10;LnhtbFBLBQYAAAAABAAEAPUAAACDAwAAAAA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Передача обращения специалисту по организационно-методической работе  администрации сельского поселения</w:t>
                        </w:r>
                      </w:p>
                    </w:txbxContent>
                  </v:textbox>
                </v:rect>
                <v:rect id="Rectangle 14" o:spid="_x0000_s1038" style="position:absolute;left:11396;top:10789;width:277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Z6r4A&#10;AADbAAAADwAAAGRycy9kb3ducmV2LnhtbERPTWsCMRC9F/ofwhR6q9lalGU1iiiC16oHj8Nm3IRu&#10;JrtJXNd/3xQK3ubxPme5Hl0rBgrRelbwOSlAENdeW24UnE/7jxJETMgaW8+k4EER1qvXlyVW2t/5&#10;m4ZjakQO4VihApNSV0kZa0MO48R3xJm7+uAwZRgaqQPec7hr5bQo5tKh5dxgsKOtofrneHMKym1/&#10;2aTZaPraltTbfjcEPin1/jZuFiASjekp/ncfdJ7/BX+/5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0meq+AAAA2wAAAA8AAAAAAAAAAAAAAAAAmAIAAGRycy9kb3ducmV2&#10;LnhtbFBLBQYAAAAABAAEAPUAAACDAwAAAAA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обращения  специалистом   по организационно-методической работе и контролю администрации сельского поселения</w:t>
                        </w:r>
                      </w:p>
                    </w:txbxContent>
                  </v:textbox>
                </v:rect>
                <v:line id="Line 15" o:spid="_x0000_s1039" style="position:absolute;flip:x;visibility:visible;mso-wrap-style:square" from="11306,10717" to="11389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ilTr8AAADbAAAADwAAAGRycy9kb3ducmV2LnhtbERPy6rCMBDdC/5DGOHuNFUucqlGEVEQ&#10;REGrrodm+sBmUppo698bQbi7OZznzJedqcSTGldaVjAeRSCIU6tLzhVcku3wD4TzyBory6TgRQ6W&#10;i35vjrG2LZ/oefa5CCHsYlRQeF/HUrq0IINuZGviwGW2MegDbHKpG2xDuKnkJIqm0mDJoaHAmtYF&#10;pffzwyg4bpzU+9u2zQ7p5HrITq9NciyV+hl0qxkIT53/F3/dOx3m/8Lnl3C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2ilTr8AAADbAAAADwAAAAAAAAAAAAAAAACh&#10;AgAAZHJzL2Rvd25yZXYueG1sUEsFBgAAAAAEAAQA+QAAAI0DAAAAAA==&#10;">
                  <v:stroke endarrow="block"/>
                  <v:shadow color="#ccc"/>
                </v:line>
                <v:line id="Line 16" o:spid="_x0000_s1040" style="position:absolute;visibility:visible;mso-wrap-style:square" from="11252,10717" to="11252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3/TsIAAADbAAAADwAAAGRycy9kb3ducmV2LnhtbERPS2vCQBC+C/0PyxS8SN20UK3RjZSW&#10;QBEvxly8DdkxCc3Ohuyax793hUJv8/E9Z7cfTSN66lxtWcHrMgJBXFhdc6kgP6cvHyCcR9bYWCYF&#10;EznYJ0+zHcbaDnyiPvOlCCHsYlRQed/GUrqiIoNuaVviwF1tZ9AH2JVSdziEcNPItyhaSYM1h4YK&#10;W/qqqPjNbkZBkS70N5U3ezpMm0u9XvXH/NgrNX8eP7cgPI3+X/zn/tFh/js8fgkHyO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3/TsIAAADbAAAADwAAAAAAAAAAAAAA&#10;AAChAgAAZHJzL2Rvd25yZXYueG1sUEsFBgAAAAAEAAQA+QAAAJADAAAAAA==&#10;">
                  <v:stroke endarrow="block"/>
                  <v:shadow color="#ccc"/>
                </v:line>
                <v:line id="Line 17" o:spid="_x0000_s1041" style="position:absolute;visibility:visible;mso-wrap-style:square" from="11144,10717" to="11144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9hOcAAAADbAAAADwAAAGRycy9kb3ducmV2LnhtbERPTYvCMBC9C/sfwgheZE31UN1qlEUR&#10;RLxYvXgbmrEtNpPSxFr/vREEb/N4n7NYdaYSLTWutKxgPIpAEGdWl5wrOJ+2vzMQziNrrCyTgic5&#10;WC1/egtMtH3wkdrU5yKEsEtQQeF9nUjpsoIMupGtiQN3tY1BH2CTS93gI4SbSk6iKJYGSw4NBda0&#10;Lii7pXejINsO9Ybyuz3un3+Xchq3h/OhVWrQ7/7nIDx1/iv+uHc6zI/h/Us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vYTnAAAAA2wAAAA8AAAAAAAAAAAAAAAAA&#10;oQIAAGRycy9kb3ducmV2LnhtbFBLBQYAAAAABAAEAPkAAACOAwAAAAA=&#10;">
                  <v:stroke endarrow="block"/>
                  <v:shadow color="#ccc"/>
                </v:line>
                <v:line id="Line 18" o:spid="_x0000_s1042" style="position:absolute;visibility:visible;mso-wrap-style:square" from="11540,10717" to="11540,1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PEor4AAADbAAAADwAAAGRycy9kb3ducmV2LnhtbERPyQrCMBC9C/5DGMGLaKoHl2oUUQQR&#10;Ly4Xb0MztsVmUppY698bQfA2j7fOYtWYQtRUudyyguEgAkGcWJ1zquB62fWnIJxH1lhYJgVvcrBa&#10;tlsLjLV98Ynqs09FCGEXo4LM+zKW0iUZGXQDWxIH7m4rgz7AKpW6wlcIN4UcRdFYGsw5NGRY0iaj&#10;5HF+GgXJrqe3lD7t6fCe3fLJuD5ej7VS3U6znoPw1Pi/+Ofe6zB/At9fw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o8SivgAAANsAAAAPAAAAAAAAAAAAAAAAAKEC&#10;AABkcnMvZG93bnJldi54bWxQSwUGAAAAAAQABAD5AAAAjAMAAAAA&#10;">
                  <v:stroke endarrow="block"/>
                  <v:shadow color="#ccc"/>
                </v:line>
                <v:rect id="Rectangle 19" o:spid="_x0000_s1043" style="position:absolute;left:11108;top:10915;width:252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Lm8EA&#10;AADbAAAADwAAAGRycy9kb3ducmV2LnhtbESPQWvDMAyF74P+B6PCbqvTwUZI65bSMth17Q47iliN&#10;TWM5sb00+/fTYbCbxHt679N2P4deTZSyj2xgvapAEbfReu4MfF7enmpQuSBb7COTgR/KsN8tHrbY&#10;2HjnD5rOpVMSwrlBA66UodE6t44C5lUciEW7xhSwyJo6bRPeJTz0+rmqXnVAz9LgcKCjo/Z2/g4G&#10;6uP4dSgvsxtbX9Pox9OU+GLM43I+bEAVmsu/+e/63Qq+wMo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QC5v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spacing w:after="0"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и аннотирование обращения специалистом по организационно-методической работе администрации сельского поселения</w:t>
                        </w:r>
                      </w:p>
                    </w:txbxContent>
                  </v:textbox>
                </v:rect>
                <v:rect id="Rectangle 20" o:spid="_x0000_s1044" style="position:absolute;left:11396;top:10915;width:27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uAL4A&#10;AADbAAAADwAAAGRycy9kb3ducmV2LnhtbERPTWsCMRC9C/6HMAVvmm3Bsm6NIhbBa7UHj8Nm3IRu&#10;JrtJXNd/bwqF3ubxPme9HV0rBgrRelbwuihAENdeW24UfJ8P8xJETMgaW8+k4EERtpvpZI2V9nf+&#10;ouGUGpFDOFaowKTUVVLG2pDDuPAdceauPjhMGYZG6oD3HO5a+VYU79Kh5dxgsKO9ofrndHMKyn1/&#10;2aXlaPraltTb/nMIfFZq9jLuPkAkGtO/+M991Hn+Cn5/y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crgC+AAAA2wAAAA8AAAAAAAAAAAAAAAAAmAIAAGRycy9kb3ducmV2&#10;LnhtbFBLBQYAAAAABAAEAPUAAACDAwAAAAA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обращения гражданина в ходе личного приема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11234,10875" to="11234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aWa74AAADbAAAADwAAAGRycy9kb3ducmV2LnhtbERPuwrCMBTdBf8hXMFFNNXBRzWKKIKI&#10;i9XF7dJc22JzU5pY69+bQXA8nPdq05pSNFS7wrKC8SgCQZxaXXCm4HY9DOcgnEfWWFomBR9ysFl3&#10;OyuMtX3zhZrEZyKEsItRQe59FUvp0pwMupGtiAP3sLVBH2CdSV3jO4SbUk6iaCoNFhwacqxol1P6&#10;TF5GQXoY6D1lL3s5fRb3YjZtzrdzo1S/126XIDy1/i/+uY9awSSsD1/CD5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JpZrvgAAANsAAAAPAAAAAAAAAAAAAAAAAKEC&#10;AABkcnMvZG93bnJldi54bWxQSwUGAAAAAAQABAD5AAAAjAMAAAAA&#10;">
                  <v:stroke endarrow="block"/>
                  <v:shadow color="#ccc"/>
                </v:line>
                <v:line id="Line 22" o:spid="_x0000_s1046" style="position:absolute;visibility:visible;mso-wrap-style:square" from="11536,10875" to="11536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z8MEAAADbAAAADwAAAGRycy9kb3ducmV2LnhtbESPSwvCMBCE74L/IazgRTTVg49qFFEE&#10;ES8+Lt6WZm2LzaY0sdZ/bwTB4zAz3zCLVWMKUVPlcssKhoMIBHFidc6pgutl15+CcB5ZY2GZFLzJ&#10;wWrZbi0w1vbFJ6rPPhUBwi5GBZn3ZSylSzIy6Aa2JA7e3VYGfZBVKnWFrwA3hRxF0VgazDksZFjS&#10;JqPkcX4aBcmup7eUPu3p8J7d8sm4Pl6PtVLdTrOeg/DU+H/4195rBaMhfL+EH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jPwwQAAANsAAAAPAAAAAAAAAAAAAAAA&#10;AKECAABkcnMvZG93bnJldi54bWxQSwUGAAAAAAQABAD5AAAAjwMAAAAA&#10;">
                  <v:stroke endarrow="block"/>
                  <v:shadow color="#ccc"/>
                </v:line>
                <v:rect id="Rectangle 23" o:spid="_x0000_s1047" style="position:absolute;left:11108;top:11048;width:30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2zMEA&#10;AADbAAAADwAAAGRycy9kb3ducmV2LnhtbESPwWrDMBBE74X+g9hAb40cQ4NxIpuQEui1SQ89LtbW&#10;ErVWtqQ47t9XhUKOw8y8Yfbt4gYxU4jWs4LNugBB3HltuVfwcTk9VyBiQtY4eCYFPxShbR4f9lhr&#10;f+N3ms+pFxnCsUYFJqWxljJ2hhzGtR+Js/flg8OUZeilDnjLcDfIsii20qHlvGBwpKOh7vt8dQqq&#10;4/R5SC+LmTpb0WSn1znwRamn1XLYgUi0pHv4v/2mFZQl/H3JP0A2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U9sz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 обращения на рассмотрение ответственным исполнителям</w:t>
                        </w:r>
                      </w:p>
                    </w:txbxContent>
                  </v:textbox>
                </v:rect>
                <v:rect id="Rectangle 24" o:spid="_x0000_s1048" style="position:absolute;left:11471;top:11048;width:202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TV8EA&#10;AADbAAAADwAAAGRycy9kb3ducmV2LnhtbESPQWsCMRSE7wX/Q3hCbzWrRVlWo4il4LXqocfH5nUT&#10;3LzsJnFd/31TKHgcZuYbZrMbXSsGCtF6VjCfFSCIa68tNwou58+3EkRMyBpbz6TgQRF228nLBivt&#10;7/xFwyk1IkM4VqjApNRVUsbakMM48x1x9n58cJiyDI3UAe8Z7lq5KIqVdGg5Lxjs6GCovp5uTkF5&#10;6L/3aTmavrYl9bb/GAKflXqdjvs1iERjeob/20etYPEOf1/y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YU1f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Разъяснение, устный ответ гражданину</w:t>
                        </w:r>
                      </w:p>
                    </w:txbxContent>
                  </v:textbox>
                </v:rect>
                <v:line id="Line 25" o:spid="_x0000_s1049" style="position:absolute;visibility:visible;mso-wrap-style:square" from="11540,10962" to="11540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2QaMQAAADbAAAADwAAAGRycy9kb3ducmV2LnhtbESPQWvCQBSE70L/w/IKvUjdNBS10TUU&#10;JVDES9RLb4/saxLMvg3ZTYz/visIHoeZ+YZZp6NpxECdqy0r+JhFIIgLq2suFZxP2fsShPPIGhvL&#10;pOBGDtLNy2SNibZXzmk4+lIECLsEFVTet4mUrqjIoJvZljh4f7Yz6IPsSqk7vAa4aWQcRXNpsOaw&#10;UGFL24qKy7E3CopsqndU9jbf375+68V8OJwPg1Jvr+P3CoSn0T/Dj/aPVhB/wv1L+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ZBoxAAAANsAAAAPAAAAAAAAAAAA&#10;AAAAAKECAABkcnMvZG93bnJldi54bWxQSwUGAAAAAAQABAD5AAAAkgMAAAAA&#10;">
                  <v:stroke endarrow="block"/>
                  <v:shadow color="#ccc"/>
                </v:line>
                <v:line id="Line 26" o:spid="_x0000_s1050" style="position:absolute;flip:x;visibility:visible;mso-wrap-style:square" from="11353,10962" to="11540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KaMIAAADbAAAADwAAAGRycy9kb3ducmV2LnhtbESPW4vCMBSE34X9D+Es7JumW9hFqrGI&#10;VBBEwevzoTm9YHNSmqyt/34jCD4OM/MNM08H04g7da62rOB7EoEgzq2uuVRwPq3HUxDOI2tsLJOC&#10;BzlIFx+jOSba9nyg+9GXIkDYJaig8r5NpHR5RQbdxLbEwStsZ9AH2ZVSd9gHuGlkHEW/0mDNYaHC&#10;llYV5bfjn1Gwz5zU2+u6L3Z5fNkVh0d22tdKfX0OyxkIT4N/h1/tjVYQ/8D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jKaMIAAADbAAAADwAAAAAAAAAAAAAA&#10;AAChAgAAZHJzL2Rvd25yZXYueG1sUEsFBgAAAAAEAAQA+QAAAJADAAAAAA==&#10;">
                  <v:stroke endarrow="block"/>
                  <v:shadow color="#ccc"/>
                </v:line>
                <v:line id="Line 27" o:spid="_x0000_s1051" style="position:absolute;visibility:visible;mso-wrap-style:square" from="11234,11012" to="11234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rhMMAAADbAAAADwAAAGRycy9kb3ducmV2LnhtbESPQYvCMBSE74L/ITzBi2iqh+5uNS2i&#10;CCJe7HrZ26N525ZtXkoTa/33RhD2OMzMN8wmG0wjeupcbVnBchGBIC6srrlUcP0+zD9BOI+ssbFM&#10;Ch7kIEvHow0m2t75Qn3uSxEg7BJUUHnfJlK6oiKDbmFb4uD92s6gD7Irpe7wHuCmkasoiqXBmsNC&#10;hS3tKir+8ptRUBxmek/lzV5Oj6+f+iPuz9dzr9R0MmzXIDwN/j/8bh+1glUMry/hB8j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Dq4TDAAAA2wAAAA8AAAAAAAAAAAAA&#10;AAAAoQIAAGRycy9kb3ducmV2LnhtbFBLBQYAAAAABAAEAPkAAACRAwAAAAA=&#10;">
                  <v:stroke endarrow="block"/>
                  <v:shadow color="#ccc"/>
                </v:line>
                <v:rect id="Rectangle 28" o:spid="_x0000_s1052" style="position:absolute;left:11108;top:11131;width:174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VVMEA&#10;AADbAAAADwAAAGRycy9kb3ducmV2LnhtbESPQWsCMRSE7wX/Q3hCbzWrUF1Wo4il4LXqocfH5nUT&#10;3LzsJnFd/31TKHgcZuYbZrMbXSsGCtF6VjCfFSCIa68tNwou58+3EkRMyBpbz6TgQRF228nLBivt&#10;7/xFwyk1IkM4VqjApNRVUsbakMM48x1x9n58cJiyDI3UAe8Z7lq5KIqldGg5Lxjs6GCovp5uTkF5&#10;6L/36X00fW1L6m3/MQQ+K/U6HfdrEInG9Az/t49awWIFf1/y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jVVT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Отказ в рассмотрении обращения по существу, уведомление гражданина</w:t>
                        </w:r>
                      </w:p>
                    </w:txbxContent>
                  </v:textbox>
                </v:rect>
                <v:rect id="Rectangle 29" o:spid="_x0000_s1053" style="position:absolute;left:11295;top:11131;width:18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BJr0A&#10;AADbAAAADwAAAGRycy9kb3ducmV2LnhtbERPTYvCMBC9L/gfwgh7W1OFldI1iiiC11UPHodmtgk2&#10;kzaJtf57c1jw+Hjfq83oWjFQiNazgvmsAEFce225UXA5H75KEDEha2w9k4InRdisJx8rrLR/8C8N&#10;p9SIHMKxQgUmpa6SMtaGHMaZ74gz9+eDw5RhaKQO+MjhrpWLolhKh5Zzg8GOdobq2+nuFJS7/rpN&#10;36Ppa1tSb/v9EPis1Od03P6ASDSmt/jffdQKFnls/pJ/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zBJr0AAADbAAAADwAAAAAAAAAAAAAAAACYAgAAZHJzL2Rvd25yZXYu&#10;eG1sUEsFBgAAAAAEAAQA9QAAAIIDAAAAAA=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обращения</w:t>
                        </w:r>
                      </w:p>
                    </w:txbxContent>
                  </v:textbox>
                </v:rect>
                <v:rect id="Rectangle 30" o:spid="_x0000_s1054" style="position:absolute;left:11493;top:11131;width:1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kvcEA&#10;AADbAAAADwAAAGRycy9kb3ducmV2LnhtbESPQWsCMRSE7wX/Q3hCbzWrYNmuRhGl4FXtocfH5rkJ&#10;bl52k7hu/30jFHocZuYbZr0dXSsGCtF6VjCfFSCIa68tNwq+Lp9vJYiYkDW2nknBD0XYbiYva6y0&#10;f/CJhnNqRIZwrFCBSamrpIy1IYdx5jvi7F19cJiyDI3UAR8Z7lq5KIp36dByXjDY0d5QfTvfnYJy&#10;33/v0nI0fW1L6m1/GAJflHqdjrsViERj+g//tY9aweIDnl/y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wZL3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Уведомление гражданина</w:t>
                        </w:r>
                      </w:p>
                    </w:txbxContent>
                  </v:textbox>
                </v:rect>
                <v:line id="Line 31" o:spid="_x0000_s1055" style="position:absolute;visibility:visible;mso-wrap-style:square" from="11371,11095" to="11579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8Atr4AAADbAAAADwAAAGRycy9kb3ducmV2LnhtbERPyQrCMBC9C/5DGMGLaKqCSzWKKIKI&#10;F5eLt6EZ22IzKU2s9e/NQfD4ePty3ZhC1FS53LKC4SACQZxYnXOq4Hbd92cgnEfWWFgmBR9ysF61&#10;W0uMtX3zmeqLT0UIYRejgsz7MpbSJRkZdANbEgfuYSuDPsAqlbrCdwg3hRxF0UQazDk0ZFjSNqPk&#10;eXkZBcm+p3eUvuz5+Jnf8+mkPt1OtVLdTrNZgPDU+L/45z5oBeOwPnwJP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/wC2vgAAANsAAAAPAAAAAAAAAAAAAAAAAKEC&#10;AABkcnMvZG93bnJldi54bWxQSwUGAAAAAAQABAD5AAAAjAMAAAAA&#10;">
                  <v:stroke endarrow="block"/>
                  <v:shadow color="#ccc"/>
                </v:line>
                <v:line id="Line 32" o:spid="_x0000_s1056" style="position:absolute;visibility:visible;mso-wrap-style:square" from="11371,11095" to="11371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lLcUAAADbAAAADwAAAGRycy9kb3ducmV2LnhtbESPzWvCQBTE74X+D8sreCm6sYIf0VVK&#10;S0BKLn5cvD2yzySYfRuym5j8925B8DjMzG+Yza43leiocaVlBdNJBII4s7rkXMH5lIyXIJxH1lhZ&#10;JgUDOdht3982GGt75wN1R5+LAGEXo4LC+zqW0mUFGXQTWxMH72obgz7IJpe6wXuAm0p+RdFcGiw5&#10;LBRY009B2e3YGgVZ8ql/KW/t4W9YXcrFvEvPaafU6KP/XoPw1PtX+NneawWzKfx/CT9Ab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OlLcUAAADbAAAADwAAAAAAAAAA&#10;AAAAAAChAgAAZHJzL2Rvd25yZXYueG1sUEsFBgAAAAAEAAQA+QAAAJMDAAAAAA==&#10;">
                  <v:stroke endarrow="block"/>
                  <v:shadow color="#ccc"/>
                </v:line>
                <v:line id="Line 33" o:spid="_x0000_s1057" style="position:absolute;flip:x;visibility:visible;mso-wrap-style:square" from="11281,11152" to="11295,1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EwcIAAADbAAAADwAAAGRycy9kb3ducmV2LnhtbESPW4vCMBSE34X9D+Es7Jum24VFqrGI&#10;VBBEwevzoTm9YHNSmqyt/34jCD4OM/MNM08H04g7da62rOB7EoEgzq2uuVRwPq3HUxDOI2tsLJOC&#10;BzlIFx+jOSba9nyg+9GXIkDYJaig8r5NpHR5RQbdxLbEwStsZ9AH2ZVSd9gHuGlkHEW/0mDNYaHC&#10;llYV5bfjn1Gwz5zU2+u6L3Z5fNkVh0d22tdKfX0OyxkIT4N/h1/tjVbwE8P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jEwcIAAADbAAAADwAAAAAAAAAAAAAA&#10;AAChAgAAZHJzL2Rvd25yZXYueG1sUEsFBgAAAAAEAAQA+QAAAJADAAAAAA==&#10;">
                  <v:stroke endarrow="block"/>
                  <v:shadow color="#ccc"/>
                </v:line>
                <v:rect id="Rectangle 34" o:spid="_x0000_s1058" style="position:absolute;left:11299;top:11203;width:18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FisEA&#10;AADbAAAADwAAAGRycy9kb3ducmV2LnhtbESPQWsCMRSE7wX/Q3hCbzVrRVlWo4hF6LXqocfH5nUT&#10;3LzsJnFd/31TKHgcZuYbZrMbXSsGCtF6VjCfFSCIa68tNwou5+NbCSImZI2tZ1LwoAi77eRlg5X2&#10;d/6i4ZQakSEcK1RgUuoqKWNtyGGc+Y44ez8+OExZhkbqgPcMd618L4qVdGg5Lxjs6GCovp5uTkF5&#10;6L/3aTmavrYl9bb/GAKflXqdjvs1iERjeob/259awWIBf1/y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BxYr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ответа</w:t>
                        </w:r>
                      </w:p>
                    </w:txbxContent>
                  </v:textbox>
                </v:rect>
                <v:rect id="Rectangle 35" o:spid="_x0000_s1059" style="position:absolute;left:11299;top:11257;width:18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d/sEA&#10;AADbAAAADwAAAGRycy9kb3ducmV2LnhtbESPQWsCMRSE74X+h/AK3mq2VcuyNYpYBK9qDz0+Nq+b&#10;0M3LbpKu6783guBxmJlvmOV6dK0YKETrWcHbtABBXHttuVHwfdq9liBiQtbYeiYFF4qwXj0/LbHS&#10;/swHGo6pERnCsUIFJqWukjLWhhzGqe+Is/frg8OUZWikDnjOcNfK96L4kA4t5wWDHW0N1X/Hf6eg&#10;3PY/m7QYTV/bknrbfw2BT0pNXsbNJ4hEY3qE7+29VjCbw+1L/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oXf7BAAAA2wAAAA8AAAAAAAAAAAAAAAAAmAIAAGRycy9kb3du&#10;cmV2LnhtbFBLBQYAAAAABAAEAPUAAACGAwAAAAA=&#10;" filled="f" insetpen="t">
                  <v:shadow color="#ccc"/>
                  <v:textbox inset="2.88pt,2.88pt,2.88pt,2.88pt">
                    <w:txbxContent>
                      <w:p w:rsidR="00C26A96" w:rsidRDefault="00C26A96" w:rsidP="00C26A9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 ответа</w:t>
                        </w:r>
                      </w:p>
                    </w:txbxContent>
                  </v:textbox>
                </v:rect>
                <v:line id="Line 36" o:spid="_x0000_s1060" style="position:absolute;visibility:visible;mso-wrap-style:square" from="11425,10652" to="11425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jLsQAAADbAAAADwAAAGRycy9kb3ducmV2LnhtbESPS4vCQBCE74L/YWhhL2Im7rI+YkZZ&#10;dhFk8eLj4q3JtEkw0xMyY4z/3hEEj0VVfUWlq85UoqXGlZYVjKMYBHFmdcm5guNhPZqBcB5ZY2WZ&#10;FNzJwWrZ76WYaHvjHbV7n4sAYZeggsL7OpHSZQUZdJGtiYN3to1BH2STS93gLcBNJT/jeCINlhwW&#10;Cqzpt6Dssr8aBdl6qP8ov9rd/31+KqeTdnvctkp9DLqfBQhPnX+HX+2NVvD1Dc8v4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iKMuxAAAANsAAAAPAAAAAAAAAAAA&#10;AAAAAKECAABkcnMvZG93bnJldi54bWxQSwUGAAAAAAQABAD5AAAAkgMAAAAA&#10;">
                  <v:stroke endarrow="block"/>
                  <v:shadow color="#ccc"/>
                </v:line>
                <v:line id="Line 37" o:spid="_x0000_s1061" style="position:absolute;visibility:visible;mso-wrap-style:square" from="11425,10652" to="11425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9WcMAAADbAAAADwAAAGRycy9kb3ducmV2LnhtbESPQYvCMBSE7wv+h/CEvSyaqtDV2lRE&#10;EWTxouvF26N5tsXmpTSx1n+/WRA8DjPzDZOuelOLjlpXWVYwGUcgiHOrKy4UnH93ozkI55E11pZJ&#10;wZMcrLLBR4qJtg8+UnfyhQgQdgkqKL1vEildXpJBN7YNcfCutjXog2wLqVt8BLip5TSKYmmw4rBQ&#10;YkObkvLb6W4U5LsvvaXibo8/z8Wl+o67w/nQKfU57NdLEJ56/w6/2nutYBbD/5fw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aPVnDAAAA2wAAAA8AAAAAAAAAAAAA&#10;AAAAoQIAAGRycy9kb3ducmV2LnhtbFBLBQYAAAAABAAEAPkAAACRAwAAAAA=&#10;">
                  <v:stroke endarrow="block"/>
                  <v:shadow color="#ccc"/>
                </v:line>
                <v:line id="Line 38" o:spid="_x0000_s1062" style="position:absolute;visibility:visible;mso-wrap-style:square" from="11371,11174" to="11371,1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YwsQAAADbAAAADwAAAGRycy9kb3ducmV2LnhtbESPT4vCMBTE78J+h/AEL6LprqBuNcqy&#10;S0HEi38ue3skz7bYvJQmrfXbG2Fhj8PM/IZZb3tbiY4aXzpW8D5NQBBrZ0rOFVzO2WQJwgdkg5Vj&#10;UvAgD9vN22CNqXF3PlJ3CrmIEPYpKihCqFMpvS7Iop+6mjh6V9dYDFE2uTQN3iPcVvIjSebSYslx&#10;ocCavgvSt1NrFehsbH4ob91x//j8LRfz7nA5dEqNhv3XCkSgPvyH/9o7o2C2gNeX+AP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pjCxAAAANsAAAAPAAAAAAAAAAAA&#10;AAAAAKECAABkcnMvZG93bnJldi54bWxQSwUGAAAAAAQABAD5AAAAkgMAAAAA&#10;">
                  <v:stroke endarrow="block"/>
                  <v:shadow color="#ccc"/>
                </v:line>
                <v:line id="Line 39" o:spid="_x0000_s1063" style="position:absolute;visibility:visible;mso-wrap-style:square" from="11371,11228" to="11371,1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kMsL4AAADbAAAADwAAAGRycy9kb3ducmV2LnhtbERPyQrCMBC9C/5DGMGLaKqCSzWKKIKI&#10;F5eLt6EZ22IzKU2s9e/NQfD4ePty3ZhC1FS53LKC4SACQZxYnXOq4Hbd92cgnEfWWFgmBR9ysF61&#10;W0uMtX3zmeqLT0UIYRejgsz7MpbSJRkZdANbEgfuYSuDPsAqlbrCdwg3hRxF0UQazDk0ZFjSNqPk&#10;eXkZBcm+p3eUvuz5+Jnf8+mkPt1OtVLdTrNZgPDU+L/45z5oBeMwNnwJP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iQywvgAAANsAAAAPAAAAAAAAAAAAAAAAAKEC&#10;AABkcnMvZG93bnJldi54bWxQSwUGAAAAAAQABAD5AAAAjAMAAAAA&#10;">
                  <v:stroke endarrow="block"/>
                  <v:shadow color="#ccc"/>
                </v:line>
              </v:group>
            </w:pict>
          </mc:Fallback>
        </mc:AlternateConten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BF7" w:rsidRDefault="00345BF7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26A96" w:rsidRDefault="007F2F81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 w:rsidR="00C26A96">
        <w:rPr>
          <w:rFonts w:ascii="Times New Roman" w:hAnsi="Times New Roman"/>
          <w:sz w:val="24"/>
          <w:szCs w:val="24"/>
        </w:rPr>
        <w:t>ПРИЛОЖЕНИЕ № 2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рассмотрения обращений граждан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</w:t>
      </w: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УЧЕТНАЯ КАРТОЧКА ПИСЬМА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Отв. исполнитель: __________________________________________________ 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__________________________________________________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номер: _________ 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регистрации:___________________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заявителя: ____________________________________________________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положение: 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документа: __________________________________ кол-во стр. 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Предыдущее обращения: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 № 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сопроводительного письма: 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сопроводительного письма: ____________________________________ 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сопроводительного письма:   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обращения:_____________________________________________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Резолюция: ________________________________________________________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резолюции: __________________________________________________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поставил на контроль: 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Снято с контроля: __________________________________________________ 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дан ответ: _____________________________________________________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Адресат: __________________________________________________________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ответа: _____________________________________________________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контроля снял: ______________________________ Дело N ______________</w:t>
      </w: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рассмотрения обращений граждан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АДМИНИСТРАЦИЯ ПАСКИНСКОГО СЕЛЬСКОГО ПОСЕЛЕНИЯ</w:t>
      </w:r>
    </w:p>
    <w:p w:rsidR="00C26A96" w:rsidRDefault="00C26A96" w:rsidP="00C26A96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муниципального района Кировской области</w:t>
      </w:r>
    </w:p>
    <w:p w:rsidR="00C26A96" w:rsidRDefault="00C26A96" w:rsidP="00C26A9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26A96" w:rsidRDefault="00C26A96" w:rsidP="00C26A9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26A96" w:rsidRDefault="00C26A96" w:rsidP="00C26A96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ДЕЛО №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обращению ____________________________________________________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Начато ___ ___________   </w:t>
      </w:r>
    </w:p>
    <w:p w:rsidR="00C26A96" w:rsidRDefault="00C26A96" w:rsidP="00C26A96">
      <w:pPr>
        <w:keepNext/>
        <w:spacing w:after="0" w:line="240" w:lineRule="auto"/>
        <w:ind w:left="4956" w:firstLine="708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Окончено ___ _________   </w:t>
      </w:r>
    </w:p>
    <w:p w:rsidR="00C26A96" w:rsidRDefault="00C26A96" w:rsidP="00C26A9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  листах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C26A96" w:rsidRDefault="00C26A96" w:rsidP="00C26A96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рассмотрения обращений граждан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C26A96" w:rsidRDefault="00C26A96" w:rsidP="00C26A96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КАРТОЧКА УЧЕТА ЛИЧНОГО ПРИЕМА ГРАЖДАН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_________________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номер: ___________ 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регистрации: _________________</w:t>
      </w:r>
    </w:p>
    <w:p w:rsidR="00C26A96" w:rsidRDefault="00C26A96" w:rsidP="00C26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заявителя: ____________________________________________________</w:t>
      </w:r>
    </w:p>
    <w:p w:rsidR="00C26A96" w:rsidRDefault="00C26A96" w:rsidP="00C26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должность: ___________________________________________</w:t>
      </w:r>
    </w:p>
    <w:p w:rsidR="00C26A96" w:rsidRDefault="00C26A96" w:rsidP="00C26A96">
      <w:pPr>
        <w:keepNext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заявителя: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C26A96" w:rsidRDefault="00C26A96" w:rsidP="00C26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и льготный состав __________________________________ </w:t>
      </w:r>
    </w:p>
    <w:p w:rsidR="00C26A96" w:rsidRDefault="00C26A96" w:rsidP="00C26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Предыдущие обращения: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№ _______;  от _________ №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заявления: _____________________________________________</w:t>
      </w:r>
    </w:p>
    <w:p w:rsidR="00C26A96" w:rsidRDefault="00C26A96" w:rsidP="00C26A96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Резолюция: _______________________________________________________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ведущего прием: ______________________________________________</w:t>
      </w:r>
    </w:p>
    <w:p w:rsidR="00C26A96" w:rsidRDefault="00C26A96" w:rsidP="00C26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ответа: _______________ Кем дан ответ:  _________________________</w:t>
      </w: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Адресат: __________________________________________________________</w:t>
      </w:r>
    </w:p>
    <w:p w:rsidR="00C26A96" w:rsidRDefault="00C26A96" w:rsidP="00C26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ответа: _____________________________________________________</w:t>
      </w:r>
    </w:p>
    <w:p w:rsidR="00C26A96" w:rsidRDefault="00C26A96" w:rsidP="00C26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контроля снял: ___________________________________________________</w:t>
      </w:r>
    </w:p>
    <w:p w:rsidR="00C26A96" w:rsidRDefault="00C26A96" w:rsidP="00C26A96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96" w:rsidRDefault="00C26A96" w:rsidP="00C26A9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6A96" w:rsidRDefault="00C26A96" w:rsidP="00C26A96">
      <w:pPr>
        <w:jc w:val="both"/>
        <w:rPr>
          <w:sz w:val="24"/>
          <w:szCs w:val="24"/>
        </w:rPr>
      </w:pPr>
    </w:p>
    <w:p w:rsidR="00C26A96" w:rsidRDefault="00C26A96" w:rsidP="00C26A96"/>
    <w:p w:rsidR="00BA7B1F" w:rsidRDefault="00BA7B1F"/>
    <w:sectPr w:rsidR="00BA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1AE"/>
    <w:multiLevelType w:val="hybridMultilevel"/>
    <w:tmpl w:val="8F648EAE"/>
    <w:lvl w:ilvl="0" w:tplc="36F26A2C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2FD295F"/>
    <w:multiLevelType w:val="hybridMultilevel"/>
    <w:tmpl w:val="746029F6"/>
    <w:lvl w:ilvl="0" w:tplc="0338C8B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28"/>
    <w:rsid w:val="00345BF7"/>
    <w:rsid w:val="007F2F81"/>
    <w:rsid w:val="00BA7B1F"/>
    <w:rsid w:val="00C26A96"/>
    <w:rsid w:val="00D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6A9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26A96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C26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6A9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26A96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C26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57ECE1D432AD11777E35F7DD193042785FDB5215CA4A8227F41579B7A59760B325A1DF34096C4p2fBE" TargetMode="External"/><Relationship Id="rId13" Type="http://schemas.openxmlformats.org/officeDocument/2006/relationships/hyperlink" Target="consultantplus://offline/ref=47357ECE1D432AD11777FD526BBDCD08278FA5BE2E59A9F87B201A0ACC7353214C7D035FB74D97C229AA77p7f4E" TargetMode="External"/><Relationship Id="rId18" Type="http://schemas.openxmlformats.org/officeDocument/2006/relationships/hyperlink" Target="consultantplus://offline/ref=47357ECE1D432AD11777FD526BBDCD08278FA5BE2E59A9F87B201A0ACC7353214C7D035FB74D97C229A975p7f3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357ECE1D432AD11777FD526BBDCD08278FA5BE2E59A9F87B201A0ACC7353214C7D035FB74D97C229A971p7f8E" TargetMode="External"/><Relationship Id="rId7" Type="http://schemas.openxmlformats.org/officeDocument/2006/relationships/hyperlink" Target="consultantplus://offline/ref=47357ECE1D432AD11777E35F7DD19304248CFCB6230BF3AA732A4Fp5f2E" TargetMode="External"/><Relationship Id="rId12" Type="http://schemas.openxmlformats.org/officeDocument/2006/relationships/hyperlink" Target="consultantplus://offline/ref=47357ECE1D432AD11777FD526BBDCD08278FA5BE2E59A9F87B201A0ACC7353214C7D035FB74D97C229AA76p7f4E" TargetMode="External"/><Relationship Id="rId17" Type="http://schemas.openxmlformats.org/officeDocument/2006/relationships/hyperlink" Target="consultantplus://offline/ref=47357ECE1D432AD11777FD526BBDCD08278FA5BE2E59A9F87B201A0ACC7353214C7D035FB74D97C229A974p7f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357ECE1D432AD11777FD526BBDCD08278FA5BE2E59A9F87B201A0ACC7353214C7D035FB74D97C229AA7Cp7f0E" TargetMode="External"/><Relationship Id="rId20" Type="http://schemas.openxmlformats.org/officeDocument/2006/relationships/hyperlink" Target="consultantplus://offline/ref=47357ECE1D432AD11777FD526BBDCD08278FA5BE2E59A9F87B201A0ACC7353214C7D035FB74D97C229A977p7f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skaadm.ru" TargetMode="External"/><Relationship Id="rId11" Type="http://schemas.openxmlformats.org/officeDocument/2006/relationships/hyperlink" Target="consultantplus://offline/ref=47357ECE1D432AD11777E35F7DD193042785FCB6205AA4A8227F41579Bp7f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357ECE1D432AD11777FD526BBDCD08278FA5BE2E59A9F87B201A0ACC7353214C7D035FB74D97C229AA72p7f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357ECE1D432AD11777E35F7DD193042786FDB62A58A4A8227F41579Bp7fAE" TargetMode="External"/><Relationship Id="rId19" Type="http://schemas.openxmlformats.org/officeDocument/2006/relationships/hyperlink" Target="consultantplus://offline/ref=47357ECE1D432AD11777FD526BBDCD08278FA5BE2E59A9F87B201A0ACC7353214C7D035FB74D97C229A975p7f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57ECE1D432AD11777E35F7DD193042784F8B22D58A4A8227F41579B7A59760B325A1DF34096C7p2f8E" TargetMode="External"/><Relationship Id="rId14" Type="http://schemas.openxmlformats.org/officeDocument/2006/relationships/hyperlink" Target="consultantplus://offline/ref=47357ECE1D432AD11777FD526BBDCD08278FA5BE2E59A9F87B201A0ACC7353214C7D035FB74D97C229AA71p7f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5</cp:revision>
  <cp:lastPrinted>2018-10-03T12:29:00Z</cp:lastPrinted>
  <dcterms:created xsi:type="dcterms:W3CDTF">2018-10-02T12:49:00Z</dcterms:created>
  <dcterms:modified xsi:type="dcterms:W3CDTF">2018-10-03T12:32:00Z</dcterms:modified>
</cp:coreProperties>
</file>