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03" w:rsidRPr="006D7BEA" w:rsidRDefault="00647403" w:rsidP="00647403">
      <w:pPr>
        <w:pStyle w:val="a3"/>
        <w:jc w:val="center"/>
        <w:rPr>
          <w:rFonts w:ascii="Times New Roman" w:hAnsi="Times New Roman"/>
          <w:b/>
          <w:sz w:val="24"/>
          <w:szCs w:val="24"/>
        </w:rPr>
      </w:pPr>
      <w:r w:rsidRPr="006D7BEA">
        <w:rPr>
          <w:rFonts w:ascii="Times New Roman" w:hAnsi="Times New Roman"/>
          <w:b/>
          <w:sz w:val="24"/>
          <w:szCs w:val="24"/>
        </w:rPr>
        <w:t>РОССИЙСКАЯ ФЕДЕРАЦИЯ</w:t>
      </w:r>
    </w:p>
    <w:p w:rsidR="00647403" w:rsidRPr="006D7BEA" w:rsidRDefault="00F830F6" w:rsidP="00647403">
      <w:pPr>
        <w:pStyle w:val="a3"/>
        <w:jc w:val="center"/>
        <w:rPr>
          <w:rFonts w:ascii="Times New Roman" w:hAnsi="Times New Roman"/>
          <w:b/>
          <w:sz w:val="24"/>
          <w:szCs w:val="24"/>
        </w:rPr>
      </w:pPr>
      <w:r>
        <w:rPr>
          <w:rFonts w:ascii="Times New Roman" w:hAnsi="Times New Roman"/>
          <w:b/>
          <w:sz w:val="24"/>
          <w:szCs w:val="24"/>
        </w:rPr>
        <w:t>КИРОВ</w:t>
      </w:r>
      <w:r w:rsidR="00647403" w:rsidRPr="006D7BEA">
        <w:rPr>
          <w:rFonts w:ascii="Times New Roman" w:hAnsi="Times New Roman"/>
          <w:b/>
          <w:sz w:val="24"/>
          <w:szCs w:val="24"/>
        </w:rPr>
        <w:t>СКАЯ ОБЛАСТЬ</w:t>
      </w:r>
    </w:p>
    <w:p w:rsidR="00647403" w:rsidRPr="006D7BEA" w:rsidRDefault="00647403" w:rsidP="00647403">
      <w:pPr>
        <w:pStyle w:val="a3"/>
        <w:jc w:val="center"/>
        <w:rPr>
          <w:rFonts w:ascii="Times New Roman" w:hAnsi="Times New Roman"/>
          <w:b/>
          <w:sz w:val="24"/>
          <w:szCs w:val="24"/>
        </w:rPr>
      </w:pPr>
      <w:r w:rsidRPr="006D7BEA">
        <w:rPr>
          <w:rFonts w:ascii="Times New Roman" w:hAnsi="Times New Roman"/>
          <w:b/>
          <w:sz w:val="24"/>
          <w:szCs w:val="24"/>
        </w:rPr>
        <w:t xml:space="preserve">АДМИНИСТРАЦИЯ </w:t>
      </w:r>
      <w:r w:rsidR="00F830F6">
        <w:rPr>
          <w:rFonts w:ascii="Times New Roman" w:hAnsi="Times New Roman"/>
          <w:b/>
          <w:sz w:val="24"/>
          <w:szCs w:val="24"/>
        </w:rPr>
        <w:t>ПАСКИН</w:t>
      </w:r>
      <w:r>
        <w:rPr>
          <w:rFonts w:ascii="Times New Roman" w:hAnsi="Times New Roman"/>
          <w:b/>
          <w:sz w:val="24"/>
          <w:szCs w:val="24"/>
        </w:rPr>
        <w:t>СКОГО</w:t>
      </w:r>
      <w:r w:rsidRPr="006D7BEA">
        <w:rPr>
          <w:rFonts w:ascii="Times New Roman" w:hAnsi="Times New Roman"/>
          <w:b/>
          <w:sz w:val="24"/>
          <w:szCs w:val="24"/>
        </w:rPr>
        <w:t xml:space="preserve"> СЕЛЬСКОГО ПОСЕЛЕНИЯ</w:t>
      </w:r>
    </w:p>
    <w:p w:rsidR="00647403" w:rsidRPr="006D7BEA" w:rsidRDefault="00F830F6" w:rsidP="00647403">
      <w:pPr>
        <w:pStyle w:val="a3"/>
        <w:jc w:val="center"/>
        <w:rPr>
          <w:rFonts w:ascii="Times New Roman" w:hAnsi="Times New Roman"/>
          <w:b/>
          <w:sz w:val="24"/>
          <w:szCs w:val="24"/>
        </w:rPr>
      </w:pPr>
      <w:r>
        <w:rPr>
          <w:rFonts w:ascii="Times New Roman" w:hAnsi="Times New Roman"/>
          <w:b/>
          <w:sz w:val="24"/>
          <w:szCs w:val="24"/>
        </w:rPr>
        <w:t>КИЛЬМЕЗ</w:t>
      </w:r>
      <w:r w:rsidR="00647403" w:rsidRPr="006D7BEA">
        <w:rPr>
          <w:rFonts w:ascii="Times New Roman" w:hAnsi="Times New Roman"/>
          <w:b/>
          <w:sz w:val="24"/>
          <w:szCs w:val="24"/>
        </w:rPr>
        <w:t>СКОГО МУНИЦИПАЛЬНОГО РАЙОНА</w:t>
      </w:r>
    </w:p>
    <w:p w:rsidR="00647403" w:rsidRPr="006D7BEA" w:rsidRDefault="00647403" w:rsidP="00647403">
      <w:pPr>
        <w:pStyle w:val="1"/>
        <w:tabs>
          <w:tab w:val="left" w:pos="4678"/>
        </w:tabs>
        <w:spacing w:line="240" w:lineRule="atLeast"/>
        <w:jc w:val="left"/>
        <w:rPr>
          <w:sz w:val="24"/>
          <w:szCs w:val="24"/>
        </w:rPr>
      </w:pPr>
    </w:p>
    <w:p w:rsidR="00647403" w:rsidRPr="006D7BEA" w:rsidRDefault="00647403" w:rsidP="00647403">
      <w:pPr>
        <w:pStyle w:val="1"/>
        <w:tabs>
          <w:tab w:val="left" w:pos="4678"/>
        </w:tabs>
        <w:spacing w:line="240" w:lineRule="atLeast"/>
        <w:rPr>
          <w:sz w:val="24"/>
          <w:szCs w:val="24"/>
        </w:rPr>
      </w:pPr>
      <w:r w:rsidRPr="006D7BEA">
        <w:rPr>
          <w:sz w:val="24"/>
          <w:szCs w:val="24"/>
        </w:rPr>
        <w:t xml:space="preserve">ПОСТАНОВЛЕНИЕ </w:t>
      </w:r>
    </w:p>
    <w:p w:rsidR="00647403" w:rsidRPr="006D7BEA" w:rsidRDefault="00647403" w:rsidP="00647403">
      <w:pPr>
        <w:pStyle w:val="1"/>
        <w:tabs>
          <w:tab w:val="left" w:pos="4678"/>
        </w:tabs>
        <w:spacing w:line="240" w:lineRule="atLeast"/>
        <w:rPr>
          <w:sz w:val="24"/>
          <w:szCs w:val="24"/>
        </w:rPr>
      </w:pPr>
    </w:p>
    <w:p w:rsidR="00647403" w:rsidRPr="006D7BEA" w:rsidRDefault="004B795C" w:rsidP="00647403">
      <w:pPr>
        <w:pBdr>
          <w:bottom w:val="single" w:sz="4" w:space="1" w:color="auto"/>
        </w:pBdr>
        <w:rPr>
          <w:rFonts w:ascii="Times New Roman" w:hAnsi="Times New Roman"/>
          <w:b/>
          <w:sz w:val="24"/>
          <w:szCs w:val="24"/>
        </w:rPr>
      </w:pPr>
      <w:r>
        <w:rPr>
          <w:rFonts w:ascii="Times New Roman" w:hAnsi="Times New Roman"/>
          <w:b/>
          <w:sz w:val="24"/>
          <w:szCs w:val="24"/>
        </w:rPr>
        <w:t>00</w:t>
      </w:r>
      <w:r w:rsidR="00647403">
        <w:rPr>
          <w:rFonts w:ascii="Times New Roman" w:hAnsi="Times New Roman"/>
          <w:b/>
          <w:sz w:val="24"/>
          <w:szCs w:val="24"/>
        </w:rPr>
        <w:t>.</w:t>
      </w:r>
      <w:r>
        <w:rPr>
          <w:rFonts w:ascii="Times New Roman" w:hAnsi="Times New Roman"/>
          <w:b/>
          <w:sz w:val="24"/>
          <w:szCs w:val="24"/>
        </w:rPr>
        <w:t>00</w:t>
      </w:r>
      <w:r w:rsidR="00647403" w:rsidRPr="006D7BEA">
        <w:rPr>
          <w:rFonts w:ascii="Times New Roman" w:hAnsi="Times New Roman"/>
          <w:b/>
          <w:sz w:val="24"/>
          <w:szCs w:val="24"/>
        </w:rPr>
        <w:t>.201</w:t>
      </w:r>
      <w:r>
        <w:rPr>
          <w:rFonts w:ascii="Times New Roman" w:hAnsi="Times New Roman"/>
          <w:b/>
          <w:sz w:val="24"/>
          <w:szCs w:val="24"/>
        </w:rPr>
        <w:t>8</w:t>
      </w:r>
      <w:r w:rsidR="00647403" w:rsidRPr="006D7BEA">
        <w:rPr>
          <w:rFonts w:ascii="Times New Roman" w:hAnsi="Times New Roman"/>
          <w:b/>
          <w:sz w:val="24"/>
          <w:szCs w:val="24"/>
        </w:rPr>
        <w:t xml:space="preserve"> года</w:t>
      </w:r>
      <w:r w:rsidR="00647403" w:rsidRPr="006D7BEA">
        <w:rPr>
          <w:rFonts w:ascii="Times New Roman" w:hAnsi="Times New Roman"/>
          <w:b/>
          <w:sz w:val="24"/>
          <w:szCs w:val="24"/>
        </w:rPr>
        <w:tab/>
      </w:r>
      <w:r w:rsidR="00647403" w:rsidRPr="006D7BEA">
        <w:rPr>
          <w:rFonts w:ascii="Times New Roman" w:hAnsi="Times New Roman"/>
          <w:b/>
          <w:sz w:val="24"/>
          <w:szCs w:val="24"/>
        </w:rPr>
        <w:tab/>
      </w:r>
      <w:r w:rsidR="00647403" w:rsidRPr="006D7BEA">
        <w:rPr>
          <w:rFonts w:ascii="Times New Roman" w:hAnsi="Times New Roman"/>
          <w:b/>
          <w:sz w:val="24"/>
          <w:szCs w:val="24"/>
        </w:rPr>
        <w:tab/>
      </w:r>
      <w:r w:rsidR="00647403" w:rsidRPr="006D7BEA">
        <w:rPr>
          <w:rFonts w:ascii="Times New Roman" w:hAnsi="Times New Roman"/>
          <w:b/>
          <w:sz w:val="24"/>
          <w:szCs w:val="24"/>
        </w:rPr>
        <w:tab/>
      </w:r>
      <w:r w:rsidR="00647403">
        <w:rPr>
          <w:rFonts w:ascii="Times New Roman" w:hAnsi="Times New Roman"/>
          <w:b/>
          <w:sz w:val="24"/>
          <w:szCs w:val="24"/>
        </w:rPr>
        <w:tab/>
      </w:r>
      <w:r w:rsidR="00647403">
        <w:rPr>
          <w:rFonts w:ascii="Times New Roman" w:hAnsi="Times New Roman"/>
          <w:b/>
          <w:sz w:val="24"/>
          <w:szCs w:val="24"/>
        </w:rPr>
        <w:tab/>
      </w:r>
      <w:r w:rsidR="00647403">
        <w:rPr>
          <w:rFonts w:ascii="Times New Roman" w:hAnsi="Times New Roman"/>
          <w:b/>
          <w:sz w:val="24"/>
          <w:szCs w:val="24"/>
        </w:rPr>
        <w:tab/>
        <w:t xml:space="preserve">                          №</w:t>
      </w:r>
    </w:p>
    <w:p w:rsidR="00647403" w:rsidRPr="00513F3C" w:rsidRDefault="00647403" w:rsidP="00647403">
      <w:pPr>
        <w:rPr>
          <w:sz w:val="20"/>
          <w:szCs w:val="20"/>
        </w:rPr>
      </w:pPr>
    </w:p>
    <w:p w:rsidR="00647403" w:rsidRPr="00093DDA" w:rsidRDefault="00647403" w:rsidP="00647403">
      <w:pPr>
        <w:jc w:val="center"/>
        <w:rPr>
          <w:rFonts w:ascii="Times New Roman" w:hAnsi="Times New Roman"/>
          <w:b/>
          <w:sz w:val="24"/>
        </w:rPr>
      </w:pPr>
      <w:r>
        <w:rPr>
          <w:rFonts w:ascii="Times New Roman" w:hAnsi="Times New Roman"/>
          <w:b/>
          <w:bCs/>
          <w:sz w:val="24"/>
        </w:rPr>
        <w:t>ОБ ОРГАНИЗАЦИИ ВВОДНОГО ИНСТРУКТАЖА ПО ГРАЖДАНСКОЙ ОБОРОНЕ И ЧРЕЗВЫЧАЙНЫМ СИТУАЦИЯМ</w:t>
      </w:r>
    </w:p>
    <w:p w:rsidR="00647403" w:rsidRPr="00093DDA" w:rsidRDefault="00647403" w:rsidP="00647403">
      <w:pPr>
        <w:ind w:firstLine="567"/>
        <w:rPr>
          <w:rFonts w:ascii="Times New Roman" w:hAnsi="Times New Roman"/>
          <w:sz w:val="24"/>
        </w:rPr>
      </w:pPr>
    </w:p>
    <w:p w:rsidR="00647403" w:rsidRPr="00CD31FB" w:rsidRDefault="00647403" w:rsidP="00647403">
      <w:pPr>
        <w:shd w:val="clear" w:color="auto" w:fill="FAFAFA"/>
        <w:spacing w:before="180" w:after="180" w:line="248" w:lineRule="atLeast"/>
        <w:rPr>
          <w:rFonts w:ascii="Times New Roman" w:hAnsi="Times New Roman"/>
          <w:color w:val="141414"/>
          <w:sz w:val="24"/>
          <w:szCs w:val="24"/>
        </w:rPr>
      </w:pPr>
      <w:r>
        <w:rPr>
          <w:rFonts w:ascii="Times New Roman" w:hAnsi="Times New Roman"/>
          <w:sz w:val="24"/>
        </w:rPr>
        <w:t xml:space="preserve">В целях реализации требований </w:t>
      </w:r>
      <w:bookmarkStart w:id="0" w:name="_Hlk482654708"/>
      <w:r w:rsidRPr="00390C6E">
        <w:rPr>
          <w:rFonts w:ascii="Times New Roman" w:hAnsi="Times New Roman"/>
          <w:sz w:val="24"/>
        </w:rPr>
        <w:t>постановлени</w:t>
      </w:r>
      <w:r>
        <w:rPr>
          <w:rFonts w:ascii="Times New Roman" w:hAnsi="Times New Roman"/>
          <w:sz w:val="24"/>
        </w:rPr>
        <w:t>я</w:t>
      </w:r>
      <w:r w:rsidRPr="00390C6E">
        <w:rPr>
          <w:rFonts w:ascii="Times New Roman" w:hAnsi="Times New Roman"/>
          <w:sz w:val="24"/>
        </w:rPr>
        <w:t xml:space="preserve"> Правительства РФ от 02.11.2000 г. № 841</w:t>
      </w:r>
      <w:r>
        <w:rPr>
          <w:rFonts w:ascii="Times New Roman" w:hAnsi="Times New Roman"/>
          <w:sz w:val="24"/>
        </w:rPr>
        <w:t xml:space="preserve"> «Об утверждении Положения о подготовке населения  в области гражданской обороны»,</w:t>
      </w:r>
      <w:r w:rsidRPr="00BD0BAA">
        <w:rPr>
          <w:rFonts w:ascii="Times New Roman" w:hAnsi="Times New Roman"/>
          <w:color w:val="141414"/>
          <w:sz w:val="24"/>
          <w:szCs w:val="24"/>
        </w:rPr>
        <w:t xml:space="preserve"> </w:t>
      </w:r>
      <w:r w:rsidRPr="00CD31FB">
        <w:rPr>
          <w:rFonts w:ascii="Times New Roman" w:hAnsi="Times New Roman"/>
          <w:color w:val="141414"/>
          <w:sz w:val="24"/>
          <w:szCs w:val="24"/>
        </w:rPr>
        <w:t xml:space="preserve">администрация </w:t>
      </w:r>
      <w:proofErr w:type="spellStart"/>
      <w:r w:rsidR="00F830F6">
        <w:rPr>
          <w:rFonts w:ascii="Times New Roman" w:hAnsi="Times New Roman"/>
          <w:color w:val="141414"/>
          <w:sz w:val="24"/>
          <w:szCs w:val="24"/>
        </w:rPr>
        <w:t>Паскин</w:t>
      </w:r>
      <w:r>
        <w:rPr>
          <w:rFonts w:ascii="Times New Roman" w:hAnsi="Times New Roman"/>
          <w:color w:val="141414"/>
          <w:sz w:val="24"/>
          <w:szCs w:val="24"/>
        </w:rPr>
        <w:t>ского</w:t>
      </w:r>
      <w:proofErr w:type="spellEnd"/>
      <w:r w:rsidRPr="00CD31FB">
        <w:rPr>
          <w:rFonts w:ascii="Times New Roman" w:hAnsi="Times New Roman"/>
          <w:color w:val="141414"/>
          <w:sz w:val="24"/>
          <w:szCs w:val="24"/>
        </w:rPr>
        <w:t xml:space="preserve"> сельского поселения</w:t>
      </w:r>
      <w:r>
        <w:rPr>
          <w:rFonts w:ascii="Times New Roman" w:hAnsi="Times New Roman"/>
          <w:color w:val="141414"/>
          <w:sz w:val="24"/>
          <w:szCs w:val="24"/>
        </w:rPr>
        <w:t xml:space="preserve"> </w:t>
      </w:r>
      <w:proofErr w:type="gramStart"/>
      <w:r w:rsidRPr="00CD31FB">
        <w:rPr>
          <w:rFonts w:ascii="Times New Roman" w:hAnsi="Times New Roman"/>
          <w:b/>
          <w:bCs/>
          <w:color w:val="141414"/>
          <w:sz w:val="24"/>
          <w:szCs w:val="24"/>
        </w:rPr>
        <w:t>П</w:t>
      </w:r>
      <w:proofErr w:type="gramEnd"/>
      <w:r w:rsidRPr="00CD31FB">
        <w:rPr>
          <w:rFonts w:ascii="Times New Roman" w:hAnsi="Times New Roman"/>
          <w:b/>
          <w:bCs/>
          <w:color w:val="141414"/>
          <w:sz w:val="24"/>
          <w:szCs w:val="24"/>
        </w:rPr>
        <w:t xml:space="preserve"> О С Т А Н О В Л Я Е Т:</w:t>
      </w:r>
    </w:p>
    <w:bookmarkEnd w:id="0"/>
    <w:p w:rsidR="00647403" w:rsidRPr="00093DDA" w:rsidRDefault="00647403" w:rsidP="00647403">
      <w:pPr>
        <w:pStyle w:val="a3"/>
        <w:spacing w:line="276" w:lineRule="auto"/>
        <w:rPr>
          <w:rFonts w:ascii="Times New Roman" w:hAnsi="Times New Roman"/>
          <w:b/>
          <w:sz w:val="24"/>
          <w:szCs w:val="24"/>
        </w:rPr>
      </w:pPr>
    </w:p>
    <w:p w:rsidR="00647403" w:rsidRPr="00DF7C7B"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color w:val="000000"/>
          <w:sz w:val="24"/>
        </w:rPr>
      </w:pPr>
      <w:r w:rsidRPr="00093DDA">
        <w:rPr>
          <w:rFonts w:ascii="Times New Roman" w:hAnsi="Times New Roman"/>
          <w:sz w:val="24"/>
        </w:rPr>
        <w:t xml:space="preserve">Назначить лицом, ответственным за </w:t>
      </w:r>
      <w:r>
        <w:rPr>
          <w:rFonts w:ascii="Times New Roman" w:hAnsi="Times New Roman"/>
          <w:sz w:val="24"/>
        </w:rPr>
        <w:t>проведение вводного инструктажа по гражданской обороне и чрезвычайным ситуациям (далее – ГО и ЧС)</w:t>
      </w:r>
      <w:r w:rsidRPr="00093DDA">
        <w:rPr>
          <w:rFonts w:ascii="Times New Roman" w:hAnsi="Times New Roman"/>
          <w:sz w:val="24"/>
        </w:rPr>
        <w:t xml:space="preserve"> </w:t>
      </w:r>
      <w:r>
        <w:rPr>
          <w:rFonts w:ascii="Times New Roman" w:hAnsi="Times New Roman"/>
          <w:sz w:val="24"/>
        </w:rPr>
        <w:t xml:space="preserve">главу </w:t>
      </w:r>
      <w:proofErr w:type="spellStart"/>
      <w:r w:rsidR="00F830F6">
        <w:rPr>
          <w:rFonts w:ascii="Times New Roman" w:hAnsi="Times New Roman"/>
          <w:sz w:val="24"/>
        </w:rPr>
        <w:t>Паскин</w:t>
      </w:r>
      <w:r>
        <w:rPr>
          <w:rFonts w:ascii="Times New Roman" w:hAnsi="Times New Roman"/>
          <w:sz w:val="24"/>
        </w:rPr>
        <w:t>ского</w:t>
      </w:r>
      <w:proofErr w:type="spellEnd"/>
      <w:r>
        <w:rPr>
          <w:rFonts w:ascii="Times New Roman" w:hAnsi="Times New Roman"/>
          <w:sz w:val="24"/>
        </w:rPr>
        <w:t xml:space="preserve"> сельского поселения </w:t>
      </w:r>
      <w:proofErr w:type="spellStart"/>
      <w:r w:rsidR="00F830F6">
        <w:rPr>
          <w:rFonts w:ascii="Times New Roman" w:hAnsi="Times New Roman"/>
          <w:sz w:val="24"/>
        </w:rPr>
        <w:t>Ракетова</w:t>
      </w:r>
      <w:proofErr w:type="spellEnd"/>
      <w:r w:rsidR="00F830F6">
        <w:rPr>
          <w:rFonts w:ascii="Times New Roman" w:hAnsi="Times New Roman"/>
          <w:sz w:val="24"/>
        </w:rPr>
        <w:t xml:space="preserve"> В.</w:t>
      </w:r>
      <w:r>
        <w:rPr>
          <w:rFonts w:ascii="Times New Roman" w:hAnsi="Times New Roman"/>
          <w:sz w:val="24"/>
        </w:rPr>
        <w:t>В.</w:t>
      </w:r>
      <w:r w:rsidRPr="00DF7C7B">
        <w:rPr>
          <w:rFonts w:ascii="Times New Roman" w:hAnsi="Times New Roman"/>
          <w:color w:val="000000"/>
          <w:sz w:val="24"/>
        </w:rPr>
        <w:t xml:space="preserve"> (далее – </w:t>
      </w:r>
      <w:bookmarkStart w:id="1" w:name="_Hlk482654174"/>
      <w:r w:rsidRPr="00DF7C7B">
        <w:rPr>
          <w:rFonts w:ascii="Times New Roman" w:hAnsi="Times New Roman"/>
          <w:color w:val="000000"/>
          <w:sz w:val="24"/>
        </w:rPr>
        <w:t>уполномоченный по делам ГО и ЧС</w:t>
      </w:r>
      <w:bookmarkEnd w:id="1"/>
      <w:r w:rsidRPr="00DF7C7B">
        <w:rPr>
          <w:rFonts w:ascii="Times New Roman" w:hAnsi="Times New Roman"/>
          <w:color w:val="000000"/>
          <w:sz w:val="24"/>
        </w:rPr>
        <w:t>).</w:t>
      </w:r>
    </w:p>
    <w:p w:rsidR="0064740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4"/>
        </w:rPr>
      </w:pPr>
      <w:bookmarkStart w:id="2" w:name="_Hlk482654343"/>
      <w:r w:rsidRPr="00390C6E">
        <w:rPr>
          <w:rFonts w:ascii="Times New Roman" w:hAnsi="Times New Roman"/>
          <w:sz w:val="24"/>
        </w:rPr>
        <w:t>Утвердить</w:t>
      </w:r>
      <w:bookmarkEnd w:id="2"/>
      <w:r w:rsidRPr="00390C6E">
        <w:rPr>
          <w:rFonts w:ascii="Times New Roman" w:hAnsi="Times New Roman"/>
          <w:sz w:val="24"/>
        </w:rPr>
        <w:t xml:space="preserve"> </w:t>
      </w:r>
      <w:bookmarkStart w:id="3" w:name="_Hlk482654930"/>
      <w:r>
        <w:rPr>
          <w:rFonts w:ascii="Times New Roman" w:hAnsi="Times New Roman"/>
          <w:sz w:val="24"/>
        </w:rPr>
        <w:t>программу вводного инструктажа по ГО и ЧС</w:t>
      </w:r>
      <w:bookmarkEnd w:id="3"/>
      <w:r>
        <w:rPr>
          <w:rFonts w:ascii="Times New Roman" w:hAnsi="Times New Roman"/>
          <w:sz w:val="24"/>
        </w:rPr>
        <w:t xml:space="preserve"> согласно</w:t>
      </w:r>
      <w:r w:rsidRPr="00390C6E">
        <w:rPr>
          <w:rFonts w:ascii="Times New Roman" w:hAnsi="Times New Roman"/>
          <w:sz w:val="24"/>
        </w:rPr>
        <w:t xml:space="preserve"> приложению</w:t>
      </w:r>
      <w:r>
        <w:rPr>
          <w:rFonts w:ascii="Times New Roman" w:hAnsi="Times New Roman"/>
          <w:sz w:val="24"/>
        </w:rPr>
        <w:t xml:space="preserve"> 1.</w:t>
      </w:r>
    </w:p>
    <w:p w:rsidR="0064740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4"/>
        </w:rPr>
      </w:pPr>
      <w:r>
        <w:rPr>
          <w:rFonts w:ascii="Times New Roman" w:hAnsi="Times New Roman"/>
          <w:sz w:val="24"/>
        </w:rPr>
        <w:t xml:space="preserve">Утвердить форму </w:t>
      </w:r>
      <w:bookmarkStart w:id="4" w:name="_Hlk482654960"/>
      <w:r>
        <w:rPr>
          <w:rFonts w:ascii="Times New Roman" w:hAnsi="Times New Roman"/>
          <w:sz w:val="24"/>
        </w:rPr>
        <w:t>журнала регистрации вводного инструктажа по ГО и ЧС</w:t>
      </w:r>
      <w:bookmarkEnd w:id="4"/>
      <w:r>
        <w:rPr>
          <w:rFonts w:ascii="Times New Roman" w:hAnsi="Times New Roman"/>
          <w:sz w:val="24"/>
        </w:rPr>
        <w:t xml:space="preserve"> согласно приложению 2.</w:t>
      </w:r>
    </w:p>
    <w:p w:rsidR="00647403" w:rsidRPr="006E695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4"/>
        </w:rPr>
      </w:pPr>
      <w:r>
        <w:rPr>
          <w:rFonts w:ascii="Times New Roman" w:hAnsi="Times New Roman"/>
          <w:sz w:val="24"/>
        </w:rPr>
        <w:t>Утвердить методический материал для проведения инструктажа по вопросам ГО и ЧС согласно приложению 3.</w:t>
      </w:r>
    </w:p>
    <w:p w:rsidR="0064740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4"/>
        </w:rPr>
      </w:pPr>
      <w:r>
        <w:rPr>
          <w:rFonts w:ascii="Times New Roman" w:hAnsi="Times New Roman"/>
          <w:sz w:val="24"/>
        </w:rPr>
        <w:t xml:space="preserve">Уполномоченному по делам ГО и ЧС проводить вводный инструктаж по ГО и ЧС по утверждённой программе вводного инструктажа по ГО и ЧС </w:t>
      </w:r>
      <w:r w:rsidRPr="00136929">
        <w:rPr>
          <w:rFonts w:ascii="Times New Roman" w:hAnsi="Times New Roman"/>
          <w:sz w:val="24"/>
        </w:rPr>
        <w:t xml:space="preserve">с вновь принятыми работниками </w:t>
      </w:r>
      <w:r>
        <w:rPr>
          <w:rFonts w:ascii="Times New Roman" w:hAnsi="Times New Roman"/>
          <w:sz w:val="24"/>
        </w:rPr>
        <w:t xml:space="preserve">администрации сельского поселения  </w:t>
      </w:r>
      <w:r w:rsidRPr="00136929">
        <w:rPr>
          <w:rFonts w:ascii="Times New Roman" w:hAnsi="Times New Roman"/>
          <w:sz w:val="24"/>
        </w:rPr>
        <w:t>в течение первого месяца их работы</w:t>
      </w:r>
      <w:r>
        <w:rPr>
          <w:rFonts w:ascii="Times New Roman" w:hAnsi="Times New Roman"/>
          <w:sz w:val="24"/>
        </w:rPr>
        <w:t>.</w:t>
      </w:r>
    </w:p>
    <w:p w:rsidR="0064740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4"/>
        </w:rPr>
      </w:pPr>
      <w:r w:rsidRPr="0072151A">
        <w:rPr>
          <w:rFonts w:ascii="Times New Roman" w:hAnsi="Times New Roman"/>
          <w:sz w:val="24"/>
        </w:rPr>
        <w:t xml:space="preserve">Регистрировать проведение вводного инструктажа </w:t>
      </w:r>
      <w:r>
        <w:rPr>
          <w:rFonts w:ascii="Times New Roman" w:hAnsi="Times New Roman"/>
          <w:sz w:val="24"/>
        </w:rPr>
        <w:t xml:space="preserve">по ГО и ЧС </w:t>
      </w:r>
      <w:r w:rsidRPr="0072151A">
        <w:rPr>
          <w:rFonts w:ascii="Times New Roman" w:hAnsi="Times New Roman"/>
          <w:sz w:val="24"/>
        </w:rPr>
        <w:t xml:space="preserve">в журнале регистрации вводного инструктажа </w:t>
      </w:r>
      <w:r>
        <w:rPr>
          <w:rFonts w:ascii="Times New Roman" w:hAnsi="Times New Roman"/>
          <w:sz w:val="24"/>
        </w:rPr>
        <w:t xml:space="preserve">по ГО и ЧС </w:t>
      </w:r>
      <w:r w:rsidRPr="0072151A">
        <w:rPr>
          <w:rFonts w:ascii="Times New Roman" w:hAnsi="Times New Roman"/>
          <w:sz w:val="24"/>
        </w:rPr>
        <w:t>с обязательной подписью инструктируемого и инструктирующего.</w:t>
      </w:r>
    </w:p>
    <w:p w:rsidR="0064740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4"/>
        </w:rPr>
      </w:pPr>
      <w:r>
        <w:rPr>
          <w:rFonts w:ascii="Times New Roman" w:hAnsi="Times New Roman"/>
          <w:sz w:val="24"/>
        </w:rPr>
        <w:t xml:space="preserve">Уполномоченному по делам ГО и ЧС в своей работе руководствоваться </w:t>
      </w:r>
      <w:r w:rsidRPr="00390C6E">
        <w:rPr>
          <w:rFonts w:ascii="Times New Roman" w:hAnsi="Times New Roman"/>
          <w:sz w:val="24"/>
        </w:rPr>
        <w:t>положени</w:t>
      </w:r>
      <w:r>
        <w:rPr>
          <w:rFonts w:ascii="Times New Roman" w:hAnsi="Times New Roman"/>
          <w:sz w:val="24"/>
        </w:rPr>
        <w:t>ем</w:t>
      </w:r>
      <w:r w:rsidRPr="00390C6E">
        <w:rPr>
          <w:rFonts w:ascii="Times New Roman" w:hAnsi="Times New Roman"/>
          <w:sz w:val="24"/>
        </w:rPr>
        <w:t xml:space="preserve"> о </w:t>
      </w:r>
      <w:r>
        <w:rPr>
          <w:rFonts w:ascii="Times New Roman" w:hAnsi="Times New Roman"/>
          <w:sz w:val="24"/>
        </w:rPr>
        <w:t>подготовке</w:t>
      </w:r>
      <w:r w:rsidRPr="00390C6E">
        <w:rPr>
          <w:rFonts w:ascii="Times New Roman" w:hAnsi="Times New Roman"/>
          <w:sz w:val="24"/>
        </w:rPr>
        <w:t xml:space="preserve"> населения в области </w:t>
      </w:r>
      <w:r>
        <w:rPr>
          <w:rFonts w:ascii="Times New Roman" w:hAnsi="Times New Roman"/>
          <w:sz w:val="24"/>
        </w:rPr>
        <w:t>гражданской обороны</w:t>
      </w:r>
      <w:r w:rsidRPr="00390C6E">
        <w:rPr>
          <w:rFonts w:ascii="Times New Roman" w:hAnsi="Times New Roman"/>
          <w:sz w:val="24"/>
        </w:rPr>
        <w:t>, утверждённ</w:t>
      </w:r>
      <w:r>
        <w:rPr>
          <w:rFonts w:ascii="Times New Roman" w:hAnsi="Times New Roman"/>
          <w:sz w:val="24"/>
        </w:rPr>
        <w:t>ым</w:t>
      </w:r>
      <w:r w:rsidRPr="00390C6E">
        <w:rPr>
          <w:rFonts w:ascii="Times New Roman" w:hAnsi="Times New Roman"/>
          <w:sz w:val="24"/>
        </w:rPr>
        <w:t xml:space="preserve"> постановлением Правительства РФ от 02.11.2000 г. № 841</w:t>
      </w:r>
      <w:r>
        <w:rPr>
          <w:rFonts w:ascii="Times New Roman" w:hAnsi="Times New Roman"/>
          <w:sz w:val="24"/>
        </w:rPr>
        <w:t xml:space="preserve"> </w:t>
      </w:r>
      <w:r w:rsidRPr="0072151A">
        <w:rPr>
          <w:rFonts w:ascii="Times New Roman" w:hAnsi="Times New Roman"/>
          <w:sz w:val="24"/>
        </w:rPr>
        <w:t>и другими действующими нормативными правовыми актами</w:t>
      </w:r>
      <w:r>
        <w:rPr>
          <w:rFonts w:ascii="Times New Roman" w:hAnsi="Times New Roman"/>
          <w:sz w:val="24"/>
        </w:rPr>
        <w:t xml:space="preserve"> в области гражданской обороны и чрезвычайных ситуаций.</w:t>
      </w:r>
    </w:p>
    <w:p w:rsidR="0064740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4"/>
        </w:rPr>
      </w:pPr>
      <w:proofErr w:type="gramStart"/>
      <w:r w:rsidRPr="000633AC">
        <w:rPr>
          <w:rFonts w:ascii="Times New Roman" w:hAnsi="Times New Roman"/>
          <w:sz w:val="24"/>
        </w:rPr>
        <w:t>Контроль за</w:t>
      </w:r>
      <w:proofErr w:type="gramEnd"/>
      <w:r w:rsidRPr="000633AC">
        <w:rPr>
          <w:rFonts w:ascii="Times New Roman" w:hAnsi="Times New Roman"/>
          <w:sz w:val="24"/>
        </w:rPr>
        <w:t xml:space="preserve"> исполнением </w:t>
      </w:r>
      <w:r>
        <w:rPr>
          <w:rFonts w:ascii="Times New Roman" w:hAnsi="Times New Roman"/>
          <w:sz w:val="24"/>
        </w:rPr>
        <w:t xml:space="preserve">настоящего постановления </w:t>
      </w:r>
      <w:r w:rsidRPr="000633AC">
        <w:rPr>
          <w:rFonts w:ascii="Times New Roman" w:hAnsi="Times New Roman"/>
          <w:sz w:val="24"/>
        </w:rPr>
        <w:t xml:space="preserve"> </w:t>
      </w:r>
      <w:r>
        <w:rPr>
          <w:rFonts w:ascii="Times New Roman" w:hAnsi="Times New Roman"/>
          <w:sz w:val="24"/>
        </w:rPr>
        <w:t>оставляю за собой.</w:t>
      </w:r>
    </w:p>
    <w:p w:rsidR="00647403" w:rsidRDefault="00647403" w:rsidP="00647403">
      <w:pPr>
        <w:jc w:val="both"/>
        <w:rPr>
          <w:rFonts w:ascii="Times New Roman" w:hAnsi="Times New Roman"/>
          <w:b/>
          <w:sz w:val="24"/>
          <w:szCs w:val="24"/>
        </w:rPr>
      </w:pPr>
    </w:p>
    <w:p w:rsidR="00647403" w:rsidRPr="00BD0BAA" w:rsidRDefault="00647403" w:rsidP="00647403">
      <w:pPr>
        <w:jc w:val="both"/>
        <w:rPr>
          <w:rFonts w:ascii="Times New Roman" w:hAnsi="Times New Roman"/>
          <w:sz w:val="24"/>
          <w:szCs w:val="24"/>
        </w:rPr>
      </w:pPr>
      <w:r w:rsidRPr="00BD0BAA">
        <w:rPr>
          <w:rFonts w:ascii="Times New Roman" w:hAnsi="Times New Roman"/>
          <w:b/>
          <w:sz w:val="24"/>
          <w:szCs w:val="24"/>
        </w:rPr>
        <w:t xml:space="preserve">Глава </w:t>
      </w:r>
      <w:proofErr w:type="spellStart"/>
      <w:r w:rsidR="00F830F6">
        <w:rPr>
          <w:rFonts w:ascii="Times New Roman" w:hAnsi="Times New Roman"/>
          <w:b/>
          <w:sz w:val="24"/>
          <w:szCs w:val="24"/>
        </w:rPr>
        <w:t>Паскин</w:t>
      </w:r>
      <w:r>
        <w:rPr>
          <w:rFonts w:ascii="Times New Roman" w:hAnsi="Times New Roman"/>
          <w:b/>
          <w:sz w:val="24"/>
          <w:szCs w:val="24"/>
        </w:rPr>
        <w:t>ского</w:t>
      </w:r>
      <w:proofErr w:type="spellEnd"/>
      <w:r w:rsidRPr="00BD0BAA">
        <w:rPr>
          <w:rFonts w:ascii="Times New Roman" w:hAnsi="Times New Roman"/>
          <w:b/>
          <w:sz w:val="24"/>
          <w:szCs w:val="24"/>
        </w:rPr>
        <w:t xml:space="preserve"> сельского поселения</w:t>
      </w:r>
      <w:r w:rsidRPr="00BD0BAA">
        <w:rPr>
          <w:rFonts w:ascii="Times New Roman" w:hAnsi="Times New Roman"/>
          <w:sz w:val="24"/>
          <w:szCs w:val="24"/>
        </w:rPr>
        <w:t xml:space="preserve">                                                         </w:t>
      </w:r>
      <w:proofErr w:type="spellStart"/>
      <w:r w:rsidR="00F830F6">
        <w:rPr>
          <w:rFonts w:ascii="Times New Roman" w:hAnsi="Times New Roman"/>
          <w:sz w:val="24"/>
          <w:szCs w:val="24"/>
        </w:rPr>
        <w:t>В</w:t>
      </w:r>
      <w:r>
        <w:rPr>
          <w:rFonts w:ascii="Times New Roman" w:hAnsi="Times New Roman"/>
          <w:b/>
          <w:sz w:val="24"/>
          <w:szCs w:val="24"/>
        </w:rPr>
        <w:t>.В.</w:t>
      </w:r>
      <w:r w:rsidR="00F830F6">
        <w:rPr>
          <w:rFonts w:ascii="Times New Roman" w:hAnsi="Times New Roman"/>
          <w:b/>
          <w:sz w:val="24"/>
          <w:szCs w:val="24"/>
        </w:rPr>
        <w:t>Ракетов</w:t>
      </w:r>
      <w:proofErr w:type="spellEnd"/>
    </w:p>
    <w:p w:rsidR="00647403" w:rsidRPr="00BD0BAA" w:rsidRDefault="00647403" w:rsidP="00647403">
      <w:pPr>
        <w:pStyle w:val="a5"/>
        <w:widowControl/>
        <w:tabs>
          <w:tab w:val="left" w:pos="0"/>
          <w:tab w:val="left" w:pos="851"/>
        </w:tabs>
        <w:suppressAutoHyphens w:val="0"/>
        <w:spacing w:after="0" w:line="276" w:lineRule="auto"/>
        <w:jc w:val="both"/>
        <w:textAlignment w:val="auto"/>
        <w:rPr>
          <w:rFonts w:ascii="Times New Roman" w:hAnsi="Times New Roman"/>
          <w:sz w:val="24"/>
        </w:rPr>
      </w:pPr>
    </w:p>
    <w:p w:rsidR="00647403" w:rsidRDefault="00647403" w:rsidP="00647403">
      <w:pPr>
        <w:pStyle w:val="a3"/>
        <w:jc w:val="right"/>
        <w:rPr>
          <w:rFonts w:ascii="Times New Roman" w:hAnsi="Times New Roman"/>
          <w:sz w:val="24"/>
          <w:szCs w:val="24"/>
        </w:rPr>
      </w:pPr>
    </w:p>
    <w:p w:rsidR="00647403" w:rsidRDefault="00647403" w:rsidP="00647403">
      <w:pPr>
        <w:pStyle w:val="a3"/>
        <w:jc w:val="right"/>
        <w:rPr>
          <w:rFonts w:ascii="Times New Roman" w:hAnsi="Times New Roman"/>
          <w:sz w:val="24"/>
          <w:szCs w:val="24"/>
        </w:rPr>
      </w:pPr>
    </w:p>
    <w:p w:rsidR="00647403" w:rsidRDefault="00647403" w:rsidP="00647403">
      <w:pPr>
        <w:pStyle w:val="a3"/>
        <w:jc w:val="right"/>
        <w:rPr>
          <w:rFonts w:ascii="Times New Roman" w:hAnsi="Times New Roman"/>
          <w:sz w:val="24"/>
          <w:szCs w:val="24"/>
        </w:rPr>
      </w:pPr>
    </w:p>
    <w:p w:rsidR="00647403" w:rsidRDefault="00647403" w:rsidP="00647403">
      <w:pPr>
        <w:pStyle w:val="a3"/>
        <w:jc w:val="right"/>
        <w:rPr>
          <w:rFonts w:ascii="Times New Roman" w:hAnsi="Times New Roman"/>
          <w:sz w:val="24"/>
          <w:szCs w:val="24"/>
        </w:rPr>
      </w:pP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Приложение</w:t>
      </w:r>
      <w:r>
        <w:rPr>
          <w:rFonts w:ascii="Times New Roman" w:hAnsi="Times New Roman"/>
          <w:sz w:val="24"/>
          <w:szCs w:val="24"/>
        </w:rPr>
        <w:t xml:space="preserve"> 1</w:t>
      </w: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к  постановлению</w:t>
      </w: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 xml:space="preserve">администрации </w:t>
      </w:r>
      <w:proofErr w:type="spellStart"/>
      <w:r w:rsidR="00F830F6">
        <w:rPr>
          <w:rFonts w:ascii="Times New Roman" w:hAnsi="Times New Roman"/>
          <w:sz w:val="24"/>
          <w:szCs w:val="24"/>
        </w:rPr>
        <w:t>Паскин</w:t>
      </w:r>
      <w:r>
        <w:rPr>
          <w:rFonts w:ascii="Times New Roman" w:hAnsi="Times New Roman"/>
          <w:sz w:val="24"/>
          <w:szCs w:val="24"/>
        </w:rPr>
        <w:t>ского</w:t>
      </w:r>
      <w:proofErr w:type="spellEnd"/>
      <w:r w:rsidRPr="001D03F7">
        <w:rPr>
          <w:rFonts w:ascii="Times New Roman" w:hAnsi="Times New Roman"/>
          <w:sz w:val="24"/>
          <w:szCs w:val="24"/>
        </w:rPr>
        <w:t xml:space="preserve">  сельского поселения</w:t>
      </w: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ab/>
        <w:t>от «___»_201</w:t>
      </w:r>
      <w:r w:rsidR="004B795C">
        <w:rPr>
          <w:rFonts w:ascii="Times New Roman" w:hAnsi="Times New Roman"/>
          <w:sz w:val="24"/>
          <w:szCs w:val="24"/>
        </w:rPr>
        <w:t>8</w:t>
      </w:r>
      <w:r w:rsidRPr="001D03F7">
        <w:rPr>
          <w:rFonts w:ascii="Times New Roman" w:hAnsi="Times New Roman"/>
          <w:sz w:val="24"/>
          <w:szCs w:val="24"/>
        </w:rPr>
        <w:t xml:space="preserve"> </w:t>
      </w:r>
      <w:r>
        <w:rPr>
          <w:rFonts w:ascii="Times New Roman" w:hAnsi="Times New Roman"/>
          <w:sz w:val="24"/>
          <w:szCs w:val="24"/>
        </w:rPr>
        <w:t xml:space="preserve">года          № </w:t>
      </w:r>
    </w:p>
    <w:p w:rsidR="00647403" w:rsidRDefault="00647403" w:rsidP="00647403">
      <w:pPr>
        <w:pStyle w:val="HEADERTEXT"/>
        <w:jc w:val="center"/>
        <w:rPr>
          <w:rFonts w:ascii="Times New Roman" w:hAnsi="Times New Roman" w:cs="Times New Roman"/>
          <w:b/>
          <w:bCs/>
          <w:color w:val="000001"/>
          <w:sz w:val="24"/>
          <w:szCs w:val="24"/>
        </w:rPr>
      </w:pPr>
    </w:p>
    <w:p w:rsidR="00647403" w:rsidRDefault="00647403" w:rsidP="00647403">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1. ВВОДНАЯ ЧАСТЬ</w:t>
      </w:r>
    </w:p>
    <w:p w:rsidR="00647403" w:rsidRPr="00D044C4" w:rsidRDefault="00647403" w:rsidP="00647403">
      <w:pPr>
        <w:pStyle w:val="HEADERTEXT"/>
        <w:jc w:val="center"/>
        <w:rPr>
          <w:rFonts w:ascii="Times New Roman" w:hAnsi="Times New Roman" w:cs="Times New Roman"/>
          <w:b/>
          <w:bCs/>
          <w:color w:val="000001"/>
          <w:sz w:val="24"/>
          <w:szCs w:val="24"/>
        </w:rPr>
      </w:pP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1.1. Вводный инструктаж по ГО и ЧС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работы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 в производственной деятельности организации (предприятия).</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1.2. Цель проведения вводного инструктажа - ознакомить вновь принимаемых на работу и иных лиц с системой ГО и РСЧС, действующей в организации (на предприятии), разъяснить порядок действий при угрозе или возникновении ЧС природного и техногенного характера, а также опасностей, возникающих вследствие военных действий.</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(предприятия) и утвержденной в установленном порядке работодателем (или уполномоченным им лицом).</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Продолжительность инструктажа устанавливается в соответствии с утвержденной программой.</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1.4. Вводный инструктаж по ГО и ЧС проводит работник, на которого приказом работодателя (или уполномоченного им лица) возложены эти обязанности.</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1.5. Вводный инструктаж проводят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диафильмов, видеофильмов и т.п.).</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1.6. 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1.7. Вводный инструктаж по ГО и ЧС завершается устной проверкой приобретенных знаний лицом, проводившим инструктаж.</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1.8. Результаты проведения вводного инструктажа заносятся в журнал </w:t>
      </w:r>
      <w:r>
        <w:rPr>
          <w:rFonts w:ascii="Times New Roman" w:hAnsi="Times New Roman" w:cs="Times New Roman"/>
          <w:sz w:val="24"/>
          <w:szCs w:val="24"/>
        </w:rPr>
        <w:t>«</w:t>
      </w:r>
      <w:r w:rsidRPr="00D044C4">
        <w:rPr>
          <w:rFonts w:ascii="Times New Roman" w:hAnsi="Times New Roman" w:cs="Times New Roman"/>
          <w:sz w:val="24"/>
          <w:szCs w:val="24"/>
        </w:rPr>
        <w:t>Регистрации вводного инструктажа</w:t>
      </w:r>
      <w:r>
        <w:rPr>
          <w:rFonts w:ascii="Times New Roman" w:hAnsi="Times New Roman" w:cs="Times New Roman"/>
          <w:sz w:val="24"/>
          <w:szCs w:val="24"/>
        </w:rPr>
        <w:t xml:space="preserve"> по ГО и ЧС»</w:t>
      </w:r>
      <w:r w:rsidRPr="00D044C4">
        <w:rPr>
          <w:rFonts w:ascii="Times New Roman" w:hAnsi="Times New Roman" w:cs="Times New Roman"/>
          <w:sz w:val="24"/>
          <w:szCs w:val="24"/>
        </w:rPr>
        <w:t xml:space="preserve"> с указанием подписи инструктируемого и подписи инструктирующего, а также даты проведения инструктажа.</w:t>
      </w:r>
    </w:p>
    <w:p w:rsidR="00647403" w:rsidRPr="00D044C4" w:rsidRDefault="00647403" w:rsidP="00647403">
      <w:pPr>
        <w:pStyle w:val="HEADERTEXT"/>
        <w:rPr>
          <w:rFonts w:ascii="Times New Roman" w:hAnsi="Times New Roman" w:cs="Times New Roman"/>
          <w:b/>
          <w:bCs/>
          <w:color w:val="000001"/>
          <w:sz w:val="24"/>
          <w:szCs w:val="24"/>
        </w:rPr>
      </w:pPr>
    </w:p>
    <w:p w:rsidR="00647403" w:rsidRDefault="00647403" w:rsidP="00647403">
      <w:pPr>
        <w:pStyle w:val="HEADERTEXT"/>
        <w:jc w:val="center"/>
        <w:rPr>
          <w:rFonts w:ascii="Times New Roman" w:hAnsi="Times New Roman" w:cs="Times New Roman"/>
          <w:b/>
          <w:bCs/>
          <w:color w:val="000001"/>
          <w:sz w:val="24"/>
          <w:szCs w:val="24"/>
        </w:rPr>
      </w:pPr>
      <w:r w:rsidRPr="00D044C4">
        <w:rPr>
          <w:rFonts w:ascii="Times New Roman" w:hAnsi="Times New Roman" w:cs="Times New Roman"/>
          <w:b/>
          <w:bCs/>
          <w:color w:val="000001"/>
          <w:sz w:val="24"/>
          <w:szCs w:val="24"/>
        </w:rPr>
        <w:t xml:space="preserve"> 2. ТЕМАТИЧЕСКИЙ ПЛАН ПРОВЕДЕНИЯ </w:t>
      </w:r>
      <w:r>
        <w:rPr>
          <w:rFonts w:ascii="Times New Roman" w:hAnsi="Times New Roman" w:cs="Times New Roman"/>
          <w:b/>
          <w:bCs/>
          <w:color w:val="000001"/>
          <w:sz w:val="24"/>
          <w:szCs w:val="24"/>
        </w:rPr>
        <w:t xml:space="preserve">ВВОДНОГО ИНСТРУКТАЖА </w:t>
      </w:r>
    </w:p>
    <w:p w:rsidR="00647403" w:rsidRDefault="00647403" w:rsidP="00647403">
      <w:pPr>
        <w:pStyle w:val="HEADERTEXT"/>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ПО ГО И ЧС</w:t>
      </w:r>
    </w:p>
    <w:p w:rsidR="00647403" w:rsidRPr="00D044C4" w:rsidRDefault="00647403" w:rsidP="00647403">
      <w:pPr>
        <w:pStyle w:val="HEADERTEXT"/>
        <w:jc w:val="center"/>
        <w:rPr>
          <w:rFonts w:ascii="Times New Roman" w:hAnsi="Times New Roman" w:cs="Times New Roman"/>
          <w:b/>
          <w:bCs/>
          <w:color w:val="000001"/>
          <w:sz w:val="24"/>
          <w:szCs w:val="24"/>
        </w:rPr>
      </w:pPr>
    </w:p>
    <w:tbl>
      <w:tblPr>
        <w:tblW w:w="0" w:type="auto"/>
        <w:jc w:val="center"/>
        <w:tblInd w:w="20" w:type="dxa"/>
        <w:tblLayout w:type="fixed"/>
        <w:tblCellMar>
          <w:left w:w="90" w:type="dxa"/>
          <w:right w:w="90" w:type="dxa"/>
        </w:tblCellMar>
        <w:tblLook w:val="04A0" w:firstRow="1" w:lastRow="0" w:firstColumn="1" w:lastColumn="0" w:noHBand="0" w:noVBand="1"/>
      </w:tblPr>
      <w:tblGrid>
        <w:gridCol w:w="780"/>
        <w:gridCol w:w="6520"/>
        <w:gridCol w:w="2195"/>
      </w:tblGrid>
      <w:tr w:rsidR="00647403" w:rsidRPr="00D044C4" w:rsidTr="00311915">
        <w:trPr>
          <w:trHeight w:val="653"/>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FORMATTEXT"/>
              <w:spacing w:line="276" w:lineRule="auto"/>
              <w:jc w:val="center"/>
              <w:rPr>
                <w:rFonts w:ascii="Times New Roman" w:hAnsi="Times New Roman" w:cs="Times New Roman"/>
                <w:sz w:val="24"/>
                <w:szCs w:val="24"/>
              </w:rPr>
            </w:pPr>
            <w:r w:rsidRPr="00D044C4">
              <w:rPr>
                <w:rFonts w:ascii="Times New Roman" w:hAnsi="Times New Roman" w:cs="Times New Roman"/>
                <w:sz w:val="24"/>
                <w:szCs w:val="24"/>
              </w:rPr>
              <w:t>№</w:t>
            </w:r>
          </w:p>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 xml:space="preserve">темы </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 xml:space="preserve">Тема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FORMATTEXT"/>
              <w:spacing w:line="276" w:lineRule="auto"/>
              <w:jc w:val="center"/>
              <w:rPr>
                <w:rFonts w:ascii="Times New Roman" w:hAnsi="Times New Roman" w:cs="Times New Roman"/>
              </w:rPr>
            </w:pPr>
            <w:r w:rsidRPr="00D044C4">
              <w:rPr>
                <w:rFonts w:ascii="Times New Roman" w:hAnsi="Times New Roman" w:cs="Times New Roman"/>
                <w:sz w:val="24"/>
                <w:szCs w:val="24"/>
              </w:rPr>
              <w:t xml:space="preserve">Время </w:t>
            </w:r>
            <w:r>
              <w:rPr>
                <w:rFonts w:ascii="Times New Roman" w:hAnsi="Times New Roman" w:cs="Times New Roman"/>
                <w:sz w:val="24"/>
                <w:szCs w:val="24"/>
              </w:rPr>
              <w:t>инструктажа, мин.</w:t>
            </w:r>
            <w:r w:rsidRPr="00D044C4">
              <w:rPr>
                <w:rFonts w:ascii="Times New Roman" w:hAnsi="Times New Roman" w:cs="Times New Roman"/>
              </w:rPr>
              <w:t xml:space="preserve"> </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1.</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sidRPr="00D044C4">
              <w:rPr>
                <w:rFonts w:ascii="Times New Roman" w:hAnsi="Times New Roman" w:cs="Times New Roman"/>
              </w:rPr>
              <w:t xml:space="preserve">Вводная часть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2</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2.</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sidRPr="00D044C4">
              <w:rPr>
                <w:rFonts w:ascii="Times New Roman" w:hAnsi="Times New Roman" w:cs="Times New Roman"/>
              </w:rPr>
              <w:t>Система ГО и РСЧС, действующая в организации (на предприятии)</w:t>
            </w:r>
            <w:r>
              <w:rPr>
                <w:rFonts w:ascii="Times New Roman" w:hAnsi="Times New Roman" w:cs="Times New Roman"/>
              </w:rPr>
              <w:t>. Общие положения.</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Default="00647403" w:rsidP="00311915">
            <w:pPr>
              <w:pStyle w:val="a7"/>
              <w:spacing w:line="276" w:lineRule="auto"/>
              <w:jc w:val="center"/>
              <w:rPr>
                <w:rFonts w:ascii="Times New Roman" w:hAnsi="Times New Roman" w:cs="Times New Roman"/>
              </w:rPr>
            </w:pPr>
            <w:r>
              <w:rPr>
                <w:rFonts w:ascii="Times New Roman" w:hAnsi="Times New Roman" w:cs="Times New Roman"/>
              </w:rPr>
              <w:t>5</w:t>
            </w:r>
          </w:p>
          <w:p w:rsidR="00647403" w:rsidRPr="00D044C4" w:rsidRDefault="00647403" w:rsidP="00311915">
            <w:pPr>
              <w:pStyle w:val="a7"/>
              <w:spacing w:line="276" w:lineRule="auto"/>
              <w:jc w:val="center"/>
              <w:rPr>
                <w:rFonts w:ascii="Times New Roman" w:hAnsi="Times New Roman" w:cs="Times New Roman"/>
              </w:rPr>
            </w:pP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3.</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sidRPr="00D044C4">
              <w:rPr>
                <w:rFonts w:ascii="Times New Roman" w:hAnsi="Times New Roman" w:cs="Times New Roman"/>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5</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lastRenderedPageBreak/>
              <w:t>4.</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Pr>
                <w:rFonts w:ascii="Times New Roman" w:hAnsi="Times New Roman" w:cs="Times New Roman"/>
              </w:rPr>
              <w:t>Функциональные обязанности работника. Ознакомление с планом ГО и планом действия по предупреждению  и ликвидации ЧС.</w:t>
            </w:r>
            <w:r w:rsidRPr="00D044C4">
              <w:rPr>
                <w:rFonts w:ascii="Times New Roman" w:hAnsi="Times New Roman" w:cs="Times New Roman"/>
              </w:rPr>
              <w:t xml:space="preserve">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10</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5.</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Pr>
                <w:rFonts w:ascii="Times New Roman" w:hAnsi="Times New Roman" w:cs="Times New Roman"/>
              </w:rPr>
              <w:t>Средства индивидуальной и коллективной защиты, места их нахождения.</w:t>
            </w:r>
            <w:r w:rsidRPr="00D044C4">
              <w:rPr>
                <w:rFonts w:ascii="Times New Roman" w:hAnsi="Times New Roman" w:cs="Times New Roman"/>
              </w:rPr>
              <w:t xml:space="preserve">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10</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6.</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Pr>
                <w:rFonts w:ascii="Times New Roman" w:hAnsi="Times New Roman" w:cs="Times New Roman"/>
              </w:rPr>
              <w:t>Схема управления и порядок действия по сигналам оповещения.</w:t>
            </w:r>
            <w:r w:rsidRPr="00D044C4">
              <w:rPr>
                <w:rFonts w:ascii="Times New Roman" w:hAnsi="Times New Roman" w:cs="Times New Roman"/>
              </w:rPr>
              <w:t xml:space="preserve">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10</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7.</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Pr>
                <w:rFonts w:ascii="Times New Roman" w:hAnsi="Times New Roman" w:cs="Times New Roman"/>
              </w:rPr>
              <w:t>Принципы и способы эвакуации в организации.</w:t>
            </w:r>
            <w:r w:rsidRPr="00D044C4">
              <w:rPr>
                <w:rFonts w:ascii="Times New Roman" w:hAnsi="Times New Roman" w:cs="Times New Roman"/>
              </w:rPr>
              <w:t xml:space="preserve">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5</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sidRPr="00D044C4">
              <w:rPr>
                <w:rFonts w:ascii="Times New Roman" w:hAnsi="Times New Roman" w:cs="Times New Roman"/>
              </w:rPr>
              <w:t>8.</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Pr>
                <w:rFonts w:ascii="Times New Roman" w:hAnsi="Times New Roman" w:cs="Times New Roman"/>
              </w:rPr>
              <w:t>Порядок подготовки  по вопросам ГО и защиты от ЧС.</w:t>
            </w:r>
            <w:r w:rsidRPr="00D044C4">
              <w:rPr>
                <w:rFonts w:ascii="Times New Roman" w:hAnsi="Times New Roman" w:cs="Times New Roman"/>
              </w:rPr>
              <w:t xml:space="preserve">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5</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9.</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47403" w:rsidRDefault="00647403" w:rsidP="00311915">
            <w:pPr>
              <w:pStyle w:val="a7"/>
              <w:spacing w:line="276" w:lineRule="auto"/>
              <w:ind w:left="177"/>
              <w:rPr>
                <w:rFonts w:ascii="Times New Roman" w:hAnsi="Times New Roman" w:cs="Times New Roman"/>
              </w:rPr>
            </w:pPr>
            <w:r>
              <w:rPr>
                <w:rFonts w:ascii="Times New Roman" w:hAnsi="Times New Roman" w:cs="Times New Roman"/>
              </w:rPr>
              <w:t>Подготовка и проведение учений и тренировок в организации.</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647403" w:rsidRDefault="00647403" w:rsidP="00311915">
            <w:pPr>
              <w:pStyle w:val="a7"/>
              <w:spacing w:line="276" w:lineRule="auto"/>
              <w:jc w:val="center"/>
              <w:rPr>
                <w:rFonts w:ascii="Times New Roman" w:hAnsi="Times New Roman" w:cs="Times New Roman"/>
              </w:rPr>
            </w:pPr>
            <w:r>
              <w:rPr>
                <w:rFonts w:ascii="Times New Roman" w:hAnsi="Times New Roman" w:cs="Times New Roman"/>
              </w:rPr>
              <w:t>3</w:t>
            </w:r>
          </w:p>
        </w:tc>
      </w:tr>
      <w:tr w:rsidR="00647403" w:rsidRPr="00D044C4"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10</w:t>
            </w:r>
            <w:r w:rsidRPr="00D044C4">
              <w:rPr>
                <w:rFonts w:ascii="Times New Roman" w:hAnsi="Times New Roman" w:cs="Times New Roman"/>
              </w:rPr>
              <w:t>.</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left="177"/>
              <w:rPr>
                <w:rFonts w:ascii="Times New Roman" w:hAnsi="Times New Roman" w:cs="Times New Roman"/>
              </w:rPr>
            </w:pPr>
            <w:r w:rsidRPr="00D044C4">
              <w:rPr>
                <w:rFonts w:ascii="Times New Roman" w:hAnsi="Times New Roman" w:cs="Times New Roman"/>
              </w:rPr>
              <w:t xml:space="preserve">Оказание первой помощи.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5</w:t>
            </w:r>
          </w:p>
        </w:tc>
      </w:tr>
      <w:tr w:rsidR="00647403" w:rsidRPr="00D044C4" w:rsidTr="00311915">
        <w:trPr>
          <w:jc w:val="center"/>
        </w:trPr>
        <w:tc>
          <w:tcPr>
            <w:tcW w:w="7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ind w:firstLine="6627"/>
              <w:rPr>
                <w:rFonts w:ascii="Times New Roman" w:hAnsi="Times New Roman" w:cs="Times New Roman"/>
              </w:rPr>
            </w:pPr>
            <w:r>
              <w:rPr>
                <w:rFonts w:ascii="Times New Roman" w:hAnsi="Times New Roman" w:cs="Times New Roman"/>
              </w:rPr>
              <w:t>Итого</w:t>
            </w:r>
          </w:p>
        </w:tc>
        <w:tc>
          <w:tcPr>
            <w:tcW w:w="219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D044C4" w:rsidRDefault="00647403" w:rsidP="00311915">
            <w:pPr>
              <w:pStyle w:val="a7"/>
              <w:spacing w:line="276" w:lineRule="auto"/>
              <w:jc w:val="center"/>
              <w:rPr>
                <w:rFonts w:ascii="Times New Roman" w:hAnsi="Times New Roman" w:cs="Times New Roman"/>
              </w:rPr>
            </w:pPr>
            <w:r>
              <w:rPr>
                <w:rFonts w:ascii="Times New Roman" w:hAnsi="Times New Roman" w:cs="Times New Roman"/>
              </w:rPr>
              <w:t xml:space="preserve">60 </w:t>
            </w:r>
            <w:r w:rsidRPr="00D044C4">
              <w:rPr>
                <w:rFonts w:ascii="Times New Roman" w:hAnsi="Times New Roman" w:cs="Times New Roman"/>
              </w:rPr>
              <w:t xml:space="preserve">мин. </w:t>
            </w:r>
          </w:p>
        </w:tc>
      </w:tr>
    </w:tbl>
    <w:p w:rsidR="00647403" w:rsidRPr="00D044C4" w:rsidRDefault="00647403" w:rsidP="00647403">
      <w:pPr>
        <w:pStyle w:val="HEADERTEXT"/>
        <w:jc w:val="center"/>
        <w:rPr>
          <w:rFonts w:ascii="Times New Roman" w:hAnsi="Times New Roman" w:cs="Times New Roman"/>
          <w:b/>
          <w:bCs/>
          <w:color w:val="000001"/>
          <w:sz w:val="24"/>
          <w:szCs w:val="24"/>
        </w:rPr>
      </w:pPr>
      <w:r w:rsidRPr="00D044C4">
        <w:rPr>
          <w:rFonts w:ascii="Times New Roman" w:hAnsi="Times New Roman" w:cs="Times New Roman"/>
          <w:b/>
          <w:bCs/>
          <w:color w:val="000001"/>
          <w:sz w:val="24"/>
          <w:szCs w:val="24"/>
        </w:rPr>
        <w:t>    </w:t>
      </w:r>
    </w:p>
    <w:p w:rsidR="00647403" w:rsidRPr="00D044C4" w:rsidRDefault="00647403" w:rsidP="00647403">
      <w:pPr>
        <w:pStyle w:val="HEADERTEXT"/>
        <w:jc w:val="center"/>
        <w:rPr>
          <w:rFonts w:ascii="Times New Roman" w:hAnsi="Times New Roman" w:cs="Times New Roman"/>
          <w:b/>
          <w:bCs/>
          <w:color w:val="000001"/>
          <w:sz w:val="24"/>
          <w:szCs w:val="24"/>
        </w:rPr>
      </w:pPr>
      <w:r w:rsidRPr="00D044C4">
        <w:rPr>
          <w:rFonts w:ascii="Times New Roman" w:hAnsi="Times New Roman" w:cs="Times New Roman"/>
          <w:b/>
          <w:bCs/>
          <w:color w:val="000001"/>
          <w:sz w:val="24"/>
          <w:szCs w:val="24"/>
        </w:rPr>
        <w:t xml:space="preserve">3. ПЕРЕЧЕНЬ ОСНОВНЫХ ВОПРОСОВ </w:t>
      </w:r>
      <w:r>
        <w:rPr>
          <w:rFonts w:ascii="Times New Roman" w:hAnsi="Times New Roman" w:cs="Times New Roman"/>
          <w:b/>
          <w:bCs/>
          <w:color w:val="000001"/>
          <w:sz w:val="24"/>
          <w:szCs w:val="24"/>
        </w:rPr>
        <w:t>ВВОДНОГО ИНСТРУКТАЖА ПО ГО и ЧС</w:t>
      </w:r>
    </w:p>
    <w:p w:rsidR="00647403" w:rsidRDefault="00647403" w:rsidP="00647403">
      <w:pPr>
        <w:pStyle w:val="FORMATTEXT"/>
        <w:ind w:firstLine="568"/>
        <w:jc w:val="both"/>
        <w:rPr>
          <w:rFonts w:ascii="Times New Roman" w:hAnsi="Times New Roman" w:cs="Times New Roman"/>
          <w:sz w:val="24"/>
          <w:szCs w:val="24"/>
        </w:rPr>
      </w:pP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3.1. Направление деятельности организации (предприятия), ее назначение, функции, основные технологические процессы.</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3.2. Структура и задачи системы ГО и РСЧС организации (предприятия). Права, обязанности, состав сил и средств ее подразделений и формирований.</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Основные термины и понятия.</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Основные локальные нормативные акты в области ГО и ЧС, действующие в организации (на предприятии). Положение об организации и ведении гражданской обороны. План гражданской обороны.</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Оповещение. Действия работников организации (предприятия) при оповещении о чрезвычайных ситуациях в мирное время и об опасностях, возникающих при </w:t>
      </w:r>
      <w:r>
        <w:rPr>
          <w:rFonts w:ascii="Times New Roman" w:hAnsi="Times New Roman" w:cs="Times New Roman"/>
          <w:sz w:val="24"/>
          <w:szCs w:val="24"/>
        </w:rPr>
        <w:t>военных конфликтах</w:t>
      </w:r>
      <w:r w:rsidRPr="00D044C4">
        <w:rPr>
          <w:rFonts w:ascii="Times New Roman" w:hAnsi="Times New Roman" w:cs="Times New Roman"/>
          <w:sz w:val="24"/>
          <w:szCs w:val="24"/>
        </w:rPr>
        <w:t xml:space="preserve"> или вследствие этих </w:t>
      </w:r>
      <w:r>
        <w:rPr>
          <w:rFonts w:ascii="Times New Roman" w:hAnsi="Times New Roman" w:cs="Times New Roman"/>
          <w:sz w:val="24"/>
          <w:szCs w:val="24"/>
        </w:rPr>
        <w:t>конфликтов</w:t>
      </w:r>
      <w:r w:rsidRPr="00D044C4">
        <w:rPr>
          <w:rFonts w:ascii="Times New Roman" w:hAnsi="Times New Roman" w:cs="Times New Roman"/>
          <w:sz w:val="24"/>
          <w:szCs w:val="24"/>
        </w:rPr>
        <w:t>. Сигналы оповещения.</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 (на предприятии).</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lastRenderedPageBreak/>
        <w:t>Средства индивидуальной защиты органов дыхания и кожи. Медицинские средства индивидуальной защиты. Назначение и правила их применения.</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3.5. Понятия об опасном природном явлении, стихийном бедствии и источниках чрезвычайных ситуаций природного характера.</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Классификация и характеристика чрезвычайных ситуаций природного характера.</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Наиболее вероятные чрезвычайные ситуации, характерные для местности, где расположена организация (предприятие). Их причины и последствия. Действи</w:t>
      </w:r>
      <w:r>
        <w:rPr>
          <w:rFonts w:ascii="Times New Roman" w:hAnsi="Times New Roman" w:cs="Times New Roman"/>
          <w:sz w:val="24"/>
          <w:szCs w:val="24"/>
        </w:rPr>
        <w:t xml:space="preserve">я работников при оповещении, во </w:t>
      </w:r>
      <w:r w:rsidRPr="00D044C4">
        <w:rPr>
          <w:rFonts w:ascii="Times New Roman" w:hAnsi="Times New Roman" w:cs="Times New Roman"/>
          <w:sz w:val="24"/>
          <w:szCs w:val="24"/>
        </w:rPr>
        <w:t>время и после их возникновения.</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3.6. Понятия об аварии и катастрофе. Классификация чрезвычайных ситуаций техногенного характера и их характеристика.</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Перечень потенциально опасных объектов, которые могут оказывать воздействие на нормальное функционирование организации (предприятия), их характеристика.</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Возможная обстановка в организации (на предприятии) при возникновении крупных аварий и техногенных катастроф.</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Действия работников: при оповещении об аварии на </w:t>
      </w:r>
      <w:proofErr w:type="spellStart"/>
      <w:r w:rsidRPr="00D044C4">
        <w:rPr>
          <w:rFonts w:ascii="Times New Roman" w:hAnsi="Times New Roman" w:cs="Times New Roman"/>
          <w:sz w:val="24"/>
          <w:szCs w:val="24"/>
        </w:rPr>
        <w:t>радиационно</w:t>
      </w:r>
      <w:proofErr w:type="spellEnd"/>
      <w:r w:rsidRPr="00D044C4">
        <w:rPr>
          <w:rFonts w:ascii="Times New Roman" w:hAnsi="Times New Roman" w:cs="Times New Roman"/>
          <w:sz w:val="24"/>
          <w:szCs w:val="24"/>
        </w:rPr>
        <w:t xml:space="preserve"> опасном, химически опасном, </w:t>
      </w:r>
      <w:proofErr w:type="spellStart"/>
      <w:r w:rsidRPr="00D044C4">
        <w:rPr>
          <w:rFonts w:ascii="Times New Roman" w:hAnsi="Times New Roman" w:cs="Times New Roman"/>
          <w:sz w:val="24"/>
          <w:szCs w:val="24"/>
        </w:rPr>
        <w:t>гидродинамически</w:t>
      </w:r>
      <w:proofErr w:type="spellEnd"/>
      <w:r w:rsidRPr="00D044C4">
        <w:rPr>
          <w:rFonts w:ascii="Times New Roman" w:hAnsi="Times New Roman" w:cs="Times New Roman"/>
          <w:sz w:val="24"/>
          <w:szCs w:val="24"/>
        </w:rPr>
        <w:t xml:space="preserve"> опасном объекте; при эвакуации; при отсутствии возможности эвакуации; при выходе из зоны заражения и пр.</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3.7. Возможные негативные и опасные факторы бытового характера.</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Способы предотвращения и преодоления паники и панических настроений.</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Действия при дорожно-транспортных происшествиях, отравлениях, укусах животных.</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3.8. Основные требования пожарной безопасности на рабочем месте и в быту. </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Противопожарный режим организации (предприятия). Система оповещения и инструкция по действиям работников при пожаре. План (схема) эвакуации. </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Действия при обнаружении задымления и возгорания, а также по сигналам оповещения о пожаре и при эвакуации. </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Обязанности граждан по соблюдению правил пожарной безопасности. Ответственность за нарушения требований пожарной безопасности. </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647403" w:rsidRPr="00D044C4"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3.9. Основные правила оказания первой помощи в неотложных ситуациях. Правила и техника проведения искусственного дыхания и непрямого массажа сердца.</w:t>
      </w:r>
    </w:p>
    <w:p w:rsidR="00647403" w:rsidRDefault="00647403" w:rsidP="00647403">
      <w:pPr>
        <w:pStyle w:val="FORMATTEXT"/>
        <w:spacing w:line="276" w:lineRule="auto"/>
        <w:ind w:firstLine="568"/>
        <w:jc w:val="both"/>
        <w:rPr>
          <w:rFonts w:ascii="Times New Roman" w:hAnsi="Times New Roman" w:cs="Times New Roman"/>
          <w:sz w:val="24"/>
          <w:szCs w:val="24"/>
        </w:rPr>
      </w:pPr>
      <w:r w:rsidRPr="00D044C4">
        <w:rPr>
          <w:rFonts w:ascii="Times New Roman" w:hAnsi="Times New Roman" w:cs="Times New Roman"/>
          <w:sz w:val="24"/>
          <w:szCs w:val="24"/>
        </w:rPr>
        <w:t xml:space="preserve">Первая помощь при кровотечениях и ранениях. </w:t>
      </w:r>
      <w:r>
        <w:rPr>
          <w:rFonts w:ascii="Times New Roman" w:hAnsi="Times New Roman" w:cs="Times New Roman"/>
          <w:sz w:val="24"/>
          <w:szCs w:val="24"/>
        </w:rPr>
        <w:t>Способы остановки кровотечения.</w:t>
      </w:r>
    </w:p>
    <w:p w:rsidR="00647403" w:rsidRDefault="00647403" w:rsidP="00647403">
      <w:pPr>
        <w:pStyle w:val="a3"/>
        <w:jc w:val="right"/>
        <w:rPr>
          <w:rFonts w:ascii="Times New Roman" w:hAnsi="Times New Roman"/>
          <w:sz w:val="24"/>
          <w:szCs w:val="24"/>
        </w:rPr>
        <w:sectPr w:rsidR="00647403" w:rsidSect="00CD31FB">
          <w:pgSz w:w="11906" w:h="16838"/>
          <w:pgMar w:top="794" w:right="851" w:bottom="567" w:left="1134" w:header="709" w:footer="709" w:gutter="0"/>
          <w:cols w:space="708"/>
          <w:docGrid w:linePitch="360"/>
        </w:sectPr>
      </w:pP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lastRenderedPageBreak/>
        <w:t>Приложение</w:t>
      </w:r>
      <w:r>
        <w:rPr>
          <w:rFonts w:ascii="Times New Roman" w:hAnsi="Times New Roman"/>
          <w:sz w:val="24"/>
          <w:szCs w:val="24"/>
        </w:rPr>
        <w:t xml:space="preserve"> 2</w:t>
      </w: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к  постановлению</w:t>
      </w: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 xml:space="preserve">администрации </w:t>
      </w:r>
      <w:proofErr w:type="spellStart"/>
      <w:r w:rsidR="00F830F6">
        <w:rPr>
          <w:rFonts w:ascii="Times New Roman" w:hAnsi="Times New Roman"/>
          <w:sz w:val="24"/>
          <w:szCs w:val="24"/>
        </w:rPr>
        <w:t>Паскин</w:t>
      </w:r>
      <w:r>
        <w:rPr>
          <w:rFonts w:ascii="Times New Roman" w:hAnsi="Times New Roman"/>
          <w:sz w:val="24"/>
          <w:szCs w:val="24"/>
        </w:rPr>
        <w:t>ского</w:t>
      </w:r>
      <w:proofErr w:type="spellEnd"/>
      <w:r w:rsidRPr="001D03F7">
        <w:rPr>
          <w:rFonts w:ascii="Times New Roman" w:hAnsi="Times New Roman"/>
          <w:sz w:val="24"/>
          <w:szCs w:val="24"/>
        </w:rPr>
        <w:t xml:space="preserve">  сельского поселения</w:t>
      </w:r>
    </w:p>
    <w:p w:rsidR="00647403" w:rsidRPr="006950DC" w:rsidRDefault="00647403" w:rsidP="00647403">
      <w:pPr>
        <w:pStyle w:val="a3"/>
        <w:jc w:val="right"/>
        <w:rPr>
          <w:rFonts w:ascii="Times New Roman" w:hAnsi="Times New Roman"/>
          <w:sz w:val="24"/>
          <w:szCs w:val="24"/>
        </w:rPr>
      </w:pPr>
      <w:r w:rsidRPr="001D03F7">
        <w:rPr>
          <w:rFonts w:ascii="Times New Roman" w:hAnsi="Times New Roman"/>
          <w:sz w:val="24"/>
          <w:szCs w:val="24"/>
        </w:rPr>
        <w:tab/>
        <w:t>от «___»_</w:t>
      </w:r>
      <w:r>
        <w:rPr>
          <w:rFonts w:ascii="Times New Roman" w:hAnsi="Times New Roman"/>
          <w:sz w:val="24"/>
          <w:szCs w:val="24"/>
        </w:rPr>
        <w:t>_201</w:t>
      </w:r>
      <w:r w:rsidR="004B795C">
        <w:rPr>
          <w:rFonts w:ascii="Times New Roman" w:hAnsi="Times New Roman"/>
          <w:sz w:val="24"/>
          <w:szCs w:val="24"/>
        </w:rPr>
        <w:t>8</w:t>
      </w:r>
      <w:r>
        <w:rPr>
          <w:rFonts w:ascii="Times New Roman" w:hAnsi="Times New Roman"/>
          <w:sz w:val="24"/>
          <w:szCs w:val="24"/>
        </w:rPr>
        <w:t xml:space="preserve"> года          № </w:t>
      </w:r>
    </w:p>
    <w:p w:rsidR="00647403" w:rsidRPr="00EF0EB5" w:rsidRDefault="00647403" w:rsidP="00647403">
      <w:pPr>
        <w:autoSpaceDE w:val="0"/>
        <w:autoSpaceDN w:val="0"/>
        <w:adjustRightInd w:val="0"/>
        <w:jc w:val="center"/>
        <w:rPr>
          <w:rFonts w:ascii="Times New Roman" w:hAnsi="Times New Roman"/>
          <w:color w:val="000000"/>
        </w:rPr>
      </w:pPr>
    </w:p>
    <w:p w:rsidR="00647403" w:rsidRPr="00164488" w:rsidRDefault="00647403" w:rsidP="00647403">
      <w:pPr>
        <w:autoSpaceDE w:val="0"/>
        <w:autoSpaceDN w:val="0"/>
        <w:adjustRightInd w:val="0"/>
        <w:jc w:val="center"/>
        <w:rPr>
          <w:rFonts w:ascii="Times New Roman" w:hAnsi="Times New Roman"/>
          <w:b/>
          <w:bCs/>
          <w:color w:val="000000"/>
          <w:sz w:val="28"/>
          <w:szCs w:val="28"/>
        </w:rPr>
      </w:pPr>
      <w:r w:rsidRPr="00164488">
        <w:rPr>
          <w:rFonts w:ascii="Times New Roman" w:hAnsi="Times New Roman"/>
          <w:b/>
          <w:bCs/>
          <w:color w:val="000000"/>
          <w:sz w:val="28"/>
          <w:szCs w:val="28"/>
        </w:rPr>
        <w:t>ЖУРНАЛ</w:t>
      </w:r>
    </w:p>
    <w:p w:rsidR="00647403" w:rsidRPr="00164488" w:rsidRDefault="00647403" w:rsidP="00647403">
      <w:pPr>
        <w:autoSpaceDE w:val="0"/>
        <w:autoSpaceDN w:val="0"/>
        <w:adjustRightInd w:val="0"/>
        <w:jc w:val="center"/>
        <w:rPr>
          <w:rFonts w:ascii="Times New Roman" w:hAnsi="Times New Roman"/>
          <w:b/>
          <w:bCs/>
          <w:color w:val="000000"/>
          <w:sz w:val="28"/>
          <w:szCs w:val="28"/>
        </w:rPr>
      </w:pPr>
      <w:r w:rsidRPr="00164488">
        <w:rPr>
          <w:rFonts w:ascii="Times New Roman" w:hAnsi="Times New Roman"/>
          <w:b/>
          <w:bCs/>
          <w:color w:val="000000"/>
          <w:sz w:val="28"/>
          <w:szCs w:val="28"/>
        </w:rPr>
        <w:t>регистрации вводного инструктажа</w:t>
      </w:r>
      <w:r w:rsidRPr="00164488">
        <w:rPr>
          <w:rFonts w:ascii="Times New Roman" w:hAnsi="Times New Roman"/>
          <w:color w:val="000000"/>
          <w:sz w:val="28"/>
          <w:szCs w:val="28"/>
        </w:rPr>
        <w:t xml:space="preserve"> </w:t>
      </w:r>
      <w:r w:rsidRPr="00164488">
        <w:rPr>
          <w:rFonts w:ascii="Times New Roman" w:hAnsi="Times New Roman"/>
          <w:b/>
          <w:bCs/>
          <w:color w:val="000000"/>
          <w:sz w:val="28"/>
          <w:szCs w:val="28"/>
        </w:rPr>
        <w:t>по ГО и ЧС</w:t>
      </w:r>
    </w:p>
    <w:p w:rsidR="00647403" w:rsidRPr="00EF0EB5" w:rsidRDefault="00647403" w:rsidP="00647403">
      <w:pPr>
        <w:autoSpaceDE w:val="0"/>
        <w:autoSpaceDN w:val="0"/>
        <w:adjustRightInd w:val="0"/>
        <w:jc w:val="center"/>
        <w:rPr>
          <w:rFonts w:ascii="Times New Roman" w:hAnsi="Times New Roman"/>
          <w:color w:val="000000"/>
        </w:rPr>
      </w:pPr>
    </w:p>
    <w:p w:rsidR="00647403" w:rsidRPr="00EF0EB5" w:rsidRDefault="00647403" w:rsidP="00647403">
      <w:pPr>
        <w:autoSpaceDE w:val="0"/>
        <w:autoSpaceDN w:val="0"/>
        <w:adjustRightInd w:val="0"/>
        <w:jc w:val="center"/>
        <w:rPr>
          <w:rFonts w:ascii="Times New Roman" w:hAnsi="Times New Roman"/>
          <w:color w:val="000000"/>
        </w:rPr>
      </w:pPr>
    </w:p>
    <w:tbl>
      <w:tblPr>
        <w:tblW w:w="14629" w:type="dxa"/>
        <w:tblLayout w:type="fixed"/>
        <w:tblCellMar>
          <w:left w:w="28" w:type="dxa"/>
          <w:right w:w="28" w:type="dxa"/>
        </w:tblCellMar>
        <w:tblLook w:val="0000" w:firstRow="0" w:lastRow="0" w:firstColumn="0" w:lastColumn="0" w:noHBand="0" w:noVBand="0"/>
      </w:tblPr>
      <w:tblGrid>
        <w:gridCol w:w="8160"/>
        <w:gridCol w:w="1353"/>
        <w:gridCol w:w="3458"/>
        <w:gridCol w:w="451"/>
        <w:gridCol w:w="752"/>
        <w:gridCol w:w="409"/>
        <w:gridCol w:w="46"/>
      </w:tblGrid>
      <w:tr w:rsidR="00647403" w:rsidRPr="00EF0EB5" w:rsidTr="00311915">
        <w:trPr>
          <w:trHeight w:val="334"/>
        </w:trPr>
        <w:tc>
          <w:tcPr>
            <w:tcW w:w="14629" w:type="dxa"/>
            <w:gridSpan w:val="7"/>
            <w:tcBorders>
              <w:left w:val="nil"/>
              <w:bottom w:val="single" w:sz="2" w:space="0" w:color="auto"/>
              <w:right w:val="nil"/>
            </w:tcBorders>
          </w:tcPr>
          <w:p w:rsidR="00647403" w:rsidRPr="00EF0EB5" w:rsidRDefault="00F830F6" w:rsidP="00311915">
            <w:pPr>
              <w:autoSpaceDE w:val="0"/>
              <w:autoSpaceDN w:val="0"/>
              <w:adjustRightInd w:val="0"/>
              <w:jc w:val="center"/>
              <w:rPr>
                <w:rFonts w:ascii="Times New Roman" w:hAnsi="Times New Roman"/>
                <w:color w:val="000000"/>
              </w:rPr>
            </w:pPr>
            <w:proofErr w:type="spellStart"/>
            <w:r>
              <w:rPr>
                <w:rFonts w:ascii="Times New Roman" w:hAnsi="Times New Roman"/>
                <w:color w:val="000000"/>
              </w:rPr>
              <w:t>Паскинское</w:t>
            </w:r>
            <w:proofErr w:type="spellEnd"/>
            <w:r>
              <w:rPr>
                <w:rFonts w:ascii="Times New Roman" w:hAnsi="Times New Roman"/>
                <w:color w:val="000000"/>
              </w:rPr>
              <w:t xml:space="preserve"> сельское поселение</w:t>
            </w:r>
          </w:p>
        </w:tc>
      </w:tr>
      <w:tr w:rsidR="00647403" w:rsidRPr="00EF0EB5" w:rsidTr="00311915">
        <w:trPr>
          <w:trHeight w:val="267"/>
        </w:trPr>
        <w:tc>
          <w:tcPr>
            <w:tcW w:w="14629" w:type="dxa"/>
            <w:gridSpan w:val="7"/>
            <w:tcBorders>
              <w:top w:val="single" w:sz="2" w:space="0" w:color="auto"/>
              <w:left w:val="nil"/>
              <w:right w:val="nil"/>
            </w:tcBorders>
          </w:tcPr>
          <w:p w:rsidR="00647403" w:rsidRPr="00CE6635" w:rsidRDefault="00647403" w:rsidP="00311915">
            <w:pPr>
              <w:autoSpaceDE w:val="0"/>
              <w:autoSpaceDN w:val="0"/>
              <w:adjustRightInd w:val="0"/>
              <w:jc w:val="center"/>
              <w:rPr>
                <w:rFonts w:ascii="Times New Roman" w:eastAsiaTheme="minorEastAsia" w:hAnsi="Times New Roman"/>
                <w:color w:val="000000"/>
                <w:sz w:val="18"/>
                <w:szCs w:val="18"/>
              </w:rPr>
            </w:pPr>
            <w:r w:rsidRPr="00EF0EB5">
              <w:rPr>
                <w:rFonts w:ascii="Times New Roman" w:hAnsi="Times New Roman"/>
                <w:color w:val="000000"/>
                <w:sz w:val="18"/>
                <w:szCs w:val="18"/>
              </w:rPr>
              <w:t xml:space="preserve">(наименование </w:t>
            </w:r>
            <w:r>
              <w:rPr>
                <w:rFonts w:ascii="Times New Roman" w:hAnsi="Times New Roman"/>
                <w:color w:val="000000"/>
                <w:sz w:val="18"/>
                <w:szCs w:val="18"/>
              </w:rPr>
              <w:t>организации</w:t>
            </w:r>
            <w:r w:rsidRPr="00EF0EB5">
              <w:rPr>
                <w:rFonts w:ascii="Times New Roman" w:hAnsi="Times New Roman"/>
                <w:color w:val="000000"/>
                <w:sz w:val="18"/>
                <w:szCs w:val="18"/>
              </w:rPr>
              <w:t>)</w:t>
            </w:r>
          </w:p>
          <w:p w:rsidR="00647403" w:rsidRPr="00CE6635" w:rsidRDefault="00647403" w:rsidP="00311915">
            <w:pPr>
              <w:autoSpaceDE w:val="0"/>
              <w:autoSpaceDN w:val="0"/>
              <w:adjustRightInd w:val="0"/>
              <w:jc w:val="center"/>
              <w:rPr>
                <w:rFonts w:ascii="Times New Roman" w:eastAsiaTheme="minorEastAsia" w:hAnsi="Times New Roman"/>
                <w:color w:val="000000"/>
                <w:sz w:val="18"/>
                <w:szCs w:val="18"/>
              </w:rPr>
            </w:pPr>
          </w:p>
          <w:p w:rsidR="00647403" w:rsidRPr="00CE6635" w:rsidRDefault="00647403" w:rsidP="00311915">
            <w:pPr>
              <w:autoSpaceDE w:val="0"/>
              <w:autoSpaceDN w:val="0"/>
              <w:adjustRightInd w:val="0"/>
              <w:jc w:val="center"/>
              <w:rPr>
                <w:rFonts w:ascii="Times New Roman" w:eastAsiaTheme="minorEastAsia" w:hAnsi="Times New Roman"/>
                <w:color w:val="000000"/>
                <w:sz w:val="18"/>
                <w:szCs w:val="18"/>
              </w:rPr>
            </w:pPr>
          </w:p>
          <w:p w:rsidR="00647403" w:rsidRPr="00CE6635" w:rsidRDefault="00647403" w:rsidP="00311915">
            <w:pPr>
              <w:autoSpaceDE w:val="0"/>
              <w:autoSpaceDN w:val="0"/>
              <w:adjustRightInd w:val="0"/>
              <w:jc w:val="center"/>
              <w:rPr>
                <w:rFonts w:ascii="Times New Roman" w:eastAsiaTheme="minorEastAsia" w:hAnsi="Times New Roman"/>
                <w:color w:val="000000"/>
                <w:sz w:val="18"/>
                <w:szCs w:val="18"/>
              </w:rPr>
            </w:pPr>
          </w:p>
          <w:p w:rsidR="00647403" w:rsidRPr="00CE6635" w:rsidRDefault="00647403" w:rsidP="00311915">
            <w:pPr>
              <w:autoSpaceDE w:val="0"/>
              <w:autoSpaceDN w:val="0"/>
              <w:adjustRightInd w:val="0"/>
              <w:jc w:val="center"/>
              <w:rPr>
                <w:rFonts w:ascii="Times New Roman" w:eastAsiaTheme="minorEastAsia" w:hAnsi="Times New Roman"/>
                <w:color w:val="000000"/>
                <w:sz w:val="18"/>
                <w:szCs w:val="18"/>
              </w:rPr>
            </w:pPr>
          </w:p>
          <w:p w:rsidR="00647403" w:rsidRPr="00CE6635" w:rsidRDefault="00647403" w:rsidP="00311915">
            <w:pPr>
              <w:autoSpaceDE w:val="0"/>
              <w:autoSpaceDN w:val="0"/>
              <w:adjustRightInd w:val="0"/>
              <w:jc w:val="center"/>
              <w:rPr>
                <w:rFonts w:ascii="Times New Roman" w:eastAsiaTheme="minorEastAsia" w:hAnsi="Times New Roman"/>
                <w:color w:val="000000"/>
                <w:sz w:val="18"/>
                <w:szCs w:val="18"/>
              </w:rPr>
            </w:pPr>
          </w:p>
          <w:p w:rsidR="00647403" w:rsidRPr="00CE6635" w:rsidRDefault="00647403" w:rsidP="00311915">
            <w:pPr>
              <w:autoSpaceDE w:val="0"/>
              <w:autoSpaceDN w:val="0"/>
              <w:adjustRightInd w:val="0"/>
              <w:jc w:val="center"/>
              <w:rPr>
                <w:rFonts w:ascii="Times New Roman" w:eastAsiaTheme="minorEastAsia" w:hAnsi="Times New Roman"/>
                <w:color w:val="000000"/>
                <w:sz w:val="18"/>
                <w:szCs w:val="18"/>
              </w:rPr>
            </w:pPr>
          </w:p>
          <w:p w:rsidR="00647403" w:rsidRPr="00EF0EB5" w:rsidRDefault="00647403" w:rsidP="00311915">
            <w:pPr>
              <w:autoSpaceDE w:val="0"/>
              <w:autoSpaceDN w:val="0"/>
              <w:adjustRightInd w:val="0"/>
              <w:jc w:val="center"/>
              <w:rPr>
                <w:rFonts w:ascii="Times New Roman" w:hAnsi="Times New Roman"/>
                <w:color w:val="000000"/>
                <w:sz w:val="18"/>
                <w:szCs w:val="18"/>
              </w:rPr>
            </w:pPr>
          </w:p>
        </w:tc>
      </w:tr>
      <w:tr w:rsidR="00647403" w:rsidRPr="00EF0EB5" w:rsidTr="00311915">
        <w:trPr>
          <w:gridAfter w:val="1"/>
          <w:wAfter w:w="46" w:type="dxa"/>
          <w:trHeight w:val="334"/>
        </w:trPr>
        <w:tc>
          <w:tcPr>
            <w:tcW w:w="8160"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1353"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r w:rsidRPr="00EF0EB5">
              <w:rPr>
                <w:rFonts w:ascii="Times New Roman" w:hAnsi="Times New Roman"/>
                <w:color w:val="000000"/>
              </w:rPr>
              <w:t>Начат</w:t>
            </w:r>
          </w:p>
        </w:tc>
        <w:tc>
          <w:tcPr>
            <w:tcW w:w="3458" w:type="dxa"/>
            <w:tcBorders>
              <w:top w:val="nil"/>
              <w:left w:val="nil"/>
              <w:bottom w:val="nil"/>
              <w:right w:val="nil"/>
            </w:tcBorders>
          </w:tcPr>
          <w:p w:rsidR="00647403" w:rsidRPr="00EF0EB5" w:rsidRDefault="00647403" w:rsidP="00311915">
            <w:pPr>
              <w:autoSpaceDE w:val="0"/>
              <w:autoSpaceDN w:val="0"/>
              <w:adjustRightInd w:val="0"/>
              <w:jc w:val="center"/>
              <w:rPr>
                <w:rFonts w:ascii="Times New Roman" w:hAnsi="Times New Roman"/>
                <w:color w:val="000000"/>
              </w:rPr>
            </w:pPr>
          </w:p>
        </w:tc>
        <w:tc>
          <w:tcPr>
            <w:tcW w:w="451" w:type="dxa"/>
            <w:tcBorders>
              <w:top w:val="nil"/>
              <w:left w:val="nil"/>
              <w:bottom w:val="nil"/>
              <w:right w:val="nil"/>
            </w:tcBorders>
          </w:tcPr>
          <w:p w:rsidR="00647403" w:rsidRPr="00EF0EB5" w:rsidRDefault="00647403" w:rsidP="00311915">
            <w:pPr>
              <w:autoSpaceDE w:val="0"/>
              <w:autoSpaceDN w:val="0"/>
              <w:adjustRightInd w:val="0"/>
              <w:jc w:val="right"/>
              <w:rPr>
                <w:rFonts w:ascii="Times New Roman" w:hAnsi="Times New Roman"/>
                <w:color w:val="000000"/>
              </w:rPr>
            </w:pPr>
            <w:r w:rsidRPr="00EF0EB5">
              <w:rPr>
                <w:rFonts w:ascii="Times New Roman" w:hAnsi="Times New Roman"/>
                <w:color w:val="000000"/>
              </w:rPr>
              <w:t>20</w:t>
            </w:r>
          </w:p>
        </w:tc>
        <w:tc>
          <w:tcPr>
            <w:tcW w:w="752"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409"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roofErr w:type="gramStart"/>
            <w:r w:rsidRPr="00EF0EB5">
              <w:rPr>
                <w:rFonts w:ascii="Times New Roman" w:hAnsi="Times New Roman"/>
                <w:color w:val="000000"/>
              </w:rPr>
              <w:t>г</w:t>
            </w:r>
            <w:proofErr w:type="gramEnd"/>
            <w:r w:rsidRPr="00EF0EB5">
              <w:rPr>
                <w:rFonts w:ascii="Times New Roman" w:hAnsi="Times New Roman"/>
                <w:color w:val="000000"/>
              </w:rPr>
              <w:t>.</w:t>
            </w:r>
          </w:p>
        </w:tc>
      </w:tr>
      <w:tr w:rsidR="00647403" w:rsidRPr="00EF0EB5" w:rsidTr="00311915">
        <w:trPr>
          <w:gridAfter w:val="1"/>
          <w:wAfter w:w="46" w:type="dxa"/>
          <w:trHeight w:val="312"/>
        </w:trPr>
        <w:tc>
          <w:tcPr>
            <w:tcW w:w="8160"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1353"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3458" w:type="dxa"/>
            <w:tcBorders>
              <w:top w:val="single" w:sz="2" w:space="0" w:color="auto"/>
              <w:left w:val="nil"/>
              <w:bottom w:val="nil"/>
              <w:right w:val="nil"/>
            </w:tcBorders>
          </w:tcPr>
          <w:p w:rsidR="00647403" w:rsidRPr="00EF0EB5" w:rsidRDefault="00647403" w:rsidP="00311915">
            <w:pPr>
              <w:autoSpaceDE w:val="0"/>
              <w:autoSpaceDN w:val="0"/>
              <w:adjustRightInd w:val="0"/>
              <w:jc w:val="center"/>
              <w:rPr>
                <w:rFonts w:ascii="Times New Roman" w:hAnsi="Times New Roman"/>
                <w:color w:val="000000"/>
              </w:rPr>
            </w:pPr>
          </w:p>
        </w:tc>
        <w:tc>
          <w:tcPr>
            <w:tcW w:w="451"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752" w:type="dxa"/>
            <w:tcBorders>
              <w:top w:val="single" w:sz="2" w:space="0" w:color="auto"/>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409"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r>
      <w:tr w:rsidR="00647403" w:rsidRPr="00EF0EB5" w:rsidTr="00311915">
        <w:trPr>
          <w:gridAfter w:val="1"/>
          <w:wAfter w:w="46" w:type="dxa"/>
          <w:trHeight w:val="334"/>
        </w:trPr>
        <w:tc>
          <w:tcPr>
            <w:tcW w:w="8160"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1353"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r w:rsidRPr="00EF0EB5">
              <w:rPr>
                <w:rFonts w:ascii="Times New Roman" w:hAnsi="Times New Roman"/>
                <w:color w:val="000000"/>
              </w:rPr>
              <w:t>Окончен</w:t>
            </w:r>
          </w:p>
        </w:tc>
        <w:tc>
          <w:tcPr>
            <w:tcW w:w="3458" w:type="dxa"/>
            <w:tcBorders>
              <w:top w:val="nil"/>
              <w:left w:val="nil"/>
              <w:bottom w:val="nil"/>
              <w:right w:val="nil"/>
            </w:tcBorders>
          </w:tcPr>
          <w:p w:rsidR="00647403" w:rsidRPr="00EF0EB5" w:rsidRDefault="00647403" w:rsidP="00311915">
            <w:pPr>
              <w:autoSpaceDE w:val="0"/>
              <w:autoSpaceDN w:val="0"/>
              <w:adjustRightInd w:val="0"/>
              <w:jc w:val="center"/>
              <w:rPr>
                <w:rFonts w:ascii="Times New Roman" w:hAnsi="Times New Roman"/>
                <w:color w:val="000000"/>
              </w:rPr>
            </w:pPr>
          </w:p>
        </w:tc>
        <w:tc>
          <w:tcPr>
            <w:tcW w:w="451" w:type="dxa"/>
            <w:tcBorders>
              <w:top w:val="nil"/>
              <w:left w:val="nil"/>
              <w:bottom w:val="nil"/>
              <w:right w:val="nil"/>
            </w:tcBorders>
          </w:tcPr>
          <w:p w:rsidR="00647403" w:rsidRPr="00EF0EB5" w:rsidRDefault="00647403" w:rsidP="00311915">
            <w:pPr>
              <w:autoSpaceDE w:val="0"/>
              <w:autoSpaceDN w:val="0"/>
              <w:adjustRightInd w:val="0"/>
              <w:jc w:val="right"/>
              <w:rPr>
                <w:rFonts w:ascii="Times New Roman" w:hAnsi="Times New Roman"/>
                <w:color w:val="000000"/>
              </w:rPr>
            </w:pPr>
            <w:r w:rsidRPr="00EF0EB5">
              <w:rPr>
                <w:rFonts w:ascii="Times New Roman" w:hAnsi="Times New Roman"/>
                <w:color w:val="000000"/>
              </w:rPr>
              <w:t>20</w:t>
            </w:r>
          </w:p>
        </w:tc>
        <w:tc>
          <w:tcPr>
            <w:tcW w:w="752"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409"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roofErr w:type="gramStart"/>
            <w:r w:rsidRPr="00EF0EB5">
              <w:rPr>
                <w:rFonts w:ascii="Times New Roman" w:hAnsi="Times New Roman"/>
                <w:color w:val="000000"/>
              </w:rPr>
              <w:t>г</w:t>
            </w:r>
            <w:proofErr w:type="gramEnd"/>
            <w:r w:rsidRPr="00EF0EB5">
              <w:rPr>
                <w:rFonts w:ascii="Times New Roman" w:hAnsi="Times New Roman"/>
                <w:color w:val="000000"/>
              </w:rPr>
              <w:t>.</w:t>
            </w:r>
          </w:p>
        </w:tc>
      </w:tr>
      <w:tr w:rsidR="00647403" w:rsidRPr="00EF0EB5" w:rsidTr="00311915">
        <w:trPr>
          <w:gridAfter w:val="1"/>
          <w:wAfter w:w="46" w:type="dxa"/>
          <w:trHeight w:val="312"/>
        </w:trPr>
        <w:tc>
          <w:tcPr>
            <w:tcW w:w="8160"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1353"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3458" w:type="dxa"/>
            <w:tcBorders>
              <w:top w:val="single" w:sz="2" w:space="0" w:color="auto"/>
              <w:left w:val="nil"/>
              <w:bottom w:val="nil"/>
              <w:right w:val="nil"/>
            </w:tcBorders>
          </w:tcPr>
          <w:p w:rsidR="00647403" w:rsidRPr="00EF0EB5" w:rsidRDefault="00647403" w:rsidP="00311915">
            <w:pPr>
              <w:autoSpaceDE w:val="0"/>
              <w:autoSpaceDN w:val="0"/>
              <w:adjustRightInd w:val="0"/>
              <w:jc w:val="center"/>
              <w:rPr>
                <w:rFonts w:ascii="Times New Roman" w:hAnsi="Times New Roman"/>
                <w:color w:val="000000"/>
              </w:rPr>
            </w:pPr>
          </w:p>
        </w:tc>
        <w:tc>
          <w:tcPr>
            <w:tcW w:w="451"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752" w:type="dxa"/>
            <w:tcBorders>
              <w:top w:val="single" w:sz="2" w:space="0" w:color="auto"/>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c>
          <w:tcPr>
            <w:tcW w:w="409" w:type="dxa"/>
            <w:tcBorders>
              <w:top w:val="nil"/>
              <w:left w:val="nil"/>
              <w:bottom w:val="nil"/>
              <w:right w:val="nil"/>
            </w:tcBorders>
          </w:tcPr>
          <w:p w:rsidR="00647403" w:rsidRPr="00EF0EB5" w:rsidRDefault="00647403" w:rsidP="00311915">
            <w:pPr>
              <w:autoSpaceDE w:val="0"/>
              <w:autoSpaceDN w:val="0"/>
              <w:adjustRightInd w:val="0"/>
              <w:rPr>
                <w:rFonts w:ascii="Times New Roman" w:hAnsi="Times New Roman"/>
                <w:color w:val="000000"/>
              </w:rPr>
            </w:pPr>
          </w:p>
        </w:tc>
      </w:tr>
    </w:tbl>
    <w:p w:rsidR="00647403" w:rsidRDefault="00647403" w:rsidP="00647403">
      <w:pPr>
        <w:autoSpaceDE w:val="0"/>
        <w:autoSpaceDN w:val="0"/>
        <w:adjustRightInd w:val="0"/>
        <w:jc w:val="center"/>
        <w:rPr>
          <w:rFonts w:ascii="Times New Roman" w:hAnsi="Times New Roman"/>
          <w:i/>
          <w:iCs/>
          <w:color w:val="000000"/>
        </w:rPr>
      </w:pPr>
    </w:p>
    <w:tbl>
      <w:tblPr>
        <w:tblW w:w="0" w:type="auto"/>
        <w:tblCellMar>
          <w:top w:w="57" w:type="dxa"/>
          <w:left w:w="28" w:type="dxa"/>
          <w:bottom w:w="57" w:type="dxa"/>
          <w:right w:w="28" w:type="dxa"/>
        </w:tblCellMar>
        <w:tblLook w:val="0000" w:firstRow="0" w:lastRow="0" w:firstColumn="0" w:lastColumn="0" w:noHBand="0" w:noVBand="0"/>
      </w:tblPr>
      <w:tblGrid>
        <w:gridCol w:w="737"/>
        <w:gridCol w:w="2538"/>
        <w:gridCol w:w="1191"/>
        <w:gridCol w:w="2969"/>
        <w:gridCol w:w="4344"/>
        <w:gridCol w:w="1919"/>
        <w:gridCol w:w="1835"/>
      </w:tblGrid>
      <w:tr w:rsidR="00647403" w:rsidRPr="00EF0EB5" w:rsidTr="00311915">
        <w:trPr>
          <w:trHeight w:val="476"/>
          <w:tblHeader/>
        </w:trPr>
        <w:tc>
          <w:tcPr>
            <w:tcW w:w="737" w:type="dxa"/>
            <w:vMerge w:val="restart"/>
            <w:tcBorders>
              <w:top w:val="single" w:sz="2" w:space="0" w:color="auto"/>
              <w:left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Pr>
                <w:rFonts w:ascii="Times New Roman" w:hAnsi="Times New Roman"/>
                <w:i/>
                <w:iCs/>
                <w:color w:val="000000"/>
              </w:rPr>
              <w:br w:type="page"/>
            </w:r>
            <w:r w:rsidRPr="00EF0EB5">
              <w:rPr>
                <w:rFonts w:ascii="Times New Roman" w:hAnsi="Times New Roman"/>
                <w:color w:val="000000"/>
              </w:rPr>
              <w:t>Дата</w:t>
            </w:r>
          </w:p>
        </w:tc>
        <w:tc>
          <w:tcPr>
            <w:tcW w:w="2538" w:type="dxa"/>
            <w:vMerge w:val="restart"/>
            <w:tcBorders>
              <w:top w:val="single" w:sz="2" w:space="0" w:color="auto"/>
              <w:left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 xml:space="preserve">Фамилия, имя, отчество </w:t>
            </w:r>
            <w:proofErr w:type="gramStart"/>
            <w:r w:rsidRPr="00EF0EB5">
              <w:rPr>
                <w:rFonts w:ascii="Times New Roman" w:hAnsi="Times New Roman"/>
                <w:color w:val="000000"/>
              </w:rPr>
              <w:t>инструктируемого</w:t>
            </w:r>
            <w:proofErr w:type="gramEnd"/>
          </w:p>
        </w:tc>
        <w:tc>
          <w:tcPr>
            <w:tcW w:w="0" w:type="auto"/>
            <w:vMerge w:val="restart"/>
            <w:tcBorders>
              <w:top w:val="single" w:sz="2" w:space="0" w:color="auto"/>
              <w:left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Год рождения</w:t>
            </w:r>
          </w:p>
        </w:tc>
        <w:tc>
          <w:tcPr>
            <w:tcW w:w="0" w:type="auto"/>
            <w:vMerge w:val="restart"/>
            <w:tcBorders>
              <w:top w:val="single" w:sz="2" w:space="0" w:color="auto"/>
              <w:left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 xml:space="preserve">Профессия, должность </w:t>
            </w:r>
            <w:proofErr w:type="gramStart"/>
            <w:r w:rsidRPr="00EF0EB5">
              <w:rPr>
                <w:rFonts w:ascii="Times New Roman" w:hAnsi="Times New Roman"/>
                <w:color w:val="000000"/>
              </w:rPr>
              <w:t>инструктируемого</w:t>
            </w:r>
            <w:proofErr w:type="gramEnd"/>
          </w:p>
        </w:tc>
        <w:tc>
          <w:tcPr>
            <w:tcW w:w="0" w:type="auto"/>
            <w:vMerge w:val="restart"/>
            <w:tcBorders>
              <w:top w:val="single" w:sz="2" w:space="0" w:color="auto"/>
              <w:left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 xml:space="preserve">Фамилия, инициалы, должность </w:t>
            </w:r>
            <w:proofErr w:type="gramStart"/>
            <w:r w:rsidRPr="00EF0EB5">
              <w:rPr>
                <w:rFonts w:ascii="Times New Roman" w:hAnsi="Times New Roman"/>
                <w:color w:val="000000"/>
              </w:rPr>
              <w:t>инструктирующего</w:t>
            </w:r>
            <w:proofErr w:type="gramEnd"/>
            <w:r w:rsidRPr="00EF0EB5">
              <w:rPr>
                <w:rFonts w:ascii="Times New Roman" w:hAnsi="Times New Roman"/>
                <w:color w:val="000000"/>
              </w:rPr>
              <w:t>, допускающего</w:t>
            </w:r>
          </w:p>
        </w:tc>
        <w:tc>
          <w:tcPr>
            <w:tcW w:w="0" w:type="auto"/>
            <w:gridSpan w:val="2"/>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Подпись</w:t>
            </w:r>
          </w:p>
        </w:tc>
      </w:tr>
      <w:tr w:rsidR="00647403" w:rsidRPr="00EF0EB5" w:rsidTr="00311915">
        <w:trPr>
          <w:cantSplit/>
          <w:trHeight w:val="455"/>
          <w:tblHeader/>
        </w:trPr>
        <w:tc>
          <w:tcPr>
            <w:tcW w:w="737" w:type="dxa"/>
            <w:vMerge/>
            <w:tcBorders>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2538" w:type="dxa"/>
            <w:vMerge/>
            <w:tcBorders>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vMerge/>
            <w:tcBorders>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vMerge/>
            <w:tcBorders>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vMerge/>
            <w:tcBorders>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Инструктирующего</w:t>
            </w: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Инструктируемого</w:t>
            </w:r>
          </w:p>
        </w:tc>
      </w:tr>
      <w:tr w:rsidR="00647403" w:rsidRPr="00EF0EB5" w:rsidTr="00311915">
        <w:trPr>
          <w:trHeight w:val="217"/>
          <w:tblHeader/>
        </w:trPr>
        <w:tc>
          <w:tcPr>
            <w:tcW w:w="737" w:type="dxa"/>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1</w:t>
            </w:r>
          </w:p>
        </w:tc>
        <w:tc>
          <w:tcPr>
            <w:tcW w:w="2538" w:type="dxa"/>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2</w:t>
            </w: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3</w:t>
            </w: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sidRPr="00EF0EB5">
              <w:rPr>
                <w:rFonts w:ascii="Times New Roman" w:hAnsi="Times New Roman"/>
                <w:color w:val="000000"/>
              </w:rPr>
              <w:t>4</w:t>
            </w: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Pr>
                <w:rFonts w:ascii="Times New Roman" w:hAnsi="Times New Roman"/>
                <w:color w:val="000000"/>
              </w:rPr>
              <w:t>5</w:t>
            </w: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r>
              <w:rPr>
                <w:rFonts w:ascii="Times New Roman" w:hAnsi="Times New Roman"/>
                <w:color w:val="000000"/>
              </w:rPr>
              <w:t>7</w:t>
            </w:r>
          </w:p>
        </w:tc>
      </w:tr>
      <w:tr w:rsidR="00647403" w:rsidRPr="00EF0EB5"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rPr>
                <w:rFonts w:ascii="Times New Roman" w:hAnsi="Times New Roman"/>
                <w:color w:val="000000"/>
              </w:rPr>
            </w:pPr>
          </w:p>
        </w:tc>
        <w:tc>
          <w:tcPr>
            <w:tcW w:w="2538"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jc w:val="center"/>
              <w:rPr>
                <w:rFonts w:ascii="Times New Roman" w:hAnsi="Times New Roman"/>
                <w:color w:val="000000"/>
              </w:rPr>
            </w:pPr>
          </w:p>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r>
      <w:tr w:rsidR="00647403" w:rsidRPr="00EF0EB5"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rPr>
                <w:rFonts w:ascii="Times New Roman" w:hAnsi="Times New Roman"/>
                <w:color w:val="000000"/>
              </w:rPr>
            </w:pPr>
          </w:p>
          <w:p w:rsidR="00647403" w:rsidRPr="00EF0EB5" w:rsidRDefault="00647403" w:rsidP="00311915">
            <w:pPr>
              <w:autoSpaceDE w:val="0"/>
              <w:autoSpaceDN w:val="0"/>
              <w:adjustRightInd w:val="0"/>
              <w:rPr>
                <w:rFonts w:ascii="Times New Roman" w:hAnsi="Times New Roman"/>
                <w:color w:val="000000"/>
              </w:rPr>
            </w:pPr>
          </w:p>
        </w:tc>
        <w:tc>
          <w:tcPr>
            <w:tcW w:w="2538"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r>
      <w:tr w:rsidR="00647403" w:rsidRPr="00EF0EB5"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rPr>
                <w:rFonts w:ascii="Times New Roman" w:hAnsi="Times New Roman"/>
                <w:color w:val="000000"/>
              </w:rPr>
            </w:pPr>
          </w:p>
          <w:p w:rsidR="00647403" w:rsidRDefault="00647403" w:rsidP="00311915">
            <w:pPr>
              <w:autoSpaceDE w:val="0"/>
              <w:autoSpaceDN w:val="0"/>
              <w:adjustRightInd w:val="0"/>
              <w:rPr>
                <w:rFonts w:ascii="Times New Roman" w:hAnsi="Times New Roman"/>
                <w:color w:val="000000"/>
              </w:rPr>
            </w:pPr>
          </w:p>
        </w:tc>
        <w:tc>
          <w:tcPr>
            <w:tcW w:w="2538"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r>
      <w:tr w:rsidR="00647403" w:rsidRPr="00EF0EB5"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rPr>
                <w:rFonts w:ascii="Times New Roman" w:hAnsi="Times New Roman"/>
                <w:color w:val="000000"/>
              </w:rPr>
            </w:pPr>
          </w:p>
          <w:p w:rsidR="00647403" w:rsidRDefault="00647403" w:rsidP="00311915">
            <w:pPr>
              <w:autoSpaceDE w:val="0"/>
              <w:autoSpaceDN w:val="0"/>
              <w:adjustRightInd w:val="0"/>
              <w:rPr>
                <w:rFonts w:ascii="Times New Roman" w:hAnsi="Times New Roman"/>
                <w:color w:val="000000"/>
              </w:rPr>
            </w:pPr>
          </w:p>
        </w:tc>
        <w:tc>
          <w:tcPr>
            <w:tcW w:w="2538"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r>
      <w:tr w:rsidR="00647403" w:rsidRPr="00EF0EB5"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rPr>
                <w:rFonts w:ascii="Times New Roman" w:hAnsi="Times New Roman"/>
                <w:color w:val="000000"/>
              </w:rPr>
            </w:pPr>
          </w:p>
          <w:p w:rsidR="00647403" w:rsidRDefault="00647403" w:rsidP="00311915">
            <w:pPr>
              <w:autoSpaceDE w:val="0"/>
              <w:autoSpaceDN w:val="0"/>
              <w:adjustRightInd w:val="0"/>
              <w:rPr>
                <w:rFonts w:ascii="Times New Roman" w:hAnsi="Times New Roman"/>
                <w:color w:val="000000"/>
              </w:rPr>
            </w:pPr>
          </w:p>
        </w:tc>
        <w:tc>
          <w:tcPr>
            <w:tcW w:w="2538"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r>
      <w:tr w:rsidR="00647403" w:rsidRPr="00EF0EB5"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rPr>
                <w:rFonts w:ascii="Times New Roman" w:hAnsi="Times New Roman"/>
                <w:color w:val="000000"/>
              </w:rPr>
            </w:pPr>
          </w:p>
          <w:p w:rsidR="00647403" w:rsidRDefault="00647403" w:rsidP="00311915">
            <w:pPr>
              <w:autoSpaceDE w:val="0"/>
              <w:autoSpaceDN w:val="0"/>
              <w:adjustRightInd w:val="0"/>
              <w:rPr>
                <w:rFonts w:ascii="Times New Roman" w:hAnsi="Times New Roman"/>
                <w:color w:val="000000"/>
              </w:rPr>
            </w:pPr>
          </w:p>
        </w:tc>
        <w:tc>
          <w:tcPr>
            <w:tcW w:w="2538" w:type="dxa"/>
            <w:tcBorders>
              <w:top w:val="single" w:sz="2" w:space="0" w:color="auto"/>
              <w:left w:val="single" w:sz="2" w:space="0" w:color="auto"/>
              <w:bottom w:val="single" w:sz="2" w:space="0" w:color="auto"/>
              <w:right w:val="single" w:sz="2" w:space="0" w:color="auto"/>
            </w:tcBorders>
          </w:tcPr>
          <w:p w:rsidR="00647403"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c>
          <w:tcPr>
            <w:tcW w:w="0" w:type="auto"/>
            <w:tcBorders>
              <w:top w:val="single" w:sz="2" w:space="0" w:color="auto"/>
              <w:left w:val="single" w:sz="2" w:space="0" w:color="auto"/>
              <w:bottom w:val="single" w:sz="2" w:space="0" w:color="auto"/>
              <w:right w:val="single" w:sz="2" w:space="0" w:color="auto"/>
            </w:tcBorders>
          </w:tcPr>
          <w:p w:rsidR="00647403" w:rsidRPr="00EF0EB5" w:rsidRDefault="00647403" w:rsidP="00311915">
            <w:pPr>
              <w:autoSpaceDE w:val="0"/>
              <w:autoSpaceDN w:val="0"/>
              <w:adjustRightInd w:val="0"/>
              <w:jc w:val="center"/>
              <w:rPr>
                <w:rFonts w:ascii="Times New Roman" w:hAnsi="Times New Roman"/>
                <w:color w:val="000000"/>
              </w:rPr>
            </w:pPr>
          </w:p>
        </w:tc>
      </w:tr>
    </w:tbl>
    <w:p w:rsidR="00647403" w:rsidRDefault="00647403" w:rsidP="00647403"/>
    <w:p w:rsidR="00647403" w:rsidRDefault="00647403" w:rsidP="00647403"/>
    <w:p w:rsidR="00647403" w:rsidRDefault="00647403" w:rsidP="00647403">
      <w:pPr>
        <w:pStyle w:val="a3"/>
        <w:jc w:val="right"/>
        <w:rPr>
          <w:rFonts w:ascii="Times New Roman" w:hAnsi="Times New Roman"/>
          <w:sz w:val="24"/>
          <w:szCs w:val="24"/>
        </w:rPr>
        <w:sectPr w:rsidR="00647403" w:rsidSect="006950DC">
          <w:pgSz w:w="16838" w:h="11906" w:orient="landscape"/>
          <w:pgMar w:top="1134" w:right="794" w:bottom="851" w:left="567" w:header="709" w:footer="709" w:gutter="0"/>
          <w:cols w:space="708"/>
          <w:docGrid w:linePitch="360"/>
        </w:sectPr>
      </w:pP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lastRenderedPageBreak/>
        <w:t>Приложение</w:t>
      </w:r>
      <w:r>
        <w:rPr>
          <w:rFonts w:ascii="Times New Roman" w:hAnsi="Times New Roman"/>
          <w:sz w:val="24"/>
          <w:szCs w:val="24"/>
        </w:rPr>
        <w:t xml:space="preserve"> 2</w:t>
      </w: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к  постановлению</w:t>
      </w:r>
    </w:p>
    <w:p w:rsidR="00647403" w:rsidRPr="001D03F7" w:rsidRDefault="00647403" w:rsidP="00647403">
      <w:pPr>
        <w:pStyle w:val="a3"/>
        <w:jc w:val="right"/>
        <w:rPr>
          <w:rFonts w:ascii="Times New Roman" w:hAnsi="Times New Roman"/>
          <w:sz w:val="24"/>
          <w:szCs w:val="24"/>
        </w:rPr>
      </w:pPr>
      <w:r w:rsidRPr="001D03F7">
        <w:rPr>
          <w:rFonts w:ascii="Times New Roman" w:hAnsi="Times New Roman"/>
          <w:sz w:val="24"/>
          <w:szCs w:val="24"/>
        </w:rPr>
        <w:t xml:space="preserve">администрации </w:t>
      </w:r>
      <w:r w:rsidR="00F830F6">
        <w:rPr>
          <w:rFonts w:ascii="Times New Roman" w:hAnsi="Times New Roman"/>
          <w:sz w:val="24"/>
          <w:szCs w:val="24"/>
        </w:rPr>
        <w:t>Паскин</w:t>
      </w:r>
      <w:r>
        <w:rPr>
          <w:rFonts w:ascii="Times New Roman" w:hAnsi="Times New Roman"/>
          <w:sz w:val="24"/>
          <w:szCs w:val="24"/>
        </w:rPr>
        <w:t>ского</w:t>
      </w:r>
      <w:r w:rsidRPr="001D03F7">
        <w:rPr>
          <w:rFonts w:ascii="Times New Roman" w:hAnsi="Times New Roman"/>
          <w:sz w:val="24"/>
          <w:szCs w:val="24"/>
        </w:rPr>
        <w:t xml:space="preserve">  сельского поселения</w:t>
      </w:r>
    </w:p>
    <w:p w:rsidR="00647403" w:rsidRPr="006950DC" w:rsidRDefault="00647403" w:rsidP="00647403">
      <w:pPr>
        <w:pStyle w:val="a3"/>
        <w:jc w:val="right"/>
        <w:rPr>
          <w:rFonts w:ascii="Times New Roman" w:hAnsi="Times New Roman"/>
          <w:sz w:val="24"/>
          <w:szCs w:val="24"/>
        </w:rPr>
      </w:pPr>
      <w:r w:rsidRPr="001D03F7">
        <w:rPr>
          <w:rFonts w:ascii="Times New Roman" w:hAnsi="Times New Roman"/>
          <w:sz w:val="24"/>
          <w:szCs w:val="24"/>
        </w:rPr>
        <w:tab/>
        <w:t>от «___»__201</w:t>
      </w:r>
      <w:r w:rsidR="004B795C">
        <w:rPr>
          <w:rFonts w:ascii="Times New Roman" w:hAnsi="Times New Roman"/>
          <w:sz w:val="24"/>
          <w:szCs w:val="24"/>
        </w:rPr>
        <w:t>8</w:t>
      </w:r>
      <w:r w:rsidRPr="001D03F7">
        <w:rPr>
          <w:rFonts w:ascii="Times New Roman" w:hAnsi="Times New Roman"/>
          <w:sz w:val="24"/>
          <w:szCs w:val="24"/>
        </w:rPr>
        <w:t xml:space="preserve"> года          № </w:t>
      </w:r>
      <w:bookmarkStart w:id="5" w:name="_GoBack"/>
      <w:bookmarkEnd w:id="5"/>
    </w:p>
    <w:p w:rsidR="00647403" w:rsidRDefault="00647403" w:rsidP="00647403">
      <w:pPr>
        <w:jc w:val="center"/>
        <w:rPr>
          <w:b/>
          <w:sz w:val="28"/>
          <w:szCs w:val="28"/>
          <w:u w:val="single"/>
        </w:rPr>
      </w:pPr>
    </w:p>
    <w:p w:rsidR="00647403" w:rsidRPr="00104F5E" w:rsidRDefault="00647403" w:rsidP="00647403">
      <w:pPr>
        <w:jc w:val="center"/>
        <w:rPr>
          <w:rFonts w:ascii="Times New Roman" w:hAnsi="Times New Roman"/>
          <w:b/>
          <w:sz w:val="24"/>
          <w:szCs w:val="24"/>
          <w:u w:val="single"/>
        </w:rPr>
      </w:pPr>
      <w:r w:rsidRPr="006950DC">
        <w:rPr>
          <w:rFonts w:ascii="Times New Roman" w:hAnsi="Times New Roman"/>
          <w:b/>
          <w:sz w:val="24"/>
          <w:szCs w:val="24"/>
          <w:u w:val="single"/>
        </w:rPr>
        <w:t>Методический материал для проведения инструктажа по гражданской обороне и защите от чрезвычайных ситуаций</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ЭТО ДОЛЖЕН ЗНАТЬ И УМЕТЬ КАЖДЫЙ</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ОБЩИЕ ПОЛОЖЕНИЯ</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w:t>
      </w:r>
      <w:r w:rsidRPr="006950DC">
        <w:rPr>
          <w:rFonts w:ascii="Times New Roman" w:hAnsi="Times New Roman"/>
          <w:b/>
          <w:sz w:val="24"/>
          <w:szCs w:val="24"/>
        </w:rPr>
        <w:t>Гражданская оборона (ГО)</w:t>
      </w:r>
      <w:r w:rsidRPr="006950DC">
        <w:rPr>
          <w:rFonts w:ascii="Times New Roman" w:hAnsi="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w:t>
      </w:r>
      <w:r w:rsidRPr="006950DC">
        <w:rPr>
          <w:rFonts w:ascii="Times New Roman" w:hAnsi="Times New Roman"/>
          <w:b/>
          <w:sz w:val="24"/>
          <w:szCs w:val="24"/>
        </w:rPr>
        <w:t>Единая государственная система</w:t>
      </w:r>
      <w:r w:rsidRPr="006950DC">
        <w:rPr>
          <w:rFonts w:ascii="Times New Roman" w:hAnsi="Times New Roman"/>
          <w:sz w:val="24"/>
          <w:szCs w:val="24"/>
        </w:rPr>
        <w:t xml:space="preserve"> предупреждения и ликвидации чрезвычайных ситуаций (РСЧС)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b/>
          <w:sz w:val="24"/>
          <w:szCs w:val="24"/>
        </w:rPr>
        <w:t xml:space="preserve">          Чрезвычайная ситуация</w:t>
      </w:r>
      <w:r w:rsidRPr="006950DC">
        <w:rPr>
          <w:rFonts w:ascii="Times New Roman" w:hAnsi="Times New Roman"/>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Гражданская оборона тесно связана с РСЧС как направление подготовки страны к деятельности в особых условиях военного времени.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РСЧС и ГО созданы и функционируют по территориально-производственному принципу на всей территории Российской Федерации.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Общее руководство ГО в стране возложено на Правительство Российской Федерации.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Непосредственное руководство ГО РФ возложено на Министерство РФ по делам ГО, ЧС и ликвидации последствий стихийных бедствий. </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руководителями гражданской обороны.</w:t>
      </w:r>
    </w:p>
    <w:p w:rsidR="00647403" w:rsidRPr="006950DC" w:rsidRDefault="00647403" w:rsidP="00647403">
      <w:pPr>
        <w:ind w:firstLine="709"/>
        <w:jc w:val="both"/>
        <w:rPr>
          <w:rFonts w:ascii="Times New Roman" w:hAnsi="Times New Roman"/>
          <w:sz w:val="24"/>
          <w:szCs w:val="24"/>
        </w:rPr>
      </w:pPr>
    </w:p>
    <w:p w:rsidR="00647403" w:rsidRPr="00104F5E"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w:t>
      </w:r>
      <w:proofErr w:type="gramStart"/>
      <w:r w:rsidRPr="006950DC">
        <w:rPr>
          <w:rFonts w:ascii="Times New Roman" w:hAnsi="Times New Roman"/>
          <w:sz w:val="24"/>
          <w:szCs w:val="24"/>
        </w:rPr>
        <w:t xml:space="preserve">Для защиты людей от опасностей, возникающих при военных конфликтах или вследствие этих конфликтов и при чрезвычайных ситуациях применяются различные </w:t>
      </w:r>
      <w:r w:rsidRPr="006950DC">
        <w:rPr>
          <w:rFonts w:ascii="Times New Roman" w:hAnsi="Times New Roman"/>
          <w:sz w:val="24"/>
          <w:szCs w:val="24"/>
        </w:rPr>
        <w:lastRenderedPageBreak/>
        <w:t>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w:t>
      </w:r>
      <w:proofErr w:type="gramEnd"/>
      <w:r w:rsidRPr="006950DC">
        <w:rPr>
          <w:rFonts w:ascii="Times New Roman" w:hAnsi="Times New Roman"/>
          <w:sz w:val="24"/>
          <w:szCs w:val="24"/>
        </w:rPr>
        <w:t xml:space="preserve"> или чрезвычайной ситуации, радиационной или химической защиты, карантина или обсервации.</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ПРАВА И ОБЯЗАННОСТИ ГРАЖДАН</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на обучение способам защиты от опасностей, возникающих при военных конфликтах или вследствие этих конфликтов;</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на защиту жизни, здоровья и личного имущества в случае возникновения ЧС;</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при необходимости использовать средства индивидуальной защиты и другое имущество органов исполнительной власти и организаций;</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участвовать в установленном порядке в мероприятиях по ГО;</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на медицинское обслуживание, компенсацию и льготы за причинение вреда при военных конфликтах или вследствие этих конфликтов;</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на возмещение ущерба, причиненного их здоровью и имуществу вследствие ЧС.</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Граждане Российской Федерации обязаны:</w:t>
      </w:r>
    </w:p>
    <w:p w:rsidR="00647403" w:rsidRPr="006950DC" w:rsidRDefault="00647403" w:rsidP="00647403">
      <w:pPr>
        <w:ind w:firstLine="709"/>
        <w:jc w:val="both"/>
        <w:rPr>
          <w:rFonts w:ascii="Times New Roman" w:hAnsi="Times New Roman"/>
          <w:b/>
          <w:sz w:val="24"/>
          <w:szCs w:val="24"/>
        </w:rPr>
      </w:pPr>
      <w:r w:rsidRPr="006950DC">
        <w:rPr>
          <w:rFonts w:ascii="Times New Roman" w:hAnsi="Times New Roman"/>
          <w:b/>
          <w:sz w:val="24"/>
          <w:szCs w:val="24"/>
        </w:rPr>
        <w:t>Знать:</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основные требования руководящих документов по вопросам ГО;</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принципы, средства и способы защиты от чрезвычайных ситуаций;</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правила поведения при возникновении опасностей военного времени;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правила и порядок оказания само- и взаимопомощи при поражениях, травмах и ранениях.</w:t>
      </w:r>
    </w:p>
    <w:p w:rsidR="00647403" w:rsidRPr="006950DC" w:rsidRDefault="00647403" w:rsidP="00647403">
      <w:pPr>
        <w:ind w:firstLine="709"/>
        <w:jc w:val="both"/>
        <w:rPr>
          <w:rFonts w:ascii="Times New Roman" w:hAnsi="Times New Roman"/>
          <w:b/>
          <w:sz w:val="24"/>
          <w:szCs w:val="24"/>
        </w:rPr>
      </w:pPr>
      <w:r w:rsidRPr="006950DC">
        <w:rPr>
          <w:rFonts w:ascii="Times New Roman" w:hAnsi="Times New Roman"/>
          <w:b/>
          <w:sz w:val="24"/>
          <w:szCs w:val="24"/>
        </w:rPr>
        <w:t>Уметь:</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четко действовать по сигналам оповещения;</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пользоваться средствами индивидуальной защиты, изготавливать простейшие из них;</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пользоваться убежищами, укрытиями и строить простейшие укрытия;</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lastRenderedPageBreak/>
        <w:t xml:space="preserve"> - обеззараживать свое рабочее место, квартиру, местность, прилегающую к ним;</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оказывать доврачебную медицинскую самопомощь и помощь пострадавшим;</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СИСТЕМА ОПОВЕЩЕНИЯ</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6950DC">
        <w:rPr>
          <w:rFonts w:ascii="Times New Roman" w:hAnsi="Times New Roman"/>
          <w:sz w:val="24"/>
          <w:szCs w:val="24"/>
        </w:rPr>
        <w:t>теле</w:t>
      </w:r>
      <w:proofErr w:type="gramEnd"/>
      <w:r w:rsidRPr="006950DC">
        <w:rPr>
          <w:rFonts w:ascii="Times New Roman" w:hAnsi="Times New Roman"/>
          <w:sz w:val="24"/>
          <w:szCs w:val="24"/>
        </w:rPr>
        <w:t>-, радиоприемники и слушать экстренное сообщение (речевую информацию) органов власти или администрации предприятия.</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Находясь на работе, выполняйте все указания своего непосредственного начальника.</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w:t>
      </w:r>
      <w:r w:rsidRPr="006950DC">
        <w:rPr>
          <w:rFonts w:ascii="Times New Roman" w:hAnsi="Times New Roman"/>
          <w:b/>
          <w:i/>
          <w:sz w:val="24"/>
          <w:szCs w:val="24"/>
        </w:rPr>
        <w:t>Сигнал «Воздушная тревога»</w:t>
      </w:r>
      <w:r w:rsidRPr="006950DC">
        <w:rPr>
          <w:rFonts w:ascii="Times New Roman" w:hAnsi="Times New Roman"/>
          <w:sz w:val="24"/>
          <w:szCs w:val="24"/>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w:t>
      </w:r>
      <w:r w:rsidRPr="006950DC">
        <w:rPr>
          <w:rFonts w:ascii="Times New Roman" w:hAnsi="Times New Roman"/>
          <w:sz w:val="24"/>
          <w:szCs w:val="24"/>
        </w:rPr>
        <w:lastRenderedPageBreak/>
        <w:t>требованиям безопасности нельзя остановить производство, остаются дежурные, для которых строятся индивидуальные убежища.</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647403" w:rsidRPr="006950DC" w:rsidRDefault="00647403" w:rsidP="00647403">
      <w:pPr>
        <w:jc w:val="both"/>
        <w:rPr>
          <w:rFonts w:ascii="Times New Roman" w:hAnsi="Times New Roman"/>
          <w:sz w:val="24"/>
          <w:szCs w:val="24"/>
        </w:rPr>
      </w:pPr>
      <w:r w:rsidRPr="006950DC">
        <w:rPr>
          <w:rFonts w:ascii="Times New Roman" w:hAnsi="Times New Roman"/>
          <w:b/>
          <w:i/>
          <w:sz w:val="24"/>
          <w:szCs w:val="24"/>
        </w:rPr>
        <w:t xml:space="preserve">          Сигнал «Отбой воздушной тревоги»</w:t>
      </w:r>
      <w:r w:rsidRPr="006950DC">
        <w:rPr>
          <w:rFonts w:ascii="Times New Roman" w:hAnsi="Times New Roman"/>
          <w:sz w:val="24"/>
          <w:szCs w:val="24"/>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w:t>
      </w:r>
      <w:proofErr w:type="gramStart"/>
      <w:r w:rsidRPr="006950DC">
        <w:rPr>
          <w:rFonts w:ascii="Times New Roman" w:hAnsi="Times New Roman"/>
          <w:sz w:val="24"/>
          <w:szCs w:val="24"/>
        </w:rPr>
        <w:t>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roofErr w:type="gramEnd"/>
    </w:p>
    <w:p w:rsidR="00647403" w:rsidRPr="006950DC" w:rsidRDefault="00647403" w:rsidP="00647403">
      <w:pPr>
        <w:jc w:val="both"/>
        <w:rPr>
          <w:rFonts w:ascii="Times New Roman" w:hAnsi="Times New Roman"/>
          <w:sz w:val="24"/>
          <w:szCs w:val="24"/>
        </w:rPr>
      </w:pPr>
      <w:r w:rsidRPr="006950DC">
        <w:rPr>
          <w:rFonts w:ascii="Times New Roman" w:hAnsi="Times New Roman"/>
          <w:b/>
          <w:i/>
          <w:sz w:val="24"/>
          <w:szCs w:val="24"/>
        </w:rPr>
        <w:t xml:space="preserve">          Сигнал «Радиационная опасность»</w:t>
      </w:r>
      <w:r w:rsidRPr="006950DC">
        <w:rPr>
          <w:rFonts w:ascii="Times New Roman" w:hAnsi="Times New Roman"/>
          <w:sz w:val="24"/>
          <w:szCs w:val="24"/>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По сигналу «Радиационная опасность» необходимо надеть респиратор, </w:t>
      </w:r>
      <w:proofErr w:type="spellStart"/>
      <w:r w:rsidRPr="006950DC">
        <w:rPr>
          <w:rFonts w:ascii="Times New Roman" w:hAnsi="Times New Roman"/>
          <w:sz w:val="24"/>
          <w:szCs w:val="24"/>
        </w:rPr>
        <w:t>противопылевую</w:t>
      </w:r>
      <w:proofErr w:type="spellEnd"/>
      <w:r w:rsidRPr="006950DC">
        <w:rPr>
          <w:rFonts w:ascii="Times New Roman" w:hAnsi="Times New Roman"/>
          <w:sz w:val="24"/>
          <w:szCs w:val="24"/>
        </w:rPr>
        <w:t xml:space="preserve"> тканевую маску или ватно-марлевую повязку, а при их отсутствии </w:t>
      </w:r>
      <w:proofErr w:type="gramStart"/>
      <w:r w:rsidRPr="006950DC">
        <w:rPr>
          <w:rFonts w:ascii="Times New Roman" w:hAnsi="Times New Roman"/>
          <w:sz w:val="24"/>
          <w:szCs w:val="24"/>
        </w:rPr>
        <w:t>-п</w:t>
      </w:r>
      <w:proofErr w:type="gramEnd"/>
      <w:r w:rsidRPr="006950DC">
        <w:rPr>
          <w:rFonts w:ascii="Times New Roman" w:hAnsi="Times New Roman"/>
          <w:sz w:val="24"/>
          <w:szCs w:val="24"/>
        </w:rPr>
        <w:t>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w:t>
      </w:r>
      <w:r w:rsidRPr="006950DC">
        <w:rPr>
          <w:rFonts w:ascii="Times New Roman" w:hAnsi="Times New Roman"/>
          <w:b/>
          <w:i/>
          <w:sz w:val="24"/>
          <w:szCs w:val="24"/>
        </w:rPr>
        <w:t>Сигнал «Химическая тревога»</w:t>
      </w:r>
      <w:r w:rsidRPr="006950DC">
        <w:rPr>
          <w:rFonts w:ascii="Times New Roman" w:hAnsi="Times New Roman"/>
          <w:sz w:val="24"/>
          <w:szCs w:val="24"/>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647403" w:rsidRPr="006950DC" w:rsidRDefault="00647403" w:rsidP="00647403">
      <w:pPr>
        <w:jc w:val="center"/>
        <w:rPr>
          <w:rFonts w:ascii="Times New Roman" w:hAnsi="Times New Roman"/>
          <w:b/>
          <w:color w:val="FF0000"/>
          <w:sz w:val="24"/>
          <w:szCs w:val="24"/>
        </w:rPr>
      </w:pPr>
      <w:r w:rsidRPr="006950DC">
        <w:rPr>
          <w:rFonts w:ascii="Times New Roman" w:hAnsi="Times New Roman"/>
          <w:b/>
          <w:color w:val="FF0000"/>
          <w:sz w:val="24"/>
          <w:szCs w:val="24"/>
        </w:rPr>
        <w:t>ДЕЙСТВИЯ ПРИ ВОЗ</w:t>
      </w:r>
      <w:r>
        <w:rPr>
          <w:rFonts w:ascii="Times New Roman" w:hAnsi="Times New Roman"/>
          <w:b/>
          <w:color w:val="FF0000"/>
          <w:sz w:val="24"/>
          <w:szCs w:val="24"/>
        </w:rPr>
        <w:t xml:space="preserve">НИКНОВЕНИИ </w:t>
      </w:r>
      <w:proofErr w:type="gramStart"/>
      <w:r>
        <w:rPr>
          <w:rFonts w:ascii="Times New Roman" w:hAnsi="Times New Roman"/>
          <w:b/>
          <w:color w:val="FF0000"/>
          <w:sz w:val="24"/>
          <w:szCs w:val="24"/>
        </w:rPr>
        <w:t>ЧРЕЗВЫЧАЙНЫХ</w:t>
      </w:r>
      <w:proofErr w:type="gramEnd"/>
      <w:r>
        <w:rPr>
          <w:rFonts w:ascii="Times New Roman" w:hAnsi="Times New Roman"/>
          <w:b/>
          <w:color w:val="FF0000"/>
          <w:sz w:val="24"/>
          <w:szCs w:val="24"/>
        </w:rPr>
        <w:t xml:space="preserve"> СИТУАЦИИ</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Во время гололеда.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lastRenderedPageBreak/>
        <w:t xml:space="preserve">         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647403" w:rsidRPr="006950DC" w:rsidRDefault="00647403" w:rsidP="00647403">
      <w:pPr>
        <w:ind w:firstLine="709"/>
        <w:jc w:val="center"/>
        <w:rPr>
          <w:rFonts w:ascii="Times New Roman" w:hAnsi="Times New Roman"/>
          <w:b/>
          <w:sz w:val="24"/>
          <w:szCs w:val="24"/>
        </w:rPr>
      </w:pPr>
      <w:r w:rsidRPr="006950DC">
        <w:rPr>
          <w:rFonts w:ascii="Times New Roman" w:hAnsi="Times New Roman"/>
          <w:b/>
          <w:sz w:val="24"/>
          <w:szCs w:val="24"/>
        </w:rPr>
        <w:t>Во время сильной метели.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обморожении.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w:t>
      </w:r>
      <w:r>
        <w:rPr>
          <w:rFonts w:ascii="Times New Roman" w:hAnsi="Times New Roman"/>
          <w:sz w:val="24"/>
          <w:szCs w:val="24"/>
        </w:rPr>
        <w:t>зку и утеплить ватой или тканью.</w:t>
      </w:r>
    </w:p>
    <w:p w:rsidR="00647403" w:rsidRPr="006950DC" w:rsidRDefault="00647403" w:rsidP="00647403">
      <w:pPr>
        <w:ind w:firstLine="709"/>
        <w:jc w:val="center"/>
        <w:rPr>
          <w:rFonts w:ascii="Times New Roman" w:hAnsi="Times New Roman"/>
          <w:b/>
          <w:sz w:val="24"/>
          <w:szCs w:val="24"/>
        </w:rPr>
      </w:pPr>
      <w:r w:rsidRPr="006950DC">
        <w:rPr>
          <w:rFonts w:ascii="Times New Roman" w:hAnsi="Times New Roman"/>
          <w:b/>
          <w:sz w:val="24"/>
          <w:szCs w:val="24"/>
        </w:rPr>
        <w:t>При тепловом поражении.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647403" w:rsidRPr="006950DC" w:rsidRDefault="00647403" w:rsidP="00647403">
      <w:pPr>
        <w:jc w:val="center"/>
        <w:rPr>
          <w:rFonts w:ascii="Times New Roman" w:hAnsi="Times New Roman"/>
          <w:sz w:val="24"/>
          <w:szCs w:val="24"/>
        </w:rPr>
      </w:pPr>
      <w:r w:rsidRPr="006950DC">
        <w:rPr>
          <w:rFonts w:ascii="Times New Roman" w:hAnsi="Times New Roman"/>
          <w:b/>
          <w:sz w:val="24"/>
          <w:szCs w:val="24"/>
        </w:rPr>
        <w:t>При землетрясении, обрушении здания</w:t>
      </w:r>
      <w:r w:rsidRPr="006950DC">
        <w:rPr>
          <w:rFonts w:ascii="Times New Roman" w:hAnsi="Times New Roman"/>
          <w:sz w:val="24"/>
          <w:szCs w:val="24"/>
        </w:rPr>
        <w:t>.</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w:t>
      </w:r>
      <w:proofErr w:type="gramStart"/>
      <w:r w:rsidRPr="006950DC">
        <w:rPr>
          <w:rFonts w:ascii="Times New Roman" w:hAnsi="Times New Roman"/>
          <w:sz w:val="24"/>
          <w:szCs w:val="24"/>
        </w:rPr>
        <w:t>улице</w:t>
      </w:r>
      <w:proofErr w:type="gramEnd"/>
      <w:r w:rsidRPr="006950DC">
        <w:rPr>
          <w:rFonts w:ascii="Times New Roman" w:hAnsi="Times New Roman"/>
          <w:sz w:val="24"/>
          <w:szCs w:val="24"/>
        </w:rPr>
        <w:t xml:space="preserve"> не стойте вблизи зданий и сооружений – выйдите на открытое место. </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Вы находитесь в автомобиле, оставайтесь в нем до прекращения толчков, но на открытом месте.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металл 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w:t>
      </w:r>
      <w:r w:rsidRPr="006950DC">
        <w:rPr>
          <w:rFonts w:ascii="Times New Roman" w:hAnsi="Times New Roman"/>
          <w:sz w:val="24"/>
          <w:szCs w:val="24"/>
        </w:rPr>
        <w:lastRenderedPageBreak/>
        <w:t>помощи. При сильной жажде положите в рот гладкий камешек или обрывок носового платка и сосите его, дыша носом.</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грозе.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647403" w:rsidRPr="006950DC" w:rsidRDefault="00647403" w:rsidP="00647403">
      <w:pPr>
        <w:ind w:firstLine="709"/>
        <w:jc w:val="center"/>
        <w:rPr>
          <w:rFonts w:ascii="Times New Roman" w:hAnsi="Times New Roman"/>
          <w:b/>
          <w:sz w:val="24"/>
          <w:szCs w:val="24"/>
        </w:rPr>
      </w:pPr>
      <w:r w:rsidRPr="006950DC">
        <w:rPr>
          <w:rFonts w:ascii="Times New Roman" w:hAnsi="Times New Roman"/>
          <w:b/>
          <w:sz w:val="24"/>
          <w:szCs w:val="24"/>
        </w:rPr>
        <w:t>Во время урагана, бури, смерча.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химических авариях.</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rsidRPr="006950DC">
        <w:rPr>
          <w:rFonts w:ascii="Times New Roman" w:hAnsi="Times New Roman"/>
          <w:sz w:val="24"/>
          <w:szCs w:val="24"/>
        </w:rPr>
        <w:t>ткани</w:t>
      </w:r>
      <w:proofErr w:type="gramEnd"/>
      <w:r w:rsidRPr="006950DC">
        <w:rPr>
          <w:rFonts w:ascii="Times New Roman" w:hAnsi="Times New Roman"/>
          <w:sz w:val="24"/>
          <w:szCs w:val="24"/>
        </w:rPr>
        <w:t xml:space="preserve"> смоченный водой.</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радиационной аварии.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gramStart"/>
      <w:r w:rsidRPr="006950DC">
        <w:rPr>
          <w:rFonts w:ascii="Times New Roman" w:hAnsi="Times New Roman"/>
          <w:sz w:val="24"/>
          <w:szCs w:val="24"/>
        </w:rPr>
        <w:t>За герметизируйте</w:t>
      </w:r>
      <w:proofErr w:type="gramEnd"/>
      <w:r w:rsidRPr="006950DC">
        <w:rPr>
          <w:rFonts w:ascii="Times New Roman" w:hAnsi="Times New Roman"/>
          <w:sz w:val="24"/>
          <w:szCs w:val="24"/>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Pr="006950DC">
        <w:rPr>
          <w:rFonts w:ascii="Times New Roman" w:hAnsi="Times New Roman"/>
          <w:sz w:val="24"/>
          <w:szCs w:val="24"/>
        </w:rPr>
        <w:t>побольше</w:t>
      </w:r>
      <w:proofErr w:type="gramEnd"/>
      <w:r w:rsidRPr="006950DC">
        <w:rPr>
          <w:rFonts w:ascii="Times New Roman" w:hAnsi="Times New Roman"/>
          <w:sz w:val="24"/>
          <w:szCs w:val="24"/>
        </w:rPr>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железнодорожной аварии.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lastRenderedPageBreak/>
        <w:t xml:space="preserve">     Сразу после аварии быстро выбирайтесь из вагона через дверь или окна – аварийные выходы, так как высока вероятность пожара. Покидайте вагон только на 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аварии на воздушном судне.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аварии на водном транспорте.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Помнит, что решение об оставлении судна принимает только капитан. Перед посадкой в шлюпку или на спасательный плот оденьте на себя </w:t>
      </w:r>
      <w:proofErr w:type="gramStart"/>
      <w:r w:rsidRPr="006950DC">
        <w:rPr>
          <w:rFonts w:ascii="Times New Roman" w:hAnsi="Times New Roman"/>
          <w:sz w:val="24"/>
          <w:szCs w:val="24"/>
        </w:rPr>
        <w:t>побольше</w:t>
      </w:r>
      <w:proofErr w:type="gramEnd"/>
      <w:r w:rsidRPr="006950DC">
        <w:rPr>
          <w:rFonts w:ascii="Times New Roman" w:hAnsi="Times New Roman"/>
          <w:sz w:val="24"/>
          <w:szCs w:val="24"/>
        </w:rPr>
        <w:t xml:space="preserve">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6950DC">
          <w:rPr>
            <w:rFonts w:ascii="Times New Roman" w:hAnsi="Times New Roman"/>
            <w:sz w:val="24"/>
            <w:szCs w:val="24"/>
          </w:rPr>
          <w:t>5 метров</w:t>
        </w:r>
      </w:smartTag>
      <w:r w:rsidRPr="006950DC">
        <w:rPr>
          <w:rFonts w:ascii="Times New Roman" w:hAnsi="Times New Roman"/>
          <w:sz w:val="24"/>
          <w:szCs w:val="24"/>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6950DC">
        <w:rPr>
          <w:rFonts w:ascii="Times New Roman" w:hAnsi="Times New Roman"/>
          <w:sz w:val="24"/>
          <w:szCs w:val="24"/>
        </w:rPr>
        <w:t>дств дв</w:t>
      </w:r>
      <w:proofErr w:type="gramEnd"/>
      <w:r w:rsidRPr="006950DC">
        <w:rPr>
          <w:rFonts w:ascii="Times New Roman" w:hAnsi="Times New Roman"/>
          <w:sz w:val="24"/>
          <w:szCs w:val="24"/>
        </w:rPr>
        <w:t>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lastRenderedPageBreak/>
        <w:t>При утечке магистрального газа.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пожаре и взрыве.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Опасные ситуации в метро.</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Если эскалатор разогнался, а тормоза не сработали, единственное верное решение – перескочит через балюстраду на соседнюю лестницу.</w:t>
      </w:r>
    </w:p>
    <w:p w:rsidR="00647403" w:rsidRPr="006950DC" w:rsidRDefault="00647403" w:rsidP="00647403">
      <w:pPr>
        <w:jc w:val="both"/>
        <w:rPr>
          <w:rFonts w:ascii="Times New Roman" w:hAnsi="Times New Roman"/>
          <w:sz w:val="24"/>
          <w:szCs w:val="24"/>
        </w:rPr>
      </w:pPr>
      <w:r w:rsidRPr="006950DC">
        <w:rPr>
          <w:rFonts w:ascii="Times New Roman" w:hAnsi="Times New Roman"/>
          <w:sz w:val="24"/>
          <w:szCs w:val="24"/>
        </w:rPr>
        <w:t xml:space="preserve">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w:t>
      </w:r>
      <w:r>
        <w:rPr>
          <w:rFonts w:ascii="Times New Roman" w:hAnsi="Times New Roman"/>
          <w:sz w:val="24"/>
          <w:szCs w:val="24"/>
        </w:rPr>
        <w:t>зался, ложитесь между рельсами.</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нападении собаки.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нападении преступника.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на вас напали и Вы заведомо слабее преступника, то бегите.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lastRenderedPageBreak/>
        <w:t xml:space="preserve">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на вас напали сзади, обхватив шею руками, ударьте противника локтем в солнечное сплетение (живот) или ногой по голени, ступне.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на Вас напали спереди, ткните распрямленными пальцами руки в глаза или в горло нападающего.</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При террористическом акте.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Pr="006950DC">
        <w:rPr>
          <w:rFonts w:ascii="Times New Roman" w:hAnsi="Times New Roman"/>
          <w:sz w:val="24"/>
          <w:szCs w:val="24"/>
        </w:rPr>
        <w:t>минни</w:t>
      </w:r>
      <w:proofErr w:type="spellEnd"/>
      <w:r w:rsidRPr="006950DC">
        <w:rPr>
          <w:rFonts w:ascii="Times New Roman" w:hAnsi="Times New Roman"/>
          <w:sz w:val="24"/>
          <w:szCs w:val="24"/>
        </w:rPr>
        <w:t xml:space="preserve"> - 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647403" w:rsidRPr="006950DC" w:rsidRDefault="00647403" w:rsidP="00647403">
      <w:pPr>
        <w:jc w:val="center"/>
        <w:rPr>
          <w:rFonts w:ascii="Times New Roman" w:hAnsi="Times New Roman"/>
          <w:b/>
          <w:sz w:val="24"/>
          <w:szCs w:val="24"/>
        </w:rPr>
      </w:pPr>
      <w:r w:rsidRPr="006950DC">
        <w:rPr>
          <w:rFonts w:ascii="Times New Roman" w:hAnsi="Times New Roman"/>
          <w:b/>
          <w:sz w:val="24"/>
          <w:szCs w:val="24"/>
        </w:rPr>
        <w:t>Правила оказания первой помощи.</w:t>
      </w:r>
    </w:p>
    <w:p w:rsidR="00647403" w:rsidRPr="006950DC" w:rsidRDefault="00647403" w:rsidP="00647403">
      <w:pPr>
        <w:ind w:firstLine="709"/>
        <w:jc w:val="both"/>
        <w:rPr>
          <w:rFonts w:ascii="Times New Roman" w:hAnsi="Times New Roman"/>
          <w:b/>
          <w:sz w:val="24"/>
          <w:szCs w:val="24"/>
        </w:rPr>
      </w:pPr>
      <w:r w:rsidRPr="006950DC">
        <w:rPr>
          <w:rFonts w:ascii="Times New Roman" w:hAnsi="Times New Roman"/>
          <w:b/>
          <w:sz w:val="24"/>
          <w:szCs w:val="24"/>
        </w:rPr>
        <w:t xml:space="preserve">  Искусственное дыхание: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пострадавшего положить на горизонтальную поверхность;</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очистить рот и глотку пострадавшего от слюны, слизи, земли и других посторонних предметов, если челюсти плотно сжаты – раздвинуть их;</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lastRenderedPageBreak/>
        <w:t xml:space="preserve"> - запрокинуть голову пострадавшего назад, положив одну руку на лоб, а другую на затылок;</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частота искусственного дыхания – 16-18 раз в минуту;</w:t>
      </w:r>
    </w:p>
    <w:p w:rsidR="00647403" w:rsidRPr="00104F5E"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периодически освобождать желудок пострадавшего от воздуха, надавливая на подложечную область. </w:t>
      </w:r>
    </w:p>
    <w:p w:rsidR="00647403" w:rsidRPr="006950DC" w:rsidRDefault="00647403" w:rsidP="00647403">
      <w:pPr>
        <w:ind w:firstLine="709"/>
        <w:jc w:val="both"/>
        <w:rPr>
          <w:rFonts w:ascii="Times New Roman" w:hAnsi="Times New Roman"/>
          <w:b/>
          <w:sz w:val="24"/>
          <w:szCs w:val="24"/>
        </w:rPr>
      </w:pPr>
      <w:r w:rsidRPr="006950DC">
        <w:rPr>
          <w:rFonts w:ascii="Times New Roman" w:hAnsi="Times New Roman"/>
          <w:b/>
          <w:sz w:val="24"/>
          <w:szCs w:val="24"/>
        </w:rPr>
        <w:t xml:space="preserve"> Массаж сердца: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пострадавшего уложить на спину на ровную и твердую поверхность, расстегнуть ремень и ворот одежды;</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надавливания производить в виде толчков, не менее 60 в 1 минуту.</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проведении массажа сердца у взрослого необходимо значительное усилие не только рук, но и всего корпуса. </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надавливаний на грудную клетку.</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647403" w:rsidRPr="006950DC" w:rsidRDefault="00647403" w:rsidP="00647403">
      <w:pPr>
        <w:ind w:firstLine="709"/>
        <w:jc w:val="both"/>
        <w:rPr>
          <w:rFonts w:ascii="Times New Roman" w:hAnsi="Times New Roman"/>
          <w:b/>
          <w:sz w:val="24"/>
          <w:szCs w:val="24"/>
        </w:rPr>
      </w:pPr>
      <w:r w:rsidRPr="006950DC">
        <w:rPr>
          <w:rFonts w:ascii="Times New Roman" w:hAnsi="Times New Roman"/>
          <w:b/>
          <w:sz w:val="24"/>
          <w:szCs w:val="24"/>
        </w:rPr>
        <w:t>Остановка кровотечения.</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При отсутствии жгута может быть использован любой подручный материал (резиновая трубка, ремень, шнурок, веревка, платок, палка).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Порядок наложения кровоостанавливающего жгута: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lastRenderedPageBreak/>
        <w:t xml:space="preserve"> 1. Жгут накладывают при повреждении крупных артерий конечностей выше раны, чтобы он полностью пережимал артерию.</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3. 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4. К жгуту обязательно прикрепляется записка с указанием времени его наложения.</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5. Жгут накладывается не более чем на 1,5 – 2 часа, а в холодное время года – на 1 час.</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647403" w:rsidRPr="006950DC" w:rsidRDefault="00647403" w:rsidP="00647403">
      <w:pPr>
        <w:ind w:firstLine="709"/>
        <w:jc w:val="both"/>
        <w:rPr>
          <w:rFonts w:ascii="Times New Roman" w:hAnsi="Times New Roman"/>
          <w:b/>
          <w:sz w:val="24"/>
          <w:szCs w:val="24"/>
        </w:rPr>
      </w:pPr>
      <w:r w:rsidRPr="006950DC">
        <w:rPr>
          <w:rFonts w:ascii="Times New Roman" w:hAnsi="Times New Roman"/>
          <w:b/>
          <w:sz w:val="24"/>
          <w:szCs w:val="24"/>
        </w:rPr>
        <w:t>При обмороке: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уложить пострадавшего на спину так, чтобы голова была несколько опущена, а ноги приподняты;</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освободить шею и грудь от стесняющей одежды;</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тепло укрыть, приложить грелку к ногам;</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натереть виски нашатырным спиртом и поднести к носу ватку, смоченную в нем;</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лицо обрызгать холодной водой;</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при затянувшемся обмороке сделать искусственное дыхание;</w:t>
      </w:r>
    </w:p>
    <w:p w:rsidR="00647403" w:rsidRPr="006950DC" w:rsidRDefault="00647403" w:rsidP="00647403">
      <w:pPr>
        <w:ind w:firstLine="709"/>
        <w:jc w:val="both"/>
        <w:rPr>
          <w:rFonts w:ascii="Times New Roman" w:hAnsi="Times New Roman"/>
          <w:sz w:val="24"/>
          <w:szCs w:val="24"/>
        </w:rPr>
      </w:pPr>
      <w:r w:rsidRPr="006950DC">
        <w:rPr>
          <w:rFonts w:ascii="Times New Roman" w:hAnsi="Times New Roman"/>
          <w:sz w:val="24"/>
          <w:szCs w:val="24"/>
        </w:rPr>
        <w:t xml:space="preserve"> - после прихода в сознание дать горячее питье.</w:t>
      </w: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t>В ЛЮБОЙ СИТУАЦИИ ДЕЙСТВУЙТЕ БЕЗ ПАНИКИ</w:t>
      </w: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t>И РЕШИТЕЛЬНО, ЭТО СПОСОБСТВУЕТ ВАШЕМУ СПАСЕНИЮ.</w:t>
      </w: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t>НЕ БЕЗДЕЙСТВУЙТЕ В ОЖИДАНИИ ПОМОЩИ –</w:t>
      </w: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t>ДО ЕЕ ПРИХОДА ПОМОГИТЕ САМОМУ СЕБЕ И ДРУГИМ ЛЮДЯМ,</w:t>
      </w:r>
    </w:p>
    <w:p w:rsidR="00647403" w:rsidRPr="006950DC" w:rsidRDefault="00647403" w:rsidP="00647403">
      <w:pPr>
        <w:jc w:val="center"/>
        <w:rPr>
          <w:rFonts w:ascii="Times New Roman" w:hAnsi="Times New Roman"/>
          <w:sz w:val="24"/>
          <w:szCs w:val="24"/>
        </w:rPr>
      </w:pPr>
      <w:r w:rsidRPr="006950DC">
        <w:rPr>
          <w:rFonts w:ascii="Times New Roman" w:hAnsi="Times New Roman"/>
          <w:b/>
          <w:i/>
          <w:color w:val="FF0000"/>
          <w:sz w:val="24"/>
          <w:szCs w:val="24"/>
        </w:rPr>
        <w:t>ОКАЗАВШИМСЯ В БЕДЕ.</w:t>
      </w:r>
    </w:p>
    <w:p w:rsidR="00647403" w:rsidRDefault="00647403" w:rsidP="00647403">
      <w:pPr>
        <w:rPr>
          <w:rFonts w:ascii="Times New Roman" w:hAnsi="Times New Roman"/>
          <w:sz w:val="24"/>
          <w:szCs w:val="24"/>
        </w:rPr>
      </w:pPr>
    </w:p>
    <w:p w:rsidR="00647403" w:rsidRDefault="00647403" w:rsidP="00647403">
      <w:pPr>
        <w:rPr>
          <w:rFonts w:ascii="Times New Roman" w:hAnsi="Times New Roman"/>
          <w:sz w:val="24"/>
          <w:szCs w:val="24"/>
        </w:rPr>
      </w:pPr>
    </w:p>
    <w:p w:rsidR="004C1FA2" w:rsidRDefault="004C1FA2"/>
    <w:sectPr w:rsidR="004C1FA2" w:rsidSect="004C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1E8A"/>
    <w:multiLevelType w:val="hybridMultilevel"/>
    <w:tmpl w:val="06CAC6BC"/>
    <w:lvl w:ilvl="0" w:tplc="50BA7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7403"/>
    <w:rsid w:val="004B795C"/>
    <w:rsid w:val="004C1FA2"/>
    <w:rsid w:val="00647403"/>
    <w:rsid w:val="00F8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03"/>
    <w:rPr>
      <w:rFonts w:ascii="Calibri" w:eastAsia="Times New Roman" w:hAnsi="Calibri" w:cs="Times New Roman"/>
      <w:lang w:eastAsia="ru-RU"/>
    </w:rPr>
  </w:style>
  <w:style w:type="paragraph" w:styleId="1">
    <w:name w:val="heading 1"/>
    <w:basedOn w:val="a"/>
    <w:next w:val="a"/>
    <w:link w:val="10"/>
    <w:qFormat/>
    <w:rsid w:val="00647403"/>
    <w:pPr>
      <w:keepNext/>
      <w:spacing w:after="0" w:line="240" w:lineRule="auto"/>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403"/>
    <w:rPr>
      <w:rFonts w:ascii="Times New Roman" w:eastAsia="Times New Roman" w:hAnsi="Times New Roman" w:cs="Times New Roman"/>
      <w:b/>
      <w:sz w:val="32"/>
      <w:szCs w:val="20"/>
      <w:lang w:eastAsia="ru-RU"/>
    </w:rPr>
  </w:style>
  <w:style w:type="paragraph" w:styleId="a3">
    <w:name w:val="No Spacing"/>
    <w:link w:val="a4"/>
    <w:qFormat/>
    <w:rsid w:val="00647403"/>
    <w:pPr>
      <w:suppressAutoHyphens/>
      <w:spacing w:after="0" w:line="240" w:lineRule="auto"/>
    </w:pPr>
    <w:rPr>
      <w:rFonts w:ascii="Calibri" w:eastAsia="Arial" w:hAnsi="Calibri" w:cs="Times New Roman"/>
      <w:kern w:val="1"/>
      <w:lang w:eastAsia="ar-SA"/>
    </w:rPr>
  </w:style>
  <w:style w:type="character" w:customStyle="1" w:styleId="a4">
    <w:name w:val="Без интервала Знак"/>
    <w:link w:val="a3"/>
    <w:locked/>
    <w:rsid w:val="00647403"/>
    <w:rPr>
      <w:rFonts w:ascii="Calibri" w:eastAsia="Arial" w:hAnsi="Calibri" w:cs="Times New Roman"/>
      <w:kern w:val="1"/>
      <w:lang w:eastAsia="ar-SA"/>
    </w:rPr>
  </w:style>
  <w:style w:type="paragraph" w:styleId="a5">
    <w:name w:val="Body Text"/>
    <w:basedOn w:val="a"/>
    <w:link w:val="a6"/>
    <w:rsid w:val="00647403"/>
    <w:pPr>
      <w:widowControl w:val="0"/>
      <w:suppressAutoHyphens/>
      <w:spacing w:after="120" w:line="100" w:lineRule="atLeast"/>
      <w:textAlignment w:val="baseline"/>
    </w:pPr>
    <w:rPr>
      <w:rFonts w:ascii="Arial" w:eastAsia="Lucida Sans Unicode" w:hAnsi="Arial"/>
      <w:kern w:val="1"/>
      <w:sz w:val="21"/>
      <w:szCs w:val="24"/>
      <w:lang w:eastAsia="ar-SA"/>
    </w:rPr>
  </w:style>
  <w:style w:type="character" w:customStyle="1" w:styleId="a6">
    <w:name w:val="Основной текст Знак"/>
    <w:basedOn w:val="a0"/>
    <w:link w:val="a5"/>
    <w:rsid w:val="00647403"/>
    <w:rPr>
      <w:rFonts w:ascii="Arial" w:eastAsia="Lucida Sans Unicode" w:hAnsi="Arial" w:cs="Times New Roman"/>
      <w:kern w:val="1"/>
      <w:sz w:val="21"/>
      <w:szCs w:val="24"/>
      <w:lang w:eastAsia="ar-SA"/>
    </w:rPr>
  </w:style>
  <w:style w:type="paragraph" w:customStyle="1" w:styleId="a7">
    <w:name w:val="."/>
    <w:uiPriority w:val="99"/>
    <w:rsid w:val="0064740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6474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4740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8">
    <w:name w:val="Balloon Text"/>
    <w:basedOn w:val="a"/>
    <w:link w:val="a9"/>
    <w:uiPriority w:val="99"/>
    <w:semiHidden/>
    <w:unhideWhenUsed/>
    <w:rsid w:val="006474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4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5524</Words>
  <Characters>31490</Characters>
  <Application>Microsoft Office Word</Application>
  <DocSecurity>0</DocSecurity>
  <Lines>262</Lines>
  <Paragraphs>73</Paragraphs>
  <ScaleCrop>false</ScaleCrop>
  <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Paska</cp:lastModifiedBy>
  <cp:revision>6</cp:revision>
  <dcterms:created xsi:type="dcterms:W3CDTF">2017-11-13T12:10:00Z</dcterms:created>
  <dcterms:modified xsi:type="dcterms:W3CDTF">2018-05-03T05:45:00Z</dcterms:modified>
</cp:coreProperties>
</file>