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A9A" w:rsidRPr="00DD3A9A" w:rsidRDefault="00DD3A9A" w:rsidP="00DD3A9A">
      <w:pPr>
        <w:spacing w:before="100" w:beforeAutospacing="1" w:after="100" w:afterAutospacing="1" w:line="240" w:lineRule="auto"/>
        <w:jc w:val="center"/>
        <w:rPr>
          <w:rFonts w:ascii="Tahoma" w:eastAsia="Times New Roman" w:hAnsi="Tahoma" w:cs="Tahoma"/>
          <w:color w:val="4A5562"/>
          <w:sz w:val="20"/>
          <w:szCs w:val="20"/>
          <w:lang w:eastAsia="ru-RU"/>
        </w:rPr>
      </w:pPr>
      <w:r w:rsidRPr="00DD3A9A">
        <w:rPr>
          <w:rFonts w:ascii="Tahoma" w:eastAsia="Times New Roman" w:hAnsi="Tahoma" w:cs="Tahoma"/>
          <w:b/>
          <w:bCs/>
          <w:color w:val="4A5562"/>
          <w:sz w:val="20"/>
          <w:szCs w:val="20"/>
          <w:lang w:eastAsia="ru-RU"/>
        </w:rPr>
        <w:t>РОССИЙСКАЯ  ФЕДЕРАЦИЯ</w:t>
      </w:r>
    </w:p>
    <w:p w:rsidR="00DD3A9A" w:rsidRPr="00DD3A9A" w:rsidRDefault="00DD3A9A" w:rsidP="00DD3A9A">
      <w:pPr>
        <w:spacing w:before="100" w:beforeAutospacing="1" w:after="100" w:afterAutospacing="1" w:line="240" w:lineRule="auto"/>
        <w:jc w:val="center"/>
        <w:rPr>
          <w:rFonts w:ascii="Tahoma" w:eastAsia="Times New Roman" w:hAnsi="Tahoma" w:cs="Tahoma"/>
          <w:color w:val="4A5562"/>
          <w:sz w:val="20"/>
          <w:szCs w:val="20"/>
          <w:lang w:eastAsia="ru-RU"/>
        </w:rPr>
      </w:pPr>
      <w:r w:rsidRPr="00DD3A9A">
        <w:rPr>
          <w:rFonts w:ascii="Tahoma" w:eastAsia="Times New Roman" w:hAnsi="Tahoma" w:cs="Tahoma"/>
          <w:b/>
          <w:bCs/>
          <w:color w:val="4A5562"/>
          <w:sz w:val="20"/>
          <w:szCs w:val="20"/>
          <w:lang w:eastAsia="ru-RU"/>
        </w:rPr>
        <w:t>КИРОВСКАЯ ОБЛАСТЬ</w:t>
      </w:r>
    </w:p>
    <w:p w:rsidR="00DD3A9A" w:rsidRPr="00DD3A9A" w:rsidRDefault="00DC367B" w:rsidP="00DD3A9A">
      <w:pPr>
        <w:spacing w:before="100" w:beforeAutospacing="1" w:after="100" w:afterAutospacing="1" w:line="240" w:lineRule="auto"/>
        <w:jc w:val="center"/>
        <w:rPr>
          <w:rFonts w:ascii="Tahoma" w:eastAsia="Times New Roman" w:hAnsi="Tahoma" w:cs="Tahoma"/>
          <w:color w:val="4A5562"/>
          <w:sz w:val="20"/>
          <w:szCs w:val="20"/>
          <w:lang w:eastAsia="ru-RU"/>
        </w:rPr>
      </w:pPr>
      <w:r>
        <w:rPr>
          <w:rFonts w:ascii="Tahoma" w:eastAsia="Times New Roman" w:hAnsi="Tahoma" w:cs="Tahoma"/>
          <w:b/>
          <w:bCs/>
          <w:color w:val="4A5562"/>
          <w:sz w:val="20"/>
          <w:szCs w:val="20"/>
          <w:lang w:eastAsia="ru-RU"/>
        </w:rPr>
        <w:t>КИЛЬМЕЗСКИЙ</w:t>
      </w:r>
      <w:r w:rsidR="00DD3A9A" w:rsidRPr="00DD3A9A">
        <w:rPr>
          <w:rFonts w:ascii="Tahoma" w:eastAsia="Times New Roman" w:hAnsi="Tahoma" w:cs="Tahoma"/>
          <w:b/>
          <w:bCs/>
          <w:color w:val="4A5562"/>
          <w:sz w:val="20"/>
          <w:szCs w:val="20"/>
          <w:lang w:eastAsia="ru-RU"/>
        </w:rPr>
        <w:t xml:space="preserve"> РАЙОН</w:t>
      </w:r>
    </w:p>
    <w:p w:rsidR="00DD3A9A" w:rsidRPr="00DD3A9A" w:rsidRDefault="00DC367B" w:rsidP="00DD3A9A">
      <w:pPr>
        <w:spacing w:before="100" w:beforeAutospacing="1" w:after="100" w:afterAutospacing="1" w:line="240" w:lineRule="auto"/>
        <w:jc w:val="center"/>
        <w:rPr>
          <w:rFonts w:ascii="Tahoma" w:eastAsia="Times New Roman" w:hAnsi="Tahoma" w:cs="Tahoma"/>
          <w:color w:val="4A5562"/>
          <w:sz w:val="20"/>
          <w:szCs w:val="20"/>
          <w:lang w:eastAsia="ru-RU"/>
        </w:rPr>
      </w:pPr>
      <w:r>
        <w:rPr>
          <w:rFonts w:ascii="Tahoma" w:eastAsia="Times New Roman" w:hAnsi="Tahoma" w:cs="Tahoma"/>
          <w:b/>
          <w:bCs/>
          <w:color w:val="4A5562"/>
          <w:sz w:val="20"/>
          <w:szCs w:val="20"/>
          <w:lang w:eastAsia="ru-RU"/>
        </w:rPr>
        <w:t>ПАСКИНСКАЯ</w:t>
      </w:r>
      <w:r w:rsidR="00DD3A9A" w:rsidRPr="00DD3A9A">
        <w:rPr>
          <w:rFonts w:ascii="Tahoma" w:eastAsia="Times New Roman" w:hAnsi="Tahoma" w:cs="Tahoma"/>
          <w:b/>
          <w:bCs/>
          <w:color w:val="4A5562"/>
          <w:sz w:val="20"/>
          <w:szCs w:val="20"/>
          <w:lang w:eastAsia="ru-RU"/>
        </w:rPr>
        <w:t>  СЕЛЬСКАЯ  ДУМА</w:t>
      </w:r>
    </w:p>
    <w:p w:rsidR="00DD3A9A" w:rsidRPr="00DD3A9A" w:rsidRDefault="00DC367B" w:rsidP="00DD3A9A">
      <w:pPr>
        <w:spacing w:before="100" w:beforeAutospacing="1" w:after="100" w:afterAutospacing="1" w:line="240" w:lineRule="auto"/>
        <w:jc w:val="center"/>
        <w:rPr>
          <w:rFonts w:ascii="Tahoma" w:eastAsia="Times New Roman" w:hAnsi="Tahoma" w:cs="Tahoma"/>
          <w:color w:val="4A5562"/>
          <w:sz w:val="20"/>
          <w:szCs w:val="20"/>
          <w:lang w:eastAsia="ru-RU"/>
        </w:rPr>
      </w:pPr>
      <w:r>
        <w:rPr>
          <w:rFonts w:ascii="Tahoma" w:eastAsia="Times New Roman" w:hAnsi="Tahoma" w:cs="Tahoma"/>
          <w:b/>
          <w:bCs/>
          <w:color w:val="4A5562"/>
          <w:sz w:val="20"/>
          <w:szCs w:val="20"/>
          <w:lang w:eastAsia="ru-RU"/>
        </w:rPr>
        <w:t>ЧЕТВЕРТОГО</w:t>
      </w:r>
      <w:r w:rsidR="00DD3A9A" w:rsidRPr="00DD3A9A">
        <w:rPr>
          <w:rFonts w:ascii="Tahoma" w:eastAsia="Times New Roman" w:hAnsi="Tahoma" w:cs="Tahoma"/>
          <w:b/>
          <w:bCs/>
          <w:color w:val="4A5562"/>
          <w:sz w:val="20"/>
          <w:szCs w:val="20"/>
          <w:lang w:eastAsia="ru-RU"/>
        </w:rPr>
        <w:t xml:space="preserve"> СОЗЫВА</w:t>
      </w:r>
    </w:p>
    <w:p w:rsidR="00DD3A9A" w:rsidRPr="00DD3A9A" w:rsidRDefault="00DD3A9A" w:rsidP="00DD3A9A">
      <w:pPr>
        <w:spacing w:before="100" w:beforeAutospacing="1" w:after="100" w:afterAutospacing="1" w:line="240" w:lineRule="auto"/>
        <w:jc w:val="center"/>
        <w:rPr>
          <w:rFonts w:ascii="Tahoma" w:eastAsia="Times New Roman" w:hAnsi="Tahoma" w:cs="Tahoma"/>
          <w:color w:val="4A5562"/>
          <w:sz w:val="20"/>
          <w:szCs w:val="20"/>
          <w:lang w:eastAsia="ru-RU"/>
        </w:rPr>
      </w:pPr>
      <w:r w:rsidRPr="00DD3A9A">
        <w:rPr>
          <w:rFonts w:ascii="Tahoma" w:eastAsia="Times New Roman" w:hAnsi="Tahoma" w:cs="Tahoma"/>
          <w:b/>
          <w:bCs/>
          <w:color w:val="4A5562"/>
          <w:sz w:val="20"/>
          <w:szCs w:val="20"/>
          <w:lang w:eastAsia="ru-RU"/>
        </w:rPr>
        <w:t> </w:t>
      </w:r>
    </w:p>
    <w:p w:rsidR="00DD3A9A" w:rsidRPr="00DD3A9A" w:rsidRDefault="00DD3A9A" w:rsidP="00DD3A9A">
      <w:pPr>
        <w:spacing w:before="100" w:beforeAutospacing="1" w:after="100" w:afterAutospacing="1" w:line="240" w:lineRule="auto"/>
        <w:jc w:val="center"/>
        <w:rPr>
          <w:rFonts w:ascii="Tahoma" w:eastAsia="Times New Roman" w:hAnsi="Tahoma" w:cs="Tahoma"/>
          <w:color w:val="4A5562"/>
          <w:sz w:val="20"/>
          <w:szCs w:val="20"/>
          <w:lang w:eastAsia="ru-RU"/>
        </w:rPr>
      </w:pPr>
      <w:r w:rsidRPr="00DD3A9A">
        <w:rPr>
          <w:rFonts w:ascii="Tahoma" w:eastAsia="Times New Roman" w:hAnsi="Tahoma" w:cs="Tahoma"/>
          <w:b/>
          <w:bCs/>
          <w:color w:val="4A5562"/>
          <w:sz w:val="20"/>
          <w:szCs w:val="20"/>
          <w:lang w:eastAsia="ru-RU"/>
        </w:rPr>
        <w:t> </w:t>
      </w:r>
    </w:p>
    <w:p w:rsidR="00DD3A9A" w:rsidRPr="00DD3A9A" w:rsidRDefault="00DD3A9A" w:rsidP="00DD3A9A">
      <w:pPr>
        <w:spacing w:before="100" w:beforeAutospacing="1" w:after="100" w:afterAutospacing="1" w:line="240" w:lineRule="auto"/>
        <w:jc w:val="center"/>
        <w:rPr>
          <w:rFonts w:ascii="Tahoma" w:eastAsia="Times New Roman" w:hAnsi="Tahoma" w:cs="Tahoma"/>
          <w:color w:val="4A5562"/>
          <w:sz w:val="20"/>
          <w:szCs w:val="20"/>
          <w:lang w:eastAsia="ru-RU"/>
        </w:rPr>
      </w:pPr>
      <w:r w:rsidRPr="00DD3A9A">
        <w:rPr>
          <w:rFonts w:ascii="Tahoma" w:eastAsia="Times New Roman" w:hAnsi="Tahoma" w:cs="Tahoma"/>
          <w:b/>
          <w:bCs/>
          <w:color w:val="4A5562"/>
          <w:sz w:val="20"/>
          <w:szCs w:val="20"/>
          <w:lang w:eastAsia="ru-RU"/>
        </w:rPr>
        <w:t xml:space="preserve">РЕШЕНИЕ   </w:t>
      </w:r>
    </w:p>
    <w:tbl>
      <w:tblPr>
        <w:tblW w:w="0" w:type="auto"/>
        <w:tblCellSpacing w:w="0" w:type="dxa"/>
        <w:tblCellMar>
          <w:left w:w="0" w:type="dxa"/>
          <w:right w:w="0" w:type="dxa"/>
        </w:tblCellMar>
        <w:tblLook w:val="04A0" w:firstRow="1" w:lastRow="0" w:firstColumn="1" w:lastColumn="0" w:noHBand="0" w:noVBand="1"/>
      </w:tblPr>
      <w:tblGrid>
        <w:gridCol w:w="4703"/>
        <w:gridCol w:w="4652"/>
      </w:tblGrid>
      <w:tr w:rsidR="00DD3A9A" w:rsidRPr="00DD3A9A" w:rsidTr="00DD3A9A">
        <w:trPr>
          <w:tblCellSpacing w:w="0" w:type="dxa"/>
        </w:trPr>
        <w:tc>
          <w:tcPr>
            <w:tcW w:w="4995" w:type="dxa"/>
            <w:hideMark/>
          </w:tcPr>
          <w:p w:rsidR="00DD3A9A" w:rsidRPr="00DD3A9A" w:rsidRDefault="00DC367B" w:rsidP="00DC367B">
            <w:pPr>
              <w:spacing w:before="100" w:beforeAutospacing="1" w:after="100" w:afterAutospacing="1" w:line="240" w:lineRule="auto"/>
              <w:rPr>
                <w:rFonts w:ascii="Tahoma" w:eastAsia="Times New Roman" w:hAnsi="Tahoma" w:cs="Tahoma"/>
                <w:color w:val="4A5562"/>
                <w:sz w:val="20"/>
                <w:szCs w:val="20"/>
                <w:lang w:eastAsia="ru-RU"/>
              </w:rPr>
            </w:pPr>
            <w:r>
              <w:rPr>
                <w:rFonts w:ascii="Tahoma" w:eastAsia="Times New Roman" w:hAnsi="Tahoma" w:cs="Tahoma"/>
                <w:color w:val="4A5562"/>
                <w:sz w:val="20"/>
                <w:szCs w:val="20"/>
                <w:lang w:eastAsia="ru-RU"/>
              </w:rPr>
              <w:t>29</w:t>
            </w:r>
            <w:r w:rsidR="00DD3A9A" w:rsidRPr="00DD3A9A">
              <w:rPr>
                <w:rFonts w:ascii="Tahoma" w:eastAsia="Times New Roman" w:hAnsi="Tahoma" w:cs="Tahoma"/>
                <w:color w:val="4A5562"/>
                <w:sz w:val="20"/>
                <w:szCs w:val="20"/>
                <w:lang w:eastAsia="ru-RU"/>
              </w:rPr>
              <w:t>.0</w:t>
            </w:r>
            <w:r>
              <w:rPr>
                <w:rFonts w:ascii="Tahoma" w:eastAsia="Times New Roman" w:hAnsi="Tahoma" w:cs="Tahoma"/>
                <w:color w:val="4A5562"/>
                <w:sz w:val="20"/>
                <w:szCs w:val="20"/>
                <w:lang w:eastAsia="ru-RU"/>
              </w:rPr>
              <w:t>9</w:t>
            </w:r>
            <w:r w:rsidR="00DD3A9A" w:rsidRPr="00DD3A9A">
              <w:rPr>
                <w:rFonts w:ascii="Tahoma" w:eastAsia="Times New Roman" w:hAnsi="Tahoma" w:cs="Tahoma"/>
                <w:color w:val="4A5562"/>
                <w:sz w:val="20"/>
                <w:szCs w:val="20"/>
                <w:lang w:eastAsia="ru-RU"/>
              </w:rPr>
              <w:t>.2017</w:t>
            </w:r>
          </w:p>
        </w:tc>
        <w:tc>
          <w:tcPr>
            <w:tcW w:w="4995" w:type="dxa"/>
            <w:hideMark/>
          </w:tcPr>
          <w:p w:rsidR="00DD3A9A" w:rsidRPr="00DD3A9A" w:rsidRDefault="00DD3A9A" w:rsidP="00DC367B">
            <w:pPr>
              <w:spacing w:before="100" w:beforeAutospacing="1" w:after="100" w:afterAutospacing="1" w:line="240" w:lineRule="auto"/>
              <w:jc w:val="right"/>
              <w:rPr>
                <w:rFonts w:ascii="Tahoma" w:eastAsia="Times New Roman" w:hAnsi="Tahoma" w:cs="Tahoma"/>
                <w:color w:val="4A5562"/>
                <w:sz w:val="20"/>
                <w:szCs w:val="20"/>
                <w:lang w:eastAsia="ru-RU"/>
              </w:rPr>
            </w:pPr>
            <w:r w:rsidRPr="00DD3A9A">
              <w:rPr>
                <w:rFonts w:ascii="Tahoma" w:eastAsia="Times New Roman" w:hAnsi="Tahoma" w:cs="Tahoma"/>
                <w:color w:val="4A5562"/>
                <w:sz w:val="20"/>
                <w:szCs w:val="20"/>
                <w:lang w:eastAsia="ru-RU"/>
              </w:rPr>
              <w:t xml:space="preserve">№ </w:t>
            </w:r>
            <w:r w:rsidR="00DC367B">
              <w:rPr>
                <w:rFonts w:ascii="Tahoma" w:eastAsia="Times New Roman" w:hAnsi="Tahoma" w:cs="Tahoma"/>
                <w:color w:val="4A5562"/>
                <w:sz w:val="20"/>
                <w:szCs w:val="20"/>
                <w:lang w:eastAsia="ru-RU"/>
              </w:rPr>
              <w:t>1/5</w:t>
            </w:r>
          </w:p>
        </w:tc>
      </w:tr>
    </w:tbl>
    <w:p w:rsidR="00DD3A9A" w:rsidRPr="00DD3A9A" w:rsidRDefault="00DC367B" w:rsidP="00DD3A9A">
      <w:pPr>
        <w:spacing w:before="100" w:beforeAutospacing="1" w:after="100" w:afterAutospacing="1" w:line="240" w:lineRule="auto"/>
        <w:jc w:val="center"/>
        <w:rPr>
          <w:rFonts w:ascii="Tahoma" w:eastAsia="Times New Roman" w:hAnsi="Tahoma" w:cs="Tahoma"/>
          <w:color w:val="4A5562"/>
          <w:sz w:val="20"/>
          <w:szCs w:val="20"/>
          <w:lang w:eastAsia="ru-RU"/>
        </w:rPr>
      </w:pPr>
      <w:proofErr w:type="spellStart"/>
      <w:r>
        <w:rPr>
          <w:rFonts w:ascii="Tahoma" w:eastAsia="Times New Roman" w:hAnsi="Tahoma" w:cs="Tahoma"/>
          <w:b/>
          <w:bCs/>
          <w:color w:val="4A5562"/>
          <w:sz w:val="20"/>
          <w:szCs w:val="20"/>
          <w:lang w:eastAsia="ru-RU"/>
        </w:rPr>
        <w:t>Д.Паска</w:t>
      </w:r>
      <w:proofErr w:type="spellEnd"/>
      <w:r w:rsidR="00DD3A9A" w:rsidRPr="00DD3A9A">
        <w:rPr>
          <w:rFonts w:ascii="Tahoma" w:eastAsia="Times New Roman" w:hAnsi="Tahoma" w:cs="Tahoma"/>
          <w:b/>
          <w:bCs/>
          <w:color w:val="4A5562"/>
          <w:sz w:val="20"/>
          <w:szCs w:val="20"/>
          <w:lang w:eastAsia="ru-RU"/>
        </w:rPr>
        <w:t xml:space="preserve"> </w:t>
      </w:r>
    </w:p>
    <w:p w:rsidR="00DD3A9A" w:rsidRPr="00DD3A9A" w:rsidRDefault="00DD3A9A" w:rsidP="00DD3A9A">
      <w:pPr>
        <w:spacing w:before="100" w:beforeAutospacing="1" w:after="100" w:afterAutospacing="1" w:line="240" w:lineRule="auto"/>
        <w:jc w:val="center"/>
        <w:rPr>
          <w:rFonts w:ascii="Tahoma" w:eastAsia="Times New Roman" w:hAnsi="Tahoma" w:cs="Tahoma"/>
          <w:color w:val="4A5562"/>
          <w:sz w:val="20"/>
          <w:szCs w:val="20"/>
          <w:lang w:eastAsia="ru-RU"/>
        </w:rPr>
      </w:pPr>
      <w:r w:rsidRPr="00DD3A9A">
        <w:rPr>
          <w:rFonts w:ascii="Tahoma" w:eastAsia="Times New Roman" w:hAnsi="Tahoma" w:cs="Tahoma"/>
          <w:b/>
          <w:bCs/>
          <w:color w:val="4A5562"/>
          <w:sz w:val="20"/>
          <w:szCs w:val="20"/>
          <w:lang w:eastAsia="ru-RU"/>
        </w:rPr>
        <w:t> </w:t>
      </w:r>
    </w:p>
    <w:p w:rsidR="00DD3A9A" w:rsidRPr="00DD3A9A" w:rsidRDefault="00DD3A9A" w:rsidP="00DD3A9A">
      <w:pPr>
        <w:spacing w:before="100" w:beforeAutospacing="1" w:after="100" w:afterAutospacing="1" w:line="240" w:lineRule="auto"/>
        <w:jc w:val="center"/>
        <w:rPr>
          <w:rFonts w:ascii="Tahoma" w:eastAsia="Times New Roman" w:hAnsi="Tahoma" w:cs="Tahoma"/>
          <w:color w:val="4A5562"/>
          <w:sz w:val="20"/>
          <w:szCs w:val="20"/>
          <w:lang w:eastAsia="ru-RU"/>
        </w:rPr>
      </w:pPr>
      <w:r w:rsidRPr="00DD3A9A">
        <w:rPr>
          <w:rFonts w:ascii="Tahoma" w:eastAsia="Times New Roman" w:hAnsi="Tahoma" w:cs="Tahoma"/>
          <w:b/>
          <w:bCs/>
          <w:color w:val="4A5562"/>
          <w:sz w:val="20"/>
          <w:szCs w:val="20"/>
          <w:lang w:eastAsia="ru-RU"/>
        </w:rPr>
        <w:t xml:space="preserve">О внесении изменений в Регламент </w:t>
      </w:r>
      <w:proofErr w:type="spellStart"/>
      <w:r w:rsidR="00DC367B">
        <w:rPr>
          <w:rFonts w:ascii="Tahoma" w:eastAsia="Times New Roman" w:hAnsi="Tahoma" w:cs="Tahoma"/>
          <w:b/>
          <w:bCs/>
          <w:color w:val="4A5562"/>
          <w:sz w:val="20"/>
          <w:szCs w:val="20"/>
          <w:lang w:eastAsia="ru-RU"/>
        </w:rPr>
        <w:t>Паскинской</w:t>
      </w:r>
      <w:proofErr w:type="spellEnd"/>
      <w:r w:rsidRPr="00DD3A9A">
        <w:rPr>
          <w:rFonts w:ascii="Tahoma" w:eastAsia="Times New Roman" w:hAnsi="Tahoma" w:cs="Tahoma"/>
          <w:b/>
          <w:bCs/>
          <w:color w:val="4A5562"/>
          <w:sz w:val="20"/>
          <w:szCs w:val="20"/>
          <w:lang w:eastAsia="ru-RU"/>
        </w:rPr>
        <w:t xml:space="preserve"> сельской Думы  </w:t>
      </w:r>
    </w:p>
    <w:p w:rsidR="00DD3A9A" w:rsidRPr="00DD3A9A" w:rsidRDefault="00DD3A9A" w:rsidP="00DD3A9A">
      <w:pPr>
        <w:spacing w:before="100" w:beforeAutospacing="1" w:after="100" w:afterAutospacing="1" w:line="240" w:lineRule="auto"/>
        <w:rPr>
          <w:rFonts w:ascii="Tahoma" w:eastAsia="Times New Roman" w:hAnsi="Tahoma" w:cs="Tahoma"/>
          <w:color w:val="4A5562"/>
          <w:sz w:val="20"/>
          <w:szCs w:val="20"/>
          <w:lang w:eastAsia="ru-RU"/>
        </w:rPr>
      </w:pPr>
      <w:r w:rsidRPr="00DD3A9A">
        <w:rPr>
          <w:rFonts w:ascii="Tahoma" w:eastAsia="Times New Roman" w:hAnsi="Tahoma" w:cs="Tahoma"/>
          <w:color w:val="4A5562"/>
          <w:sz w:val="20"/>
          <w:szCs w:val="20"/>
          <w:lang w:eastAsia="ru-RU"/>
        </w:rPr>
        <w:t xml:space="preserve">           В соответствии с изменениями, внесенными в Федеральный закон от  06.10.2003 № 131 - ФЗ «Об общих принципах организации местного самоуправления в Российской Федерации»,  Законом области от 29.12.2004 № 292 - ЗО «О местном самоуправлении в Кировской области», Уставом </w:t>
      </w:r>
      <w:proofErr w:type="spellStart"/>
      <w:r w:rsidR="00DC367B">
        <w:rPr>
          <w:rFonts w:ascii="Tahoma" w:eastAsia="Times New Roman" w:hAnsi="Tahoma" w:cs="Tahoma"/>
          <w:color w:val="4A5562"/>
          <w:sz w:val="20"/>
          <w:szCs w:val="20"/>
          <w:lang w:eastAsia="ru-RU"/>
        </w:rPr>
        <w:t>Паскинского</w:t>
      </w:r>
      <w:proofErr w:type="spellEnd"/>
      <w:r w:rsidRPr="00DD3A9A">
        <w:rPr>
          <w:rFonts w:ascii="Tahoma" w:eastAsia="Times New Roman" w:hAnsi="Tahoma" w:cs="Tahoma"/>
          <w:color w:val="4A5562"/>
          <w:sz w:val="20"/>
          <w:szCs w:val="20"/>
          <w:lang w:eastAsia="ru-RU"/>
        </w:rPr>
        <w:t xml:space="preserve"> сельского поселения, </w:t>
      </w:r>
      <w:proofErr w:type="spellStart"/>
      <w:r w:rsidR="00DC367B">
        <w:rPr>
          <w:rFonts w:ascii="Tahoma" w:eastAsia="Times New Roman" w:hAnsi="Tahoma" w:cs="Tahoma"/>
          <w:color w:val="4A5562"/>
          <w:sz w:val="20"/>
          <w:szCs w:val="20"/>
          <w:lang w:eastAsia="ru-RU"/>
        </w:rPr>
        <w:t>Паскинская</w:t>
      </w:r>
      <w:proofErr w:type="spellEnd"/>
      <w:r w:rsidRPr="00DD3A9A">
        <w:rPr>
          <w:rFonts w:ascii="Tahoma" w:eastAsia="Times New Roman" w:hAnsi="Tahoma" w:cs="Tahoma"/>
          <w:color w:val="4A5562"/>
          <w:sz w:val="20"/>
          <w:szCs w:val="20"/>
          <w:lang w:eastAsia="ru-RU"/>
        </w:rPr>
        <w:t xml:space="preserve"> сельская Дума РЕШИЛА:</w:t>
      </w:r>
    </w:p>
    <w:p w:rsidR="00DD3A9A" w:rsidRPr="00DD3A9A" w:rsidRDefault="00DD3A9A" w:rsidP="00DD3A9A">
      <w:pPr>
        <w:spacing w:before="100" w:beforeAutospacing="1" w:after="100" w:afterAutospacing="1" w:line="240" w:lineRule="auto"/>
        <w:rPr>
          <w:rFonts w:ascii="Tahoma" w:eastAsia="Times New Roman" w:hAnsi="Tahoma" w:cs="Tahoma"/>
          <w:color w:val="4A5562"/>
          <w:sz w:val="20"/>
          <w:szCs w:val="20"/>
          <w:lang w:eastAsia="ru-RU"/>
        </w:rPr>
      </w:pPr>
      <w:r w:rsidRPr="00DD3A9A">
        <w:rPr>
          <w:rFonts w:ascii="Tahoma" w:eastAsia="Times New Roman" w:hAnsi="Tahoma" w:cs="Tahoma"/>
          <w:color w:val="4A5562"/>
          <w:sz w:val="20"/>
          <w:szCs w:val="20"/>
          <w:lang w:eastAsia="ru-RU"/>
        </w:rPr>
        <w:t xml:space="preserve">       </w:t>
      </w:r>
      <w:r w:rsidRPr="00DD3A9A">
        <w:rPr>
          <w:rFonts w:ascii="Tahoma" w:eastAsia="Times New Roman" w:hAnsi="Tahoma" w:cs="Tahoma"/>
          <w:b/>
          <w:bCs/>
          <w:color w:val="4A5562"/>
          <w:sz w:val="20"/>
          <w:szCs w:val="20"/>
          <w:lang w:eastAsia="ru-RU"/>
        </w:rPr>
        <w:t>1</w:t>
      </w:r>
      <w:r w:rsidRPr="00DD3A9A">
        <w:rPr>
          <w:rFonts w:ascii="Tahoma" w:eastAsia="Times New Roman" w:hAnsi="Tahoma" w:cs="Tahoma"/>
          <w:color w:val="4A5562"/>
          <w:sz w:val="20"/>
          <w:szCs w:val="20"/>
          <w:lang w:eastAsia="ru-RU"/>
        </w:rPr>
        <w:t>. Внести изменения и дополнения в Регламент</w:t>
      </w:r>
      <w:r w:rsidR="00DC367B">
        <w:rPr>
          <w:rFonts w:ascii="Tahoma" w:eastAsia="Times New Roman" w:hAnsi="Tahoma" w:cs="Tahoma"/>
          <w:color w:val="4A5562"/>
          <w:sz w:val="20"/>
          <w:szCs w:val="20"/>
          <w:lang w:eastAsia="ru-RU"/>
        </w:rPr>
        <w:t xml:space="preserve"> </w:t>
      </w:r>
      <w:proofErr w:type="spellStart"/>
      <w:r w:rsidR="00DC367B">
        <w:rPr>
          <w:rFonts w:ascii="Tahoma" w:eastAsia="Times New Roman" w:hAnsi="Tahoma" w:cs="Tahoma"/>
          <w:color w:val="4A5562"/>
          <w:sz w:val="20"/>
          <w:szCs w:val="20"/>
          <w:lang w:eastAsia="ru-RU"/>
        </w:rPr>
        <w:t>Паскинской</w:t>
      </w:r>
      <w:r w:rsidRPr="00DD3A9A">
        <w:rPr>
          <w:rFonts w:ascii="Tahoma" w:eastAsia="Times New Roman" w:hAnsi="Tahoma" w:cs="Tahoma"/>
          <w:color w:val="4A5562"/>
          <w:sz w:val="20"/>
          <w:szCs w:val="20"/>
          <w:lang w:eastAsia="ru-RU"/>
        </w:rPr>
        <w:t>й</w:t>
      </w:r>
      <w:proofErr w:type="spellEnd"/>
      <w:r w:rsidRPr="00DD3A9A">
        <w:rPr>
          <w:rFonts w:ascii="Tahoma" w:eastAsia="Times New Roman" w:hAnsi="Tahoma" w:cs="Tahoma"/>
          <w:color w:val="4A5562"/>
          <w:sz w:val="20"/>
          <w:szCs w:val="20"/>
          <w:lang w:eastAsia="ru-RU"/>
        </w:rPr>
        <w:t xml:space="preserve"> сельской Думы, утвержденный решением </w:t>
      </w:r>
      <w:proofErr w:type="spellStart"/>
      <w:r w:rsidR="00DC367B">
        <w:rPr>
          <w:rFonts w:ascii="Tahoma" w:eastAsia="Times New Roman" w:hAnsi="Tahoma" w:cs="Tahoma"/>
          <w:color w:val="4A5562"/>
          <w:sz w:val="20"/>
          <w:szCs w:val="20"/>
          <w:lang w:eastAsia="ru-RU"/>
        </w:rPr>
        <w:t>Паскинской</w:t>
      </w:r>
      <w:proofErr w:type="spellEnd"/>
      <w:r w:rsidRPr="00DD3A9A">
        <w:rPr>
          <w:rFonts w:ascii="Tahoma" w:eastAsia="Times New Roman" w:hAnsi="Tahoma" w:cs="Tahoma"/>
          <w:color w:val="4A5562"/>
          <w:sz w:val="20"/>
          <w:szCs w:val="20"/>
          <w:lang w:eastAsia="ru-RU"/>
        </w:rPr>
        <w:t xml:space="preserve"> сельской Думы  от </w:t>
      </w:r>
      <w:r w:rsidR="00DC367B">
        <w:rPr>
          <w:rFonts w:ascii="Tahoma" w:eastAsia="Times New Roman" w:hAnsi="Tahoma" w:cs="Tahoma"/>
          <w:color w:val="4A5562"/>
          <w:sz w:val="20"/>
          <w:szCs w:val="20"/>
          <w:lang w:eastAsia="ru-RU"/>
        </w:rPr>
        <w:t>12</w:t>
      </w:r>
      <w:r w:rsidRPr="00DD3A9A">
        <w:rPr>
          <w:rFonts w:ascii="Tahoma" w:eastAsia="Times New Roman" w:hAnsi="Tahoma" w:cs="Tahoma"/>
          <w:color w:val="4A5562"/>
          <w:sz w:val="20"/>
          <w:szCs w:val="20"/>
          <w:lang w:eastAsia="ru-RU"/>
        </w:rPr>
        <w:t>.1</w:t>
      </w:r>
      <w:r w:rsidR="00DC367B">
        <w:rPr>
          <w:rFonts w:ascii="Tahoma" w:eastAsia="Times New Roman" w:hAnsi="Tahoma" w:cs="Tahoma"/>
          <w:color w:val="4A5562"/>
          <w:sz w:val="20"/>
          <w:szCs w:val="20"/>
          <w:lang w:eastAsia="ru-RU"/>
        </w:rPr>
        <w:t>2</w:t>
      </w:r>
      <w:r w:rsidRPr="00DD3A9A">
        <w:rPr>
          <w:rFonts w:ascii="Tahoma" w:eastAsia="Times New Roman" w:hAnsi="Tahoma" w:cs="Tahoma"/>
          <w:color w:val="4A5562"/>
          <w:sz w:val="20"/>
          <w:szCs w:val="20"/>
          <w:lang w:eastAsia="ru-RU"/>
        </w:rPr>
        <w:t>.200</w:t>
      </w:r>
      <w:r w:rsidR="00DC367B">
        <w:rPr>
          <w:rFonts w:ascii="Tahoma" w:eastAsia="Times New Roman" w:hAnsi="Tahoma" w:cs="Tahoma"/>
          <w:color w:val="4A5562"/>
          <w:sz w:val="20"/>
          <w:szCs w:val="20"/>
          <w:lang w:eastAsia="ru-RU"/>
        </w:rPr>
        <w:t>7</w:t>
      </w:r>
      <w:r w:rsidRPr="00DD3A9A">
        <w:rPr>
          <w:rFonts w:ascii="Tahoma" w:eastAsia="Times New Roman" w:hAnsi="Tahoma" w:cs="Tahoma"/>
          <w:color w:val="4A5562"/>
          <w:sz w:val="20"/>
          <w:szCs w:val="20"/>
          <w:lang w:eastAsia="ru-RU"/>
        </w:rPr>
        <w:t xml:space="preserve"> № 1/1:  </w:t>
      </w:r>
    </w:p>
    <w:p w:rsidR="00DD3A9A" w:rsidRPr="00DD3A9A" w:rsidRDefault="00DD3A9A" w:rsidP="00DD3A9A">
      <w:pPr>
        <w:spacing w:before="100" w:beforeAutospacing="1" w:after="100" w:afterAutospacing="1" w:line="240" w:lineRule="auto"/>
        <w:rPr>
          <w:rFonts w:ascii="Tahoma" w:eastAsia="Times New Roman" w:hAnsi="Tahoma" w:cs="Tahoma"/>
          <w:color w:val="4A5562"/>
          <w:sz w:val="20"/>
          <w:szCs w:val="20"/>
          <w:lang w:eastAsia="ru-RU"/>
        </w:rPr>
      </w:pPr>
      <w:r w:rsidRPr="00DD3A9A">
        <w:rPr>
          <w:rFonts w:ascii="Tahoma" w:eastAsia="Times New Roman" w:hAnsi="Tahoma" w:cs="Tahoma"/>
          <w:b/>
          <w:bCs/>
          <w:color w:val="4A5562"/>
          <w:sz w:val="20"/>
          <w:szCs w:val="20"/>
          <w:lang w:eastAsia="ru-RU"/>
        </w:rPr>
        <w:t>1.1</w:t>
      </w:r>
      <w:r w:rsidRPr="00DD3A9A">
        <w:rPr>
          <w:rFonts w:ascii="Tahoma" w:eastAsia="Times New Roman" w:hAnsi="Tahoma" w:cs="Tahoma"/>
          <w:color w:val="4A5562"/>
          <w:sz w:val="20"/>
          <w:szCs w:val="20"/>
          <w:lang w:eastAsia="ru-RU"/>
        </w:rPr>
        <w:t>.  Статьи 4 изложить в новой редакции следующего содержания:</w:t>
      </w:r>
    </w:p>
    <w:p w:rsidR="00DD3A9A" w:rsidRPr="00DD3A9A" w:rsidRDefault="00DD3A9A" w:rsidP="00DD3A9A">
      <w:pPr>
        <w:spacing w:before="100" w:beforeAutospacing="1" w:after="100" w:afterAutospacing="1" w:line="240" w:lineRule="auto"/>
        <w:jc w:val="center"/>
        <w:rPr>
          <w:rFonts w:ascii="Tahoma" w:eastAsia="Times New Roman" w:hAnsi="Tahoma" w:cs="Tahoma"/>
          <w:color w:val="4A5562"/>
          <w:sz w:val="20"/>
          <w:szCs w:val="20"/>
          <w:lang w:eastAsia="ru-RU"/>
        </w:rPr>
      </w:pPr>
      <w:r w:rsidRPr="00DD3A9A">
        <w:rPr>
          <w:rFonts w:ascii="Tahoma" w:eastAsia="Times New Roman" w:hAnsi="Tahoma" w:cs="Tahoma"/>
          <w:color w:val="4A5562"/>
          <w:sz w:val="20"/>
          <w:szCs w:val="20"/>
          <w:lang w:eastAsia="ru-RU"/>
        </w:rPr>
        <w:t>       «</w:t>
      </w:r>
      <w:r w:rsidRPr="00DD3A9A">
        <w:rPr>
          <w:rFonts w:ascii="Tahoma" w:eastAsia="Times New Roman" w:hAnsi="Tahoma" w:cs="Tahoma"/>
          <w:b/>
          <w:bCs/>
          <w:color w:val="4A5562"/>
          <w:sz w:val="20"/>
          <w:szCs w:val="20"/>
          <w:lang w:eastAsia="ru-RU"/>
        </w:rPr>
        <w:t>Статья 4. Председатель сельской Думы</w:t>
      </w:r>
    </w:p>
    <w:p w:rsidR="00DD3A9A" w:rsidRPr="00DD3A9A" w:rsidRDefault="00DD3A9A" w:rsidP="00DD3A9A">
      <w:pPr>
        <w:spacing w:before="100" w:beforeAutospacing="1" w:after="100" w:afterAutospacing="1" w:line="240" w:lineRule="auto"/>
        <w:rPr>
          <w:rFonts w:ascii="Tahoma" w:eastAsia="Times New Roman" w:hAnsi="Tahoma" w:cs="Tahoma"/>
          <w:color w:val="4A5562"/>
          <w:sz w:val="20"/>
          <w:szCs w:val="20"/>
          <w:lang w:eastAsia="ru-RU"/>
        </w:rPr>
      </w:pPr>
      <w:r w:rsidRPr="00DD3A9A">
        <w:rPr>
          <w:rFonts w:ascii="Tahoma" w:eastAsia="Times New Roman" w:hAnsi="Tahoma" w:cs="Tahoma"/>
          <w:color w:val="4A5562"/>
          <w:sz w:val="20"/>
          <w:szCs w:val="20"/>
          <w:lang w:eastAsia="ru-RU"/>
        </w:rPr>
        <w:t>        1.Полномочия председателя сельской Думы исполняет не на постоянной основе.</w:t>
      </w:r>
    </w:p>
    <w:p w:rsidR="00DD3A9A" w:rsidRPr="00DD3A9A" w:rsidRDefault="00DD3A9A" w:rsidP="00DD3A9A">
      <w:pPr>
        <w:spacing w:before="100" w:beforeAutospacing="1" w:after="100" w:afterAutospacing="1" w:line="240" w:lineRule="auto"/>
        <w:rPr>
          <w:rFonts w:ascii="Tahoma" w:eastAsia="Times New Roman" w:hAnsi="Tahoma" w:cs="Tahoma"/>
          <w:color w:val="4A5562"/>
          <w:sz w:val="20"/>
          <w:szCs w:val="20"/>
          <w:lang w:eastAsia="ru-RU"/>
        </w:rPr>
      </w:pPr>
      <w:r w:rsidRPr="00DD3A9A">
        <w:rPr>
          <w:rFonts w:ascii="Tahoma" w:eastAsia="Times New Roman" w:hAnsi="Tahoma" w:cs="Tahoma"/>
          <w:color w:val="4A5562"/>
          <w:sz w:val="20"/>
          <w:szCs w:val="20"/>
          <w:lang w:eastAsia="ru-RU"/>
        </w:rPr>
        <w:t>         2. Председатель сельской Думы избирается на заседании сельской Думы из числа депутатов тайным или открытым голосованием с использованием бюллетеней. Председатель сельской Думы избирается на срок полномочий сельской Думы одного созыва.</w:t>
      </w:r>
    </w:p>
    <w:p w:rsidR="00DD3A9A" w:rsidRPr="00DD3A9A" w:rsidRDefault="00DD3A9A" w:rsidP="00DD3A9A">
      <w:pPr>
        <w:spacing w:before="100" w:beforeAutospacing="1" w:after="100" w:afterAutospacing="1" w:line="240" w:lineRule="auto"/>
        <w:rPr>
          <w:rFonts w:ascii="Tahoma" w:eastAsia="Times New Roman" w:hAnsi="Tahoma" w:cs="Tahoma"/>
          <w:color w:val="4A5562"/>
          <w:sz w:val="20"/>
          <w:szCs w:val="20"/>
          <w:lang w:eastAsia="ru-RU"/>
        </w:rPr>
      </w:pPr>
      <w:r w:rsidRPr="00DD3A9A">
        <w:rPr>
          <w:rFonts w:ascii="Tahoma" w:eastAsia="Times New Roman" w:hAnsi="Tahoma" w:cs="Tahoma"/>
          <w:color w:val="4A5562"/>
          <w:sz w:val="20"/>
          <w:szCs w:val="20"/>
          <w:lang w:eastAsia="ru-RU"/>
        </w:rPr>
        <w:t>        3. Предложения по кандидатурам на должность председателя сельской Думы вносятся на рассмотрение сельской Думы депутатами сельской Думы постоянными комиссиями сельской Думы в соответствии с настоящим Регламентом.</w:t>
      </w:r>
    </w:p>
    <w:p w:rsidR="00DD3A9A" w:rsidRPr="00DD3A9A" w:rsidRDefault="00DD3A9A" w:rsidP="00DD3A9A">
      <w:pPr>
        <w:spacing w:before="100" w:beforeAutospacing="1" w:after="100" w:afterAutospacing="1" w:line="240" w:lineRule="auto"/>
        <w:rPr>
          <w:rFonts w:ascii="Tahoma" w:eastAsia="Times New Roman" w:hAnsi="Tahoma" w:cs="Tahoma"/>
          <w:color w:val="4A5562"/>
          <w:sz w:val="20"/>
          <w:szCs w:val="20"/>
          <w:lang w:eastAsia="ru-RU"/>
        </w:rPr>
      </w:pPr>
      <w:r w:rsidRPr="00DD3A9A">
        <w:rPr>
          <w:rFonts w:ascii="Tahoma" w:eastAsia="Times New Roman" w:hAnsi="Tahoma" w:cs="Tahoma"/>
          <w:color w:val="4A5562"/>
          <w:sz w:val="20"/>
          <w:szCs w:val="20"/>
          <w:lang w:eastAsia="ru-RU"/>
        </w:rPr>
        <w:t>       4. Депутат, выдвинутый для избрания на должность председателя сельской Думы, имеет право заявить о самоотводе. Заявление депутата</w:t>
      </w:r>
      <w:r w:rsidRPr="00DD3A9A">
        <w:rPr>
          <w:rFonts w:ascii="Tahoma" w:eastAsia="Times New Roman" w:hAnsi="Tahoma" w:cs="Tahoma"/>
          <w:b/>
          <w:bCs/>
          <w:color w:val="4A5562"/>
          <w:sz w:val="20"/>
          <w:szCs w:val="20"/>
          <w:lang w:eastAsia="ru-RU"/>
        </w:rPr>
        <w:t> </w:t>
      </w:r>
      <w:r w:rsidRPr="00DD3A9A">
        <w:rPr>
          <w:rFonts w:ascii="Tahoma" w:eastAsia="Times New Roman" w:hAnsi="Tahoma" w:cs="Tahoma"/>
          <w:color w:val="4A5562"/>
          <w:sz w:val="20"/>
          <w:szCs w:val="20"/>
          <w:lang w:eastAsia="ru-RU"/>
        </w:rPr>
        <w:t>о самоотводе принимается без обсуждения и голосования.</w:t>
      </w:r>
    </w:p>
    <w:p w:rsidR="00DD3A9A" w:rsidRPr="00DD3A9A" w:rsidRDefault="00DD3A9A" w:rsidP="00DD3A9A">
      <w:pPr>
        <w:spacing w:before="100" w:beforeAutospacing="1" w:after="100" w:afterAutospacing="1" w:line="240" w:lineRule="auto"/>
        <w:rPr>
          <w:rFonts w:ascii="Tahoma" w:eastAsia="Times New Roman" w:hAnsi="Tahoma" w:cs="Tahoma"/>
          <w:color w:val="4A5562"/>
          <w:sz w:val="20"/>
          <w:szCs w:val="20"/>
          <w:lang w:eastAsia="ru-RU"/>
        </w:rPr>
      </w:pPr>
      <w:r w:rsidRPr="00DD3A9A">
        <w:rPr>
          <w:rFonts w:ascii="Tahoma" w:eastAsia="Times New Roman" w:hAnsi="Tahoma" w:cs="Tahoma"/>
          <w:color w:val="4A5562"/>
          <w:sz w:val="20"/>
          <w:szCs w:val="20"/>
          <w:lang w:eastAsia="ru-RU"/>
        </w:rPr>
        <w:t xml:space="preserve">        5. По всем кандидатурам на должность председателя сельской Думы, кроме </w:t>
      </w:r>
      <w:proofErr w:type="gramStart"/>
      <w:r w:rsidRPr="00DD3A9A">
        <w:rPr>
          <w:rFonts w:ascii="Tahoma" w:eastAsia="Times New Roman" w:hAnsi="Tahoma" w:cs="Tahoma"/>
          <w:color w:val="4A5562"/>
          <w:sz w:val="20"/>
          <w:szCs w:val="20"/>
          <w:lang w:eastAsia="ru-RU"/>
        </w:rPr>
        <w:t>заявивших</w:t>
      </w:r>
      <w:proofErr w:type="gramEnd"/>
      <w:r w:rsidRPr="00DD3A9A">
        <w:rPr>
          <w:rFonts w:ascii="Tahoma" w:eastAsia="Times New Roman" w:hAnsi="Tahoma" w:cs="Tahoma"/>
          <w:color w:val="4A5562"/>
          <w:sz w:val="20"/>
          <w:szCs w:val="20"/>
          <w:lang w:eastAsia="ru-RU"/>
        </w:rPr>
        <w:t xml:space="preserve"> о самоотводе, проводится обсуждение. В ходе обсуждения кандидаты отвечают на вопросы депутатов, а также вправе выступить с программой предстоящей деятельности.</w:t>
      </w:r>
    </w:p>
    <w:p w:rsidR="00DD3A9A" w:rsidRPr="00DD3A9A" w:rsidRDefault="00DD3A9A" w:rsidP="00DD3A9A">
      <w:pPr>
        <w:spacing w:before="100" w:beforeAutospacing="1" w:after="100" w:afterAutospacing="1" w:line="240" w:lineRule="auto"/>
        <w:rPr>
          <w:rFonts w:ascii="Tahoma" w:eastAsia="Times New Roman" w:hAnsi="Tahoma" w:cs="Tahoma"/>
          <w:color w:val="4A5562"/>
          <w:sz w:val="20"/>
          <w:szCs w:val="20"/>
          <w:lang w:eastAsia="ru-RU"/>
        </w:rPr>
      </w:pPr>
      <w:r w:rsidRPr="00DD3A9A">
        <w:rPr>
          <w:rFonts w:ascii="Tahoma" w:eastAsia="Times New Roman" w:hAnsi="Tahoma" w:cs="Tahoma"/>
          <w:color w:val="4A5562"/>
          <w:sz w:val="20"/>
          <w:szCs w:val="20"/>
          <w:lang w:eastAsia="ru-RU"/>
        </w:rPr>
        <w:t xml:space="preserve">        6. После обсуждения кандидатур на должность председателя сельской Думы, все кандидаты, </w:t>
      </w:r>
      <w:proofErr w:type="gramStart"/>
      <w:r w:rsidRPr="00DD3A9A">
        <w:rPr>
          <w:rFonts w:ascii="Tahoma" w:eastAsia="Times New Roman" w:hAnsi="Tahoma" w:cs="Tahoma"/>
          <w:color w:val="4A5562"/>
          <w:sz w:val="20"/>
          <w:szCs w:val="20"/>
          <w:lang w:eastAsia="ru-RU"/>
        </w:rPr>
        <w:t>кроме</w:t>
      </w:r>
      <w:proofErr w:type="gramEnd"/>
      <w:r w:rsidRPr="00DD3A9A">
        <w:rPr>
          <w:rFonts w:ascii="Tahoma" w:eastAsia="Times New Roman" w:hAnsi="Tahoma" w:cs="Tahoma"/>
          <w:color w:val="4A5562"/>
          <w:sz w:val="20"/>
          <w:szCs w:val="20"/>
          <w:lang w:eastAsia="ru-RU"/>
        </w:rPr>
        <w:t xml:space="preserve"> заявивших о самоотводе, вносятся в бюллетень для голосования.</w:t>
      </w:r>
    </w:p>
    <w:p w:rsidR="00DD3A9A" w:rsidRPr="00DD3A9A" w:rsidRDefault="00DD3A9A" w:rsidP="00DD3A9A">
      <w:pPr>
        <w:spacing w:before="100" w:beforeAutospacing="1" w:after="100" w:afterAutospacing="1" w:line="240" w:lineRule="auto"/>
        <w:rPr>
          <w:rFonts w:ascii="Tahoma" w:eastAsia="Times New Roman" w:hAnsi="Tahoma" w:cs="Tahoma"/>
          <w:color w:val="4A5562"/>
          <w:sz w:val="20"/>
          <w:szCs w:val="20"/>
          <w:lang w:eastAsia="ru-RU"/>
        </w:rPr>
      </w:pPr>
      <w:r w:rsidRPr="00DD3A9A">
        <w:rPr>
          <w:rFonts w:ascii="Tahoma" w:eastAsia="Times New Roman" w:hAnsi="Tahoma" w:cs="Tahoma"/>
          <w:color w:val="4A5562"/>
          <w:sz w:val="20"/>
          <w:szCs w:val="20"/>
          <w:lang w:eastAsia="ru-RU"/>
        </w:rPr>
        <w:lastRenderedPageBreak/>
        <w:t>         7. Кандидат считается избранным на должность председателя сельской Думы, если в результате голосования он получил более половины голосов от установленной численности депутатов.</w:t>
      </w:r>
    </w:p>
    <w:p w:rsidR="00DD3A9A" w:rsidRPr="00DD3A9A" w:rsidRDefault="00DD3A9A" w:rsidP="00DD3A9A">
      <w:pPr>
        <w:spacing w:before="100" w:beforeAutospacing="1" w:after="100" w:afterAutospacing="1" w:line="240" w:lineRule="auto"/>
        <w:rPr>
          <w:rFonts w:ascii="Tahoma" w:eastAsia="Times New Roman" w:hAnsi="Tahoma" w:cs="Tahoma"/>
          <w:color w:val="4A5562"/>
          <w:sz w:val="20"/>
          <w:szCs w:val="20"/>
          <w:lang w:eastAsia="ru-RU"/>
        </w:rPr>
      </w:pPr>
      <w:r w:rsidRPr="00DD3A9A">
        <w:rPr>
          <w:rFonts w:ascii="Tahoma" w:eastAsia="Times New Roman" w:hAnsi="Tahoma" w:cs="Tahoma"/>
          <w:color w:val="4A5562"/>
          <w:sz w:val="20"/>
          <w:szCs w:val="20"/>
          <w:lang w:eastAsia="ru-RU"/>
        </w:rPr>
        <w:t>         8. В случае если на должность председателя сельской Думы выдвинуто более двух кандидатур и ни одна из них не набрала требуемого для избрания числа голосов, проводится второй тур голосования по двум кандидатурам, получившим наибольшее число голосов. При этом каждый депутат может голосовать только за одного кандидата.</w:t>
      </w:r>
    </w:p>
    <w:p w:rsidR="00DD3A9A" w:rsidRPr="00DD3A9A" w:rsidRDefault="00DD3A9A" w:rsidP="00DD3A9A">
      <w:pPr>
        <w:spacing w:before="100" w:beforeAutospacing="1" w:after="100" w:afterAutospacing="1" w:line="240" w:lineRule="auto"/>
        <w:rPr>
          <w:rFonts w:ascii="Tahoma" w:eastAsia="Times New Roman" w:hAnsi="Tahoma" w:cs="Tahoma"/>
          <w:color w:val="4A5562"/>
          <w:sz w:val="20"/>
          <w:szCs w:val="20"/>
          <w:lang w:eastAsia="ru-RU"/>
        </w:rPr>
      </w:pPr>
      <w:r w:rsidRPr="00DD3A9A">
        <w:rPr>
          <w:rFonts w:ascii="Tahoma" w:eastAsia="Times New Roman" w:hAnsi="Tahoma" w:cs="Tahoma"/>
          <w:color w:val="4A5562"/>
          <w:sz w:val="20"/>
          <w:szCs w:val="20"/>
          <w:lang w:eastAsia="ru-RU"/>
        </w:rPr>
        <w:t>        9. Избранным на должность председателя сельской Думы по итогам второго тура считается тот кандидат, который набрал более половины голосов от установленной численности депутатов.</w:t>
      </w:r>
    </w:p>
    <w:p w:rsidR="00DD3A9A" w:rsidRPr="00DD3A9A" w:rsidRDefault="00DD3A9A" w:rsidP="00DD3A9A">
      <w:pPr>
        <w:spacing w:before="100" w:beforeAutospacing="1" w:after="100" w:afterAutospacing="1" w:line="240" w:lineRule="auto"/>
        <w:rPr>
          <w:rFonts w:ascii="Tahoma" w:eastAsia="Times New Roman" w:hAnsi="Tahoma" w:cs="Tahoma"/>
          <w:color w:val="4A5562"/>
          <w:sz w:val="20"/>
          <w:szCs w:val="20"/>
          <w:lang w:eastAsia="ru-RU"/>
        </w:rPr>
      </w:pPr>
      <w:r w:rsidRPr="00DD3A9A">
        <w:rPr>
          <w:rFonts w:ascii="Tahoma" w:eastAsia="Times New Roman" w:hAnsi="Tahoma" w:cs="Tahoma"/>
          <w:color w:val="4A5562"/>
          <w:sz w:val="20"/>
          <w:szCs w:val="20"/>
          <w:lang w:eastAsia="ru-RU"/>
        </w:rPr>
        <w:t xml:space="preserve">       10. Если во втором туре голосования председателя сельской Думы не </w:t>
      </w:r>
      <w:proofErr w:type="gramStart"/>
      <w:r w:rsidRPr="00DD3A9A">
        <w:rPr>
          <w:rFonts w:ascii="Tahoma" w:eastAsia="Times New Roman" w:hAnsi="Tahoma" w:cs="Tahoma"/>
          <w:color w:val="4A5562"/>
          <w:sz w:val="20"/>
          <w:szCs w:val="20"/>
          <w:lang w:eastAsia="ru-RU"/>
        </w:rPr>
        <w:t>избран</w:t>
      </w:r>
      <w:proofErr w:type="gramEnd"/>
      <w:r w:rsidRPr="00DD3A9A">
        <w:rPr>
          <w:rFonts w:ascii="Tahoma" w:eastAsia="Times New Roman" w:hAnsi="Tahoma" w:cs="Tahoma"/>
          <w:color w:val="4A5562"/>
          <w:sz w:val="20"/>
          <w:szCs w:val="20"/>
          <w:lang w:eastAsia="ru-RU"/>
        </w:rPr>
        <w:t>, то процедура выборов повторяется, начиная с выдвижения кандидатов на должность председателя сельской Думы. При этом допускается выдвижение кандидатов, которые выдвигались ранее.</w:t>
      </w:r>
    </w:p>
    <w:p w:rsidR="00DD3A9A" w:rsidRPr="00DD3A9A" w:rsidRDefault="00DD3A9A" w:rsidP="00DD3A9A">
      <w:pPr>
        <w:spacing w:before="100" w:beforeAutospacing="1" w:after="100" w:afterAutospacing="1" w:line="240" w:lineRule="auto"/>
        <w:rPr>
          <w:rFonts w:ascii="Tahoma" w:eastAsia="Times New Roman" w:hAnsi="Tahoma" w:cs="Tahoma"/>
          <w:color w:val="4A5562"/>
          <w:sz w:val="20"/>
          <w:szCs w:val="20"/>
          <w:lang w:eastAsia="ru-RU"/>
        </w:rPr>
      </w:pPr>
      <w:r w:rsidRPr="00DD3A9A">
        <w:rPr>
          <w:rFonts w:ascii="Tahoma" w:eastAsia="Times New Roman" w:hAnsi="Tahoma" w:cs="Tahoma"/>
          <w:color w:val="4A5562"/>
          <w:sz w:val="20"/>
          <w:szCs w:val="20"/>
          <w:lang w:eastAsia="ru-RU"/>
        </w:rPr>
        <w:t>       11. Решение об избрании председателя сельской Думы оформляется решением сельской Думы и подписывается председательствующим на данном заседании</w:t>
      </w:r>
      <w:proofErr w:type="gramStart"/>
      <w:r w:rsidRPr="00DD3A9A">
        <w:rPr>
          <w:rFonts w:ascii="Tahoma" w:eastAsia="Times New Roman" w:hAnsi="Tahoma" w:cs="Tahoma"/>
          <w:color w:val="4A5562"/>
          <w:sz w:val="20"/>
          <w:szCs w:val="20"/>
          <w:lang w:eastAsia="ru-RU"/>
        </w:rPr>
        <w:t>.».</w:t>
      </w:r>
      <w:proofErr w:type="gramEnd"/>
    </w:p>
    <w:p w:rsidR="00DD3A9A" w:rsidRPr="00DD3A9A" w:rsidRDefault="00DD3A9A" w:rsidP="00DD3A9A">
      <w:pPr>
        <w:spacing w:before="100" w:beforeAutospacing="1" w:after="100" w:afterAutospacing="1" w:line="240" w:lineRule="auto"/>
        <w:rPr>
          <w:rFonts w:ascii="Tahoma" w:eastAsia="Times New Roman" w:hAnsi="Tahoma" w:cs="Tahoma"/>
          <w:color w:val="4A5562"/>
          <w:sz w:val="20"/>
          <w:szCs w:val="20"/>
          <w:lang w:eastAsia="ru-RU"/>
        </w:rPr>
      </w:pPr>
      <w:r w:rsidRPr="00DD3A9A">
        <w:rPr>
          <w:rFonts w:ascii="Tahoma" w:eastAsia="Times New Roman" w:hAnsi="Tahoma" w:cs="Tahoma"/>
          <w:color w:val="4A5562"/>
          <w:sz w:val="20"/>
          <w:szCs w:val="20"/>
          <w:lang w:eastAsia="ru-RU"/>
        </w:rPr>
        <w:t xml:space="preserve">        </w:t>
      </w:r>
      <w:r w:rsidRPr="00DD3A9A">
        <w:rPr>
          <w:rFonts w:ascii="Tahoma" w:eastAsia="Times New Roman" w:hAnsi="Tahoma" w:cs="Tahoma"/>
          <w:b/>
          <w:bCs/>
          <w:color w:val="4A5562"/>
          <w:sz w:val="20"/>
          <w:szCs w:val="20"/>
          <w:lang w:eastAsia="ru-RU"/>
        </w:rPr>
        <w:t>1.2</w:t>
      </w:r>
      <w:r w:rsidRPr="00DD3A9A">
        <w:rPr>
          <w:rFonts w:ascii="Tahoma" w:eastAsia="Times New Roman" w:hAnsi="Tahoma" w:cs="Tahoma"/>
          <w:color w:val="4A5562"/>
          <w:sz w:val="20"/>
          <w:szCs w:val="20"/>
          <w:lang w:eastAsia="ru-RU"/>
        </w:rPr>
        <w:t>. Статью 7 изложить в новой редакции следующего содержания:</w:t>
      </w:r>
    </w:p>
    <w:p w:rsidR="00DD3A9A" w:rsidRPr="00DD3A9A" w:rsidRDefault="00DD3A9A" w:rsidP="00DD3A9A">
      <w:pPr>
        <w:spacing w:before="100" w:beforeAutospacing="1" w:after="100" w:afterAutospacing="1" w:line="240" w:lineRule="auto"/>
        <w:rPr>
          <w:rFonts w:ascii="Tahoma" w:eastAsia="Times New Roman" w:hAnsi="Tahoma" w:cs="Tahoma"/>
          <w:color w:val="4A5562"/>
          <w:sz w:val="20"/>
          <w:szCs w:val="20"/>
          <w:lang w:eastAsia="ru-RU"/>
        </w:rPr>
      </w:pPr>
      <w:r w:rsidRPr="00DD3A9A">
        <w:rPr>
          <w:rFonts w:ascii="Tahoma" w:eastAsia="Times New Roman" w:hAnsi="Tahoma" w:cs="Tahoma"/>
          <w:color w:val="4A5562"/>
          <w:sz w:val="20"/>
          <w:szCs w:val="20"/>
          <w:lang w:eastAsia="ru-RU"/>
        </w:rPr>
        <w:t>«</w:t>
      </w:r>
      <w:r w:rsidRPr="00DD3A9A">
        <w:rPr>
          <w:rFonts w:ascii="Tahoma" w:eastAsia="Times New Roman" w:hAnsi="Tahoma" w:cs="Tahoma"/>
          <w:b/>
          <w:bCs/>
          <w:color w:val="4A5562"/>
          <w:sz w:val="20"/>
          <w:szCs w:val="20"/>
          <w:lang w:eastAsia="ru-RU"/>
        </w:rPr>
        <w:t>Статья 7. Полномочия заместителя председателя сельской Думы</w:t>
      </w:r>
    </w:p>
    <w:p w:rsidR="00DD3A9A" w:rsidRPr="00DD3A9A" w:rsidRDefault="00DD3A9A" w:rsidP="00DD3A9A">
      <w:pPr>
        <w:spacing w:before="100" w:beforeAutospacing="1" w:after="100" w:afterAutospacing="1" w:line="240" w:lineRule="auto"/>
        <w:rPr>
          <w:rFonts w:ascii="Tahoma" w:eastAsia="Times New Roman" w:hAnsi="Tahoma" w:cs="Tahoma"/>
          <w:color w:val="4A5562"/>
          <w:sz w:val="20"/>
          <w:szCs w:val="20"/>
          <w:lang w:eastAsia="ru-RU"/>
        </w:rPr>
      </w:pPr>
      <w:r w:rsidRPr="00DD3A9A">
        <w:rPr>
          <w:rFonts w:ascii="Tahoma" w:eastAsia="Times New Roman" w:hAnsi="Tahoma" w:cs="Tahoma"/>
          <w:color w:val="4A5562"/>
          <w:sz w:val="20"/>
          <w:szCs w:val="20"/>
          <w:lang w:eastAsia="ru-RU"/>
        </w:rPr>
        <w:t>       1. Заместитель председателя сельской Думы выполняет по поручению председателя сельской Думы отдельные его функции и замещает его в случае временного отсутствия или невозможности осуществления им своих полномочий.</w:t>
      </w:r>
    </w:p>
    <w:p w:rsidR="00DD3A9A" w:rsidRPr="00DD3A9A" w:rsidRDefault="00DD3A9A" w:rsidP="00DD3A9A">
      <w:pPr>
        <w:spacing w:before="100" w:beforeAutospacing="1" w:after="100" w:afterAutospacing="1" w:line="240" w:lineRule="auto"/>
        <w:rPr>
          <w:rFonts w:ascii="Tahoma" w:eastAsia="Times New Roman" w:hAnsi="Tahoma" w:cs="Tahoma"/>
          <w:color w:val="4A5562"/>
          <w:sz w:val="20"/>
          <w:szCs w:val="20"/>
          <w:lang w:eastAsia="ru-RU"/>
        </w:rPr>
      </w:pPr>
      <w:r w:rsidRPr="00DD3A9A">
        <w:rPr>
          <w:rFonts w:ascii="Tahoma" w:eastAsia="Times New Roman" w:hAnsi="Tahoma" w:cs="Tahoma"/>
          <w:color w:val="4A5562"/>
          <w:sz w:val="20"/>
          <w:szCs w:val="20"/>
          <w:lang w:eastAsia="ru-RU"/>
        </w:rPr>
        <w:t>        2. Заместитель председателя сельской Думы исполняет полномочия председателя сельской Думы в случае его временного отсутствия, невозможности выполнения им своих обязанностей, а также досрочного прекращения полномочий председателя сельской Думы до вступления в должность нового председателя сельской Думы.</w:t>
      </w:r>
    </w:p>
    <w:p w:rsidR="00DD3A9A" w:rsidRPr="00DD3A9A" w:rsidRDefault="00DD3A9A" w:rsidP="00DD3A9A">
      <w:pPr>
        <w:spacing w:before="100" w:beforeAutospacing="1" w:after="100" w:afterAutospacing="1" w:line="240" w:lineRule="auto"/>
        <w:rPr>
          <w:rFonts w:ascii="Tahoma" w:eastAsia="Times New Roman" w:hAnsi="Tahoma" w:cs="Tahoma"/>
          <w:color w:val="4A5562"/>
          <w:sz w:val="20"/>
          <w:szCs w:val="20"/>
          <w:lang w:eastAsia="ru-RU"/>
        </w:rPr>
      </w:pPr>
      <w:r w:rsidRPr="00DD3A9A">
        <w:rPr>
          <w:rFonts w:ascii="Tahoma" w:eastAsia="Times New Roman" w:hAnsi="Tahoma" w:cs="Tahoma"/>
          <w:color w:val="4A5562"/>
          <w:sz w:val="20"/>
          <w:szCs w:val="20"/>
          <w:lang w:eastAsia="ru-RU"/>
        </w:rPr>
        <w:t>         3. Заместитель председателя сельской Думы осуществляет свои полномочия на непостоянной основе.</w:t>
      </w:r>
    </w:p>
    <w:p w:rsidR="00DD3A9A" w:rsidRPr="00DD3A9A" w:rsidRDefault="00DD3A9A" w:rsidP="00DD3A9A">
      <w:pPr>
        <w:spacing w:before="100" w:beforeAutospacing="1" w:after="100" w:afterAutospacing="1" w:line="240" w:lineRule="auto"/>
        <w:rPr>
          <w:rFonts w:ascii="Tahoma" w:eastAsia="Times New Roman" w:hAnsi="Tahoma" w:cs="Tahoma"/>
          <w:color w:val="4A5562"/>
          <w:sz w:val="20"/>
          <w:szCs w:val="20"/>
          <w:lang w:eastAsia="ru-RU"/>
        </w:rPr>
      </w:pPr>
      <w:r w:rsidRPr="00DD3A9A">
        <w:rPr>
          <w:rFonts w:ascii="Tahoma" w:eastAsia="Times New Roman" w:hAnsi="Tahoma" w:cs="Tahoma"/>
          <w:color w:val="4A5562"/>
          <w:sz w:val="20"/>
          <w:szCs w:val="20"/>
          <w:lang w:eastAsia="ru-RU"/>
        </w:rPr>
        <w:t>        4. Полномочия заместителя председателя сельской Думы начинаются со дня избрания и прекращаются по истечении срока полномочий соответствующего созыва либо досрочно в случае его освобождения от должности или отставки.</w:t>
      </w:r>
    </w:p>
    <w:p w:rsidR="00DD3A9A" w:rsidRPr="00DD3A9A" w:rsidRDefault="00DD3A9A" w:rsidP="00DD3A9A">
      <w:pPr>
        <w:spacing w:before="100" w:beforeAutospacing="1" w:after="100" w:afterAutospacing="1" w:line="240" w:lineRule="auto"/>
        <w:rPr>
          <w:rFonts w:ascii="Tahoma" w:eastAsia="Times New Roman" w:hAnsi="Tahoma" w:cs="Tahoma"/>
          <w:color w:val="4A5562"/>
          <w:sz w:val="20"/>
          <w:szCs w:val="20"/>
          <w:lang w:eastAsia="ru-RU"/>
        </w:rPr>
      </w:pPr>
      <w:r w:rsidRPr="00DD3A9A">
        <w:rPr>
          <w:rFonts w:ascii="Tahoma" w:eastAsia="Times New Roman" w:hAnsi="Tahoma" w:cs="Tahoma"/>
          <w:color w:val="4A5562"/>
          <w:sz w:val="20"/>
          <w:szCs w:val="20"/>
          <w:lang w:eastAsia="ru-RU"/>
        </w:rPr>
        <w:t>        5. Заместитель председателя сельской Думы подотчетен и подконтролен в своей работе председателю сельской Думы и сельской Думе</w:t>
      </w:r>
      <w:proofErr w:type="gramStart"/>
      <w:r w:rsidRPr="00DD3A9A">
        <w:rPr>
          <w:rFonts w:ascii="Tahoma" w:eastAsia="Times New Roman" w:hAnsi="Tahoma" w:cs="Tahoma"/>
          <w:color w:val="4A5562"/>
          <w:sz w:val="20"/>
          <w:szCs w:val="20"/>
          <w:lang w:eastAsia="ru-RU"/>
        </w:rPr>
        <w:t>.».</w:t>
      </w:r>
      <w:proofErr w:type="gramEnd"/>
    </w:p>
    <w:p w:rsidR="00DD3A9A" w:rsidRPr="00DD3A9A" w:rsidRDefault="00DD3A9A" w:rsidP="00DD3A9A">
      <w:pPr>
        <w:spacing w:before="100" w:beforeAutospacing="1" w:after="100" w:afterAutospacing="1" w:line="240" w:lineRule="auto"/>
        <w:rPr>
          <w:rFonts w:ascii="Tahoma" w:eastAsia="Times New Roman" w:hAnsi="Tahoma" w:cs="Tahoma"/>
          <w:color w:val="4A5562"/>
          <w:sz w:val="20"/>
          <w:szCs w:val="20"/>
          <w:lang w:eastAsia="ru-RU"/>
        </w:rPr>
      </w:pPr>
      <w:r w:rsidRPr="00DD3A9A">
        <w:rPr>
          <w:rFonts w:ascii="Tahoma" w:eastAsia="Times New Roman" w:hAnsi="Tahoma" w:cs="Tahoma"/>
          <w:b/>
          <w:bCs/>
          <w:color w:val="4A5562"/>
          <w:sz w:val="20"/>
          <w:szCs w:val="20"/>
          <w:lang w:eastAsia="ru-RU"/>
        </w:rPr>
        <w:t>1.3.</w:t>
      </w:r>
      <w:r w:rsidRPr="00DD3A9A">
        <w:rPr>
          <w:rFonts w:ascii="Tahoma" w:eastAsia="Times New Roman" w:hAnsi="Tahoma" w:cs="Tahoma"/>
          <w:color w:val="4A5562"/>
          <w:sz w:val="20"/>
          <w:szCs w:val="20"/>
          <w:lang w:eastAsia="ru-RU"/>
        </w:rPr>
        <w:t xml:space="preserve"> Дополнить Регламент статьей 11.1:</w:t>
      </w:r>
    </w:p>
    <w:p w:rsidR="00DD3A9A" w:rsidRPr="00DD3A9A" w:rsidRDefault="00DD3A9A" w:rsidP="00DD3A9A">
      <w:pPr>
        <w:spacing w:before="100" w:beforeAutospacing="1" w:after="100" w:afterAutospacing="1" w:line="240" w:lineRule="auto"/>
        <w:rPr>
          <w:rFonts w:ascii="Tahoma" w:eastAsia="Times New Roman" w:hAnsi="Tahoma" w:cs="Tahoma"/>
          <w:color w:val="4A5562"/>
          <w:sz w:val="20"/>
          <w:szCs w:val="20"/>
          <w:lang w:eastAsia="ru-RU"/>
        </w:rPr>
      </w:pPr>
      <w:r w:rsidRPr="00DD3A9A">
        <w:rPr>
          <w:rFonts w:ascii="Tahoma" w:eastAsia="Times New Roman" w:hAnsi="Tahoma" w:cs="Tahoma"/>
          <w:b/>
          <w:bCs/>
          <w:color w:val="4A5562"/>
          <w:sz w:val="20"/>
          <w:szCs w:val="20"/>
          <w:lang w:eastAsia="ru-RU"/>
        </w:rPr>
        <w:t xml:space="preserve">«Статья 11.1 Избрание главы муниципального образования </w:t>
      </w:r>
      <w:proofErr w:type="spellStart"/>
      <w:r w:rsidR="00DC367B">
        <w:rPr>
          <w:rFonts w:ascii="Tahoma" w:eastAsia="Times New Roman" w:hAnsi="Tahoma" w:cs="Tahoma"/>
          <w:b/>
          <w:bCs/>
          <w:color w:val="4A5562"/>
          <w:sz w:val="20"/>
          <w:szCs w:val="20"/>
          <w:lang w:eastAsia="ru-RU"/>
        </w:rPr>
        <w:t>Паскинское</w:t>
      </w:r>
      <w:proofErr w:type="spellEnd"/>
      <w:r w:rsidRPr="00DD3A9A">
        <w:rPr>
          <w:rFonts w:ascii="Tahoma" w:eastAsia="Times New Roman" w:hAnsi="Tahoma" w:cs="Tahoma"/>
          <w:b/>
          <w:bCs/>
          <w:color w:val="4A5562"/>
          <w:sz w:val="20"/>
          <w:szCs w:val="20"/>
          <w:lang w:eastAsia="ru-RU"/>
        </w:rPr>
        <w:t xml:space="preserve"> сельское поселение из числа кандидатов, представленных конкурсной комиссией, по результатам конкурса</w:t>
      </w:r>
    </w:p>
    <w:p w:rsidR="00DD3A9A" w:rsidRPr="00DD3A9A" w:rsidRDefault="00DD3A9A" w:rsidP="00DD3A9A">
      <w:pPr>
        <w:spacing w:before="100" w:beforeAutospacing="1" w:after="100" w:afterAutospacing="1" w:line="240" w:lineRule="auto"/>
        <w:rPr>
          <w:rFonts w:ascii="Tahoma" w:eastAsia="Times New Roman" w:hAnsi="Tahoma" w:cs="Tahoma"/>
          <w:color w:val="4A5562"/>
          <w:sz w:val="20"/>
          <w:szCs w:val="20"/>
          <w:lang w:eastAsia="ru-RU"/>
        </w:rPr>
      </w:pPr>
      <w:r w:rsidRPr="00DD3A9A">
        <w:rPr>
          <w:rFonts w:ascii="Tahoma" w:eastAsia="Times New Roman" w:hAnsi="Tahoma" w:cs="Tahoma"/>
          <w:color w:val="4A5562"/>
          <w:sz w:val="20"/>
          <w:szCs w:val="20"/>
          <w:lang w:eastAsia="ru-RU"/>
        </w:rPr>
        <w:t xml:space="preserve">1. Вопрос об избрании главы муниципального образования </w:t>
      </w:r>
      <w:proofErr w:type="spellStart"/>
      <w:r w:rsidR="00DC367B">
        <w:rPr>
          <w:rFonts w:ascii="Tahoma" w:eastAsia="Times New Roman" w:hAnsi="Tahoma" w:cs="Tahoma"/>
          <w:color w:val="4A5562"/>
          <w:sz w:val="20"/>
          <w:szCs w:val="20"/>
          <w:lang w:eastAsia="ru-RU"/>
        </w:rPr>
        <w:t>Паскинское</w:t>
      </w:r>
      <w:proofErr w:type="spellEnd"/>
      <w:r w:rsidRPr="00DD3A9A">
        <w:rPr>
          <w:rFonts w:ascii="Tahoma" w:eastAsia="Times New Roman" w:hAnsi="Tahoma" w:cs="Tahoma"/>
          <w:color w:val="4A5562"/>
          <w:sz w:val="20"/>
          <w:szCs w:val="20"/>
          <w:lang w:eastAsia="ru-RU"/>
        </w:rPr>
        <w:t xml:space="preserve"> сельское поселение (далее – поселение) из числа кандидатов, представленных конкурсной комиссией, по результатам конкурса (далее - кандидаты) рассматривается сельской Думой в течение 10 дней со дня получения протокола конкурсной комиссии о результатах конкурса.</w:t>
      </w:r>
    </w:p>
    <w:p w:rsidR="00DD3A9A" w:rsidRPr="00DD3A9A" w:rsidRDefault="00DD3A9A" w:rsidP="00DD3A9A">
      <w:pPr>
        <w:spacing w:before="100" w:beforeAutospacing="1" w:after="100" w:afterAutospacing="1" w:line="240" w:lineRule="auto"/>
        <w:rPr>
          <w:rFonts w:ascii="Tahoma" w:eastAsia="Times New Roman" w:hAnsi="Tahoma" w:cs="Tahoma"/>
          <w:color w:val="4A5562"/>
          <w:sz w:val="20"/>
          <w:szCs w:val="20"/>
          <w:lang w:eastAsia="ru-RU"/>
        </w:rPr>
      </w:pPr>
      <w:r w:rsidRPr="00DD3A9A">
        <w:rPr>
          <w:rFonts w:ascii="Tahoma" w:eastAsia="Times New Roman" w:hAnsi="Tahoma" w:cs="Tahoma"/>
          <w:color w:val="4A5562"/>
          <w:sz w:val="20"/>
          <w:szCs w:val="20"/>
          <w:lang w:eastAsia="ru-RU"/>
        </w:rPr>
        <w:t>2. Рассмотрение вопроса об избрании главы поселения осуществляется с приглашением кандидатов, отобранных конкурсной комиссией. Кандидаты извещаются сельской Думой о дате, месте и времени заседания. Неявка кандидата на заседание не препятствует рассмотрению сельской Думой вопроса об избрании главы поселения.</w:t>
      </w:r>
    </w:p>
    <w:p w:rsidR="00DD3A9A" w:rsidRPr="00DD3A9A" w:rsidRDefault="00DD3A9A" w:rsidP="00DD3A9A">
      <w:pPr>
        <w:spacing w:before="100" w:beforeAutospacing="1" w:after="100" w:afterAutospacing="1" w:line="240" w:lineRule="auto"/>
        <w:rPr>
          <w:rFonts w:ascii="Tahoma" w:eastAsia="Times New Roman" w:hAnsi="Tahoma" w:cs="Tahoma"/>
          <w:color w:val="4A5562"/>
          <w:sz w:val="20"/>
          <w:szCs w:val="20"/>
          <w:lang w:eastAsia="ru-RU"/>
        </w:rPr>
      </w:pPr>
      <w:r w:rsidRPr="00DD3A9A">
        <w:rPr>
          <w:rFonts w:ascii="Tahoma" w:eastAsia="Times New Roman" w:hAnsi="Tahoma" w:cs="Tahoma"/>
          <w:color w:val="4A5562"/>
          <w:sz w:val="20"/>
          <w:szCs w:val="20"/>
          <w:lang w:eastAsia="ru-RU"/>
        </w:rPr>
        <w:lastRenderedPageBreak/>
        <w:t>3. На заседании сельской Думы председатель конкурсной комиссии, а в случае его отсутствия заместитель председателя конкурсной комиссии докладывает о результатах конкурса по отбору кандидатур на должность главы поселения. Продолжительность доклада не может превышать 15 минут.</w:t>
      </w:r>
    </w:p>
    <w:p w:rsidR="00DD3A9A" w:rsidRPr="00DD3A9A" w:rsidRDefault="00DD3A9A" w:rsidP="00DD3A9A">
      <w:pPr>
        <w:spacing w:before="100" w:beforeAutospacing="1" w:after="100" w:afterAutospacing="1" w:line="240" w:lineRule="auto"/>
        <w:rPr>
          <w:rFonts w:ascii="Tahoma" w:eastAsia="Times New Roman" w:hAnsi="Tahoma" w:cs="Tahoma"/>
          <w:color w:val="4A5562"/>
          <w:sz w:val="20"/>
          <w:szCs w:val="20"/>
          <w:lang w:eastAsia="ru-RU"/>
        </w:rPr>
      </w:pPr>
      <w:r w:rsidRPr="00DD3A9A">
        <w:rPr>
          <w:rFonts w:ascii="Tahoma" w:eastAsia="Times New Roman" w:hAnsi="Tahoma" w:cs="Tahoma"/>
          <w:color w:val="4A5562"/>
          <w:sz w:val="20"/>
          <w:szCs w:val="20"/>
          <w:lang w:eastAsia="ru-RU"/>
        </w:rPr>
        <w:t>4. На заседании сельской Думы кандидаты вправе выступить с докладом о перспективах работы в должности главы поселения. Заслушивание кандидатов осуществляется в алфавитном порядке. Продолжительность выступления - не более 10 минут. После выступления кандидата депутатами сельской Думы могут быть заданы вопросы по теме доклада.</w:t>
      </w:r>
    </w:p>
    <w:p w:rsidR="00DD3A9A" w:rsidRPr="00DD3A9A" w:rsidRDefault="00DD3A9A" w:rsidP="00DD3A9A">
      <w:pPr>
        <w:spacing w:before="100" w:beforeAutospacing="1" w:after="100" w:afterAutospacing="1" w:line="240" w:lineRule="auto"/>
        <w:rPr>
          <w:rFonts w:ascii="Tahoma" w:eastAsia="Times New Roman" w:hAnsi="Tahoma" w:cs="Tahoma"/>
          <w:color w:val="4A5562"/>
          <w:sz w:val="20"/>
          <w:szCs w:val="20"/>
          <w:lang w:eastAsia="ru-RU"/>
        </w:rPr>
      </w:pPr>
      <w:r w:rsidRPr="00DD3A9A">
        <w:rPr>
          <w:rFonts w:ascii="Tahoma" w:eastAsia="Times New Roman" w:hAnsi="Tahoma" w:cs="Tahoma"/>
          <w:color w:val="4A5562"/>
          <w:sz w:val="20"/>
          <w:szCs w:val="20"/>
          <w:lang w:eastAsia="ru-RU"/>
        </w:rPr>
        <w:t>5. Глава поселения избирается открытым (в том числе поименным) или тайным голосованием с использованием бюллетеней для голосования. Решение о способе проведения голосования принимается депутатами на заседании после доклада председателя конкурсной комиссии, выступления кандидатов и обсуждений.</w:t>
      </w:r>
    </w:p>
    <w:p w:rsidR="00DD3A9A" w:rsidRPr="00DD3A9A" w:rsidRDefault="00DD3A9A" w:rsidP="00DD3A9A">
      <w:pPr>
        <w:spacing w:before="100" w:beforeAutospacing="1" w:after="100" w:afterAutospacing="1" w:line="240" w:lineRule="auto"/>
        <w:rPr>
          <w:rFonts w:ascii="Tahoma" w:eastAsia="Times New Roman" w:hAnsi="Tahoma" w:cs="Tahoma"/>
          <w:color w:val="4A5562"/>
          <w:sz w:val="20"/>
          <w:szCs w:val="20"/>
          <w:lang w:eastAsia="ru-RU"/>
        </w:rPr>
      </w:pPr>
      <w:r w:rsidRPr="00DD3A9A">
        <w:rPr>
          <w:rFonts w:ascii="Tahoma" w:eastAsia="Times New Roman" w:hAnsi="Tahoma" w:cs="Tahoma"/>
          <w:color w:val="4A5562"/>
          <w:sz w:val="20"/>
          <w:szCs w:val="20"/>
          <w:lang w:eastAsia="ru-RU"/>
        </w:rPr>
        <w:t>6. Открытое или тайное голосование проводится в порядке, установленном настоящим регламентом.</w:t>
      </w:r>
    </w:p>
    <w:p w:rsidR="00DD3A9A" w:rsidRPr="00DD3A9A" w:rsidRDefault="00DD3A9A" w:rsidP="00DD3A9A">
      <w:pPr>
        <w:spacing w:before="100" w:beforeAutospacing="1" w:after="100" w:afterAutospacing="1" w:line="240" w:lineRule="auto"/>
        <w:rPr>
          <w:rFonts w:ascii="Tahoma" w:eastAsia="Times New Roman" w:hAnsi="Tahoma" w:cs="Tahoma"/>
          <w:color w:val="4A5562"/>
          <w:sz w:val="20"/>
          <w:szCs w:val="20"/>
          <w:lang w:eastAsia="ru-RU"/>
        </w:rPr>
      </w:pPr>
      <w:r w:rsidRPr="00DD3A9A">
        <w:rPr>
          <w:rFonts w:ascii="Tahoma" w:eastAsia="Times New Roman" w:hAnsi="Tahoma" w:cs="Tahoma"/>
          <w:color w:val="4A5562"/>
          <w:sz w:val="20"/>
          <w:szCs w:val="20"/>
          <w:lang w:eastAsia="ru-RU"/>
        </w:rPr>
        <w:t>В случае принятия решения о тайном голосовании (в том числе при проведении второго этапа голосования или повторного голосования) форма и текст бюллетеня, а также число бюллетеней для тайного голосования утверждаются большинством от присутствующих на заседании депутатов открытым голосованием. Если при заполнении бюллетеня депутат совершил ошибку, он вправе получить под роспись новый бюллетень взамен испорченного. Испорченный бюллетень погашается, о чем составляется акт.</w:t>
      </w:r>
    </w:p>
    <w:p w:rsidR="00DD3A9A" w:rsidRPr="00DD3A9A" w:rsidRDefault="00DD3A9A" w:rsidP="00DD3A9A">
      <w:pPr>
        <w:spacing w:before="100" w:beforeAutospacing="1" w:after="100" w:afterAutospacing="1" w:line="240" w:lineRule="auto"/>
        <w:rPr>
          <w:rFonts w:ascii="Tahoma" w:eastAsia="Times New Roman" w:hAnsi="Tahoma" w:cs="Tahoma"/>
          <w:color w:val="4A5562"/>
          <w:sz w:val="20"/>
          <w:szCs w:val="20"/>
          <w:lang w:eastAsia="ru-RU"/>
        </w:rPr>
      </w:pPr>
      <w:r w:rsidRPr="00DD3A9A">
        <w:rPr>
          <w:rFonts w:ascii="Tahoma" w:eastAsia="Times New Roman" w:hAnsi="Tahoma" w:cs="Tahoma"/>
          <w:color w:val="4A5562"/>
          <w:sz w:val="20"/>
          <w:szCs w:val="20"/>
          <w:lang w:eastAsia="ru-RU"/>
        </w:rPr>
        <w:t>При проведении открытого голосования депутаты голосуют по каждому кандидату отдельно. Депутат вправе голосовать "за" только по одной кандидатуре на должность главы сельского поселения.</w:t>
      </w:r>
    </w:p>
    <w:p w:rsidR="00DD3A9A" w:rsidRPr="00DD3A9A" w:rsidRDefault="00DD3A9A" w:rsidP="00DD3A9A">
      <w:pPr>
        <w:spacing w:before="100" w:beforeAutospacing="1" w:after="100" w:afterAutospacing="1" w:line="240" w:lineRule="auto"/>
        <w:rPr>
          <w:rFonts w:ascii="Tahoma" w:eastAsia="Times New Roman" w:hAnsi="Tahoma" w:cs="Tahoma"/>
          <w:color w:val="4A5562"/>
          <w:sz w:val="20"/>
          <w:szCs w:val="20"/>
          <w:lang w:eastAsia="ru-RU"/>
        </w:rPr>
      </w:pPr>
      <w:r w:rsidRPr="00DD3A9A">
        <w:rPr>
          <w:rFonts w:ascii="Tahoma" w:eastAsia="Times New Roman" w:hAnsi="Tahoma" w:cs="Tahoma"/>
          <w:color w:val="4A5562"/>
          <w:sz w:val="20"/>
          <w:szCs w:val="20"/>
          <w:lang w:eastAsia="ru-RU"/>
        </w:rPr>
        <w:t>7. Избранным главой поселения считается кандидат, за которого проголосовало большинство от установленного числа депутатов сельской Думы, за исключением случая, предусмотренного пунктом 9 настоящей статьи.</w:t>
      </w:r>
    </w:p>
    <w:p w:rsidR="00DD3A9A" w:rsidRPr="00DD3A9A" w:rsidRDefault="00DD3A9A" w:rsidP="00DD3A9A">
      <w:pPr>
        <w:spacing w:before="100" w:beforeAutospacing="1" w:after="100" w:afterAutospacing="1" w:line="240" w:lineRule="auto"/>
        <w:rPr>
          <w:rFonts w:ascii="Tahoma" w:eastAsia="Times New Roman" w:hAnsi="Tahoma" w:cs="Tahoma"/>
          <w:color w:val="4A5562"/>
          <w:sz w:val="20"/>
          <w:szCs w:val="20"/>
          <w:lang w:eastAsia="ru-RU"/>
        </w:rPr>
      </w:pPr>
      <w:r w:rsidRPr="00DD3A9A">
        <w:rPr>
          <w:rFonts w:ascii="Tahoma" w:eastAsia="Times New Roman" w:hAnsi="Tahoma" w:cs="Tahoma"/>
          <w:color w:val="4A5562"/>
          <w:sz w:val="20"/>
          <w:szCs w:val="20"/>
          <w:lang w:eastAsia="ru-RU"/>
        </w:rPr>
        <w:t>8. В случае если конкурсной комиссией представлено более двух кандидатов, допускается голосование в несколько этапов. Если на первом этапе ни один из представленных кандидатов не набрал большинства голосов в соответствии с пунктом 7 настоящей статьи, проводится второй этап. Во втором этапе принимают участие два кандидата, набравшие наибольшее число голосов.</w:t>
      </w:r>
    </w:p>
    <w:p w:rsidR="00DD3A9A" w:rsidRPr="00DD3A9A" w:rsidRDefault="00DD3A9A" w:rsidP="00DD3A9A">
      <w:pPr>
        <w:spacing w:before="100" w:beforeAutospacing="1" w:after="100" w:afterAutospacing="1" w:line="240" w:lineRule="auto"/>
        <w:rPr>
          <w:rFonts w:ascii="Tahoma" w:eastAsia="Times New Roman" w:hAnsi="Tahoma" w:cs="Tahoma"/>
          <w:color w:val="4A5562"/>
          <w:sz w:val="20"/>
          <w:szCs w:val="20"/>
          <w:lang w:eastAsia="ru-RU"/>
        </w:rPr>
      </w:pPr>
      <w:r w:rsidRPr="00DD3A9A">
        <w:rPr>
          <w:rFonts w:ascii="Tahoma" w:eastAsia="Times New Roman" w:hAnsi="Tahoma" w:cs="Tahoma"/>
          <w:color w:val="4A5562"/>
          <w:sz w:val="20"/>
          <w:szCs w:val="20"/>
          <w:lang w:eastAsia="ru-RU"/>
        </w:rPr>
        <w:t>Перед проведением второго этапа депутаты вправе большинством голосов от присутствующих изменить способ проведения голосования (открытое или тайное). Решение об изменении способа голосования принимается открытым голосованием.</w:t>
      </w:r>
    </w:p>
    <w:p w:rsidR="00DD3A9A" w:rsidRPr="00DD3A9A" w:rsidRDefault="00DD3A9A" w:rsidP="00DD3A9A">
      <w:pPr>
        <w:spacing w:before="100" w:beforeAutospacing="1" w:after="100" w:afterAutospacing="1" w:line="240" w:lineRule="auto"/>
        <w:rPr>
          <w:rFonts w:ascii="Tahoma" w:eastAsia="Times New Roman" w:hAnsi="Tahoma" w:cs="Tahoma"/>
          <w:color w:val="4A5562"/>
          <w:sz w:val="20"/>
          <w:szCs w:val="20"/>
          <w:lang w:eastAsia="ru-RU"/>
        </w:rPr>
      </w:pPr>
      <w:r w:rsidRPr="00DD3A9A">
        <w:rPr>
          <w:rFonts w:ascii="Tahoma" w:eastAsia="Times New Roman" w:hAnsi="Tahoma" w:cs="Tahoma"/>
          <w:color w:val="4A5562"/>
          <w:sz w:val="20"/>
          <w:szCs w:val="20"/>
          <w:lang w:eastAsia="ru-RU"/>
        </w:rPr>
        <w:t>9. В случае если из двух представленных конкурсной комиссией кандидатов или если по результатам второго этапа голосования, проводимого в соответствии с пунктом 8 настоящей статьи, оба кандидата набрали одинаковое количество голосов, проводится повторное голосование. Перед проведением повторного голосования депутаты вправе принять решение об изменении способа проведения голосования в порядке, предусмотренном пунктом 8 настоящей статьи.</w:t>
      </w:r>
    </w:p>
    <w:p w:rsidR="00DD3A9A" w:rsidRPr="00DD3A9A" w:rsidRDefault="00DD3A9A" w:rsidP="00DD3A9A">
      <w:pPr>
        <w:spacing w:before="100" w:beforeAutospacing="1" w:after="100" w:afterAutospacing="1" w:line="240" w:lineRule="auto"/>
        <w:rPr>
          <w:rFonts w:ascii="Tahoma" w:eastAsia="Times New Roman" w:hAnsi="Tahoma" w:cs="Tahoma"/>
          <w:color w:val="4A5562"/>
          <w:sz w:val="20"/>
          <w:szCs w:val="20"/>
          <w:lang w:eastAsia="ru-RU"/>
        </w:rPr>
      </w:pPr>
      <w:r w:rsidRPr="00DD3A9A">
        <w:rPr>
          <w:rFonts w:ascii="Tahoma" w:eastAsia="Times New Roman" w:hAnsi="Tahoma" w:cs="Tahoma"/>
          <w:color w:val="4A5562"/>
          <w:sz w:val="20"/>
          <w:szCs w:val="20"/>
          <w:lang w:eastAsia="ru-RU"/>
        </w:rPr>
        <w:t>По итогам повторного голосования избранным считается кандидат, получивший при голосовании большее число голосов по отношению к числу голосов, полученных другим кандидатом. При повторном голосовании при равенстве голосов депутатов решающим является голос председателя сельской Думы.</w:t>
      </w:r>
    </w:p>
    <w:p w:rsidR="00DD3A9A" w:rsidRPr="00DD3A9A" w:rsidRDefault="00DD3A9A" w:rsidP="00DD3A9A">
      <w:pPr>
        <w:spacing w:before="100" w:beforeAutospacing="1" w:after="100" w:afterAutospacing="1" w:line="240" w:lineRule="auto"/>
        <w:rPr>
          <w:rFonts w:ascii="Tahoma" w:eastAsia="Times New Roman" w:hAnsi="Tahoma" w:cs="Tahoma"/>
          <w:color w:val="4A5562"/>
          <w:sz w:val="20"/>
          <w:szCs w:val="20"/>
          <w:lang w:eastAsia="ru-RU"/>
        </w:rPr>
      </w:pPr>
      <w:r w:rsidRPr="00DD3A9A">
        <w:rPr>
          <w:rFonts w:ascii="Tahoma" w:eastAsia="Times New Roman" w:hAnsi="Tahoma" w:cs="Tahoma"/>
          <w:color w:val="4A5562"/>
          <w:sz w:val="20"/>
          <w:szCs w:val="20"/>
          <w:lang w:eastAsia="ru-RU"/>
        </w:rPr>
        <w:t>10. При тайном голосовании избрание главы поселения оформляется решением сельской Думы на основании протокола счетной комиссии, дополнительное голосование по принятию решения не проводится</w:t>
      </w:r>
      <w:proofErr w:type="gramStart"/>
      <w:r w:rsidRPr="00DD3A9A">
        <w:rPr>
          <w:rFonts w:ascii="Tahoma" w:eastAsia="Times New Roman" w:hAnsi="Tahoma" w:cs="Tahoma"/>
          <w:color w:val="4A5562"/>
          <w:sz w:val="20"/>
          <w:szCs w:val="20"/>
          <w:lang w:eastAsia="ru-RU"/>
        </w:rPr>
        <w:t>.».</w:t>
      </w:r>
      <w:proofErr w:type="gramEnd"/>
    </w:p>
    <w:p w:rsidR="00DD3A9A" w:rsidRPr="00DD3A9A" w:rsidRDefault="00DD3A9A" w:rsidP="00DD3A9A">
      <w:pPr>
        <w:spacing w:before="100" w:beforeAutospacing="1" w:after="100" w:afterAutospacing="1" w:line="240" w:lineRule="auto"/>
        <w:rPr>
          <w:rFonts w:ascii="Tahoma" w:eastAsia="Times New Roman" w:hAnsi="Tahoma" w:cs="Tahoma"/>
          <w:color w:val="4A5562"/>
          <w:sz w:val="20"/>
          <w:szCs w:val="20"/>
          <w:lang w:eastAsia="ru-RU"/>
        </w:rPr>
      </w:pPr>
      <w:r w:rsidRPr="00DD3A9A">
        <w:rPr>
          <w:rFonts w:ascii="Tahoma" w:eastAsia="Times New Roman" w:hAnsi="Tahoma" w:cs="Tahoma"/>
          <w:b/>
          <w:bCs/>
          <w:color w:val="4A5562"/>
          <w:sz w:val="20"/>
          <w:szCs w:val="20"/>
          <w:lang w:eastAsia="ru-RU"/>
        </w:rPr>
        <w:lastRenderedPageBreak/>
        <w:t>1.4.</w:t>
      </w:r>
      <w:r w:rsidRPr="00DD3A9A">
        <w:rPr>
          <w:rFonts w:ascii="Tahoma" w:eastAsia="Times New Roman" w:hAnsi="Tahoma" w:cs="Tahoma"/>
          <w:color w:val="4A5562"/>
          <w:sz w:val="20"/>
          <w:szCs w:val="20"/>
          <w:lang w:eastAsia="ru-RU"/>
        </w:rPr>
        <w:t xml:space="preserve"> Часть 1 статьи 16 «</w:t>
      </w:r>
      <w:r w:rsidRPr="00DD3A9A">
        <w:rPr>
          <w:rFonts w:ascii="Tahoma" w:eastAsia="Times New Roman" w:hAnsi="Tahoma" w:cs="Tahoma"/>
          <w:b/>
          <w:bCs/>
          <w:color w:val="4A5562"/>
          <w:sz w:val="20"/>
          <w:szCs w:val="20"/>
          <w:lang w:eastAsia="ru-RU"/>
        </w:rPr>
        <w:t xml:space="preserve">Первое заседание сельской Думы» </w:t>
      </w:r>
      <w:r w:rsidRPr="00DD3A9A">
        <w:rPr>
          <w:rFonts w:ascii="Tahoma" w:eastAsia="Times New Roman" w:hAnsi="Tahoma" w:cs="Tahoma"/>
          <w:color w:val="4A5562"/>
          <w:sz w:val="20"/>
          <w:szCs w:val="20"/>
          <w:lang w:eastAsia="ru-RU"/>
        </w:rPr>
        <w:t>изложить в следующей редакции:</w:t>
      </w:r>
    </w:p>
    <w:p w:rsidR="00DD3A9A" w:rsidRPr="00DD3A9A" w:rsidRDefault="00DD3A9A" w:rsidP="00DD3A9A">
      <w:pPr>
        <w:spacing w:before="100" w:beforeAutospacing="1" w:after="100" w:afterAutospacing="1" w:line="240" w:lineRule="auto"/>
        <w:rPr>
          <w:rFonts w:ascii="Tahoma" w:eastAsia="Times New Roman" w:hAnsi="Tahoma" w:cs="Tahoma"/>
          <w:color w:val="4A5562"/>
          <w:sz w:val="20"/>
          <w:szCs w:val="20"/>
          <w:lang w:eastAsia="ru-RU"/>
        </w:rPr>
      </w:pPr>
      <w:r w:rsidRPr="00DD3A9A">
        <w:rPr>
          <w:rFonts w:ascii="Tahoma" w:eastAsia="Times New Roman" w:hAnsi="Tahoma" w:cs="Tahoma"/>
          <w:color w:val="4A5562"/>
          <w:sz w:val="20"/>
          <w:szCs w:val="20"/>
          <w:lang w:eastAsia="ru-RU"/>
        </w:rPr>
        <w:t>          «1. Сельская Дума созывается на свое первое заседание главой поселения не позднее, чем через четырнадцать дней со дня, следующего за днём её избрания в правомочном составе.</w:t>
      </w:r>
    </w:p>
    <w:p w:rsidR="00DD3A9A" w:rsidRPr="00DD3A9A" w:rsidRDefault="00DD3A9A" w:rsidP="00DD3A9A">
      <w:pPr>
        <w:spacing w:before="100" w:beforeAutospacing="1" w:after="100" w:afterAutospacing="1" w:line="240" w:lineRule="auto"/>
        <w:rPr>
          <w:rFonts w:ascii="Tahoma" w:eastAsia="Times New Roman" w:hAnsi="Tahoma" w:cs="Tahoma"/>
          <w:color w:val="4A5562"/>
          <w:sz w:val="20"/>
          <w:szCs w:val="20"/>
          <w:lang w:eastAsia="ru-RU"/>
        </w:rPr>
      </w:pPr>
      <w:r w:rsidRPr="00DD3A9A">
        <w:rPr>
          <w:rFonts w:ascii="Tahoma" w:eastAsia="Times New Roman" w:hAnsi="Tahoma" w:cs="Tahoma"/>
          <w:color w:val="4A5562"/>
          <w:sz w:val="20"/>
          <w:szCs w:val="20"/>
          <w:lang w:eastAsia="ru-RU"/>
        </w:rPr>
        <w:t>            В случае невозможности проведения заседания по инициативе главы поселения  заседание проводится по инициативе председателя избирательной комиссии поселения</w:t>
      </w:r>
      <w:proofErr w:type="gramStart"/>
      <w:r w:rsidRPr="00DD3A9A">
        <w:rPr>
          <w:rFonts w:ascii="Tahoma" w:eastAsia="Times New Roman" w:hAnsi="Tahoma" w:cs="Tahoma"/>
          <w:color w:val="4A5562"/>
          <w:sz w:val="20"/>
          <w:szCs w:val="20"/>
          <w:lang w:eastAsia="ru-RU"/>
        </w:rPr>
        <w:t>.».</w:t>
      </w:r>
      <w:proofErr w:type="gramEnd"/>
    </w:p>
    <w:p w:rsidR="00DD3A9A" w:rsidRPr="00DD3A9A" w:rsidRDefault="00DD3A9A" w:rsidP="00DD3A9A">
      <w:pPr>
        <w:spacing w:before="100" w:beforeAutospacing="1" w:after="100" w:afterAutospacing="1" w:line="240" w:lineRule="auto"/>
        <w:rPr>
          <w:rFonts w:ascii="Tahoma" w:eastAsia="Times New Roman" w:hAnsi="Tahoma" w:cs="Tahoma"/>
          <w:color w:val="4A5562"/>
          <w:sz w:val="20"/>
          <w:szCs w:val="20"/>
          <w:lang w:eastAsia="ru-RU"/>
        </w:rPr>
      </w:pPr>
      <w:r w:rsidRPr="00DD3A9A">
        <w:rPr>
          <w:rFonts w:ascii="Tahoma" w:eastAsia="Times New Roman" w:hAnsi="Tahoma" w:cs="Tahoma"/>
          <w:b/>
          <w:bCs/>
          <w:color w:val="4A5562"/>
          <w:sz w:val="20"/>
          <w:szCs w:val="20"/>
          <w:lang w:eastAsia="ru-RU"/>
        </w:rPr>
        <w:t>1.5.</w:t>
      </w:r>
      <w:r w:rsidRPr="00DD3A9A">
        <w:rPr>
          <w:rFonts w:ascii="Tahoma" w:eastAsia="Times New Roman" w:hAnsi="Tahoma" w:cs="Tahoma"/>
          <w:color w:val="4A5562"/>
          <w:sz w:val="20"/>
          <w:szCs w:val="20"/>
          <w:lang w:eastAsia="ru-RU"/>
        </w:rPr>
        <w:t xml:space="preserve"> Часть 1 статьи 19 «</w:t>
      </w:r>
      <w:r w:rsidRPr="00DD3A9A">
        <w:rPr>
          <w:rFonts w:ascii="Tahoma" w:eastAsia="Times New Roman" w:hAnsi="Tahoma" w:cs="Tahoma"/>
          <w:b/>
          <w:bCs/>
          <w:color w:val="4A5562"/>
          <w:sz w:val="20"/>
          <w:szCs w:val="20"/>
          <w:lang w:eastAsia="ru-RU"/>
        </w:rPr>
        <w:t>Заседания сельской</w:t>
      </w:r>
      <w:r w:rsidRPr="00DD3A9A">
        <w:rPr>
          <w:rFonts w:ascii="Tahoma" w:eastAsia="Times New Roman" w:hAnsi="Tahoma" w:cs="Tahoma"/>
          <w:color w:val="4A5562"/>
          <w:sz w:val="20"/>
          <w:szCs w:val="20"/>
          <w:lang w:eastAsia="ru-RU"/>
        </w:rPr>
        <w:t xml:space="preserve"> </w:t>
      </w:r>
      <w:r w:rsidRPr="00DD3A9A">
        <w:rPr>
          <w:rFonts w:ascii="Tahoma" w:eastAsia="Times New Roman" w:hAnsi="Tahoma" w:cs="Tahoma"/>
          <w:b/>
          <w:bCs/>
          <w:color w:val="4A5562"/>
          <w:sz w:val="20"/>
          <w:szCs w:val="20"/>
          <w:lang w:eastAsia="ru-RU"/>
        </w:rPr>
        <w:t xml:space="preserve">Думы» </w:t>
      </w:r>
      <w:r w:rsidRPr="00DD3A9A">
        <w:rPr>
          <w:rFonts w:ascii="Tahoma" w:eastAsia="Times New Roman" w:hAnsi="Tahoma" w:cs="Tahoma"/>
          <w:color w:val="4A5562"/>
          <w:sz w:val="20"/>
          <w:szCs w:val="20"/>
          <w:lang w:eastAsia="ru-RU"/>
        </w:rPr>
        <w:t> изложить в новой редакции следующего содержания:</w:t>
      </w:r>
    </w:p>
    <w:p w:rsidR="00DD3A9A" w:rsidRPr="00DD3A9A" w:rsidRDefault="00DD3A9A" w:rsidP="00DD3A9A">
      <w:pPr>
        <w:spacing w:before="100" w:beforeAutospacing="1" w:after="100" w:afterAutospacing="1" w:line="240" w:lineRule="auto"/>
        <w:rPr>
          <w:rFonts w:ascii="Tahoma" w:eastAsia="Times New Roman" w:hAnsi="Tahoma" w:cs="Tahoma"/>
          <w:color w:val="4A5562"/>
          <w:sz w:val="20"/>
          <w:szCs w:val="20"/>
          <w:lang w:eastAsia="ru-RU"/>
        </w:rPr>
      </w:pPr>
      <w:r w:rsidRPr="00DD3A9A">
        <w:rPr>
          <w:rFonts w:ascii="Tahoma" w:eastAsia="Times New Roman" w:hAnsi="Tahoma" w:cs="Tahoma"/>
          <w:color w:val="4A5562"/>
          <w:sz w:val="20"/>
          <w:szCs w:val="20"/>
          <w:lang w:eastAsia="ru-RU"/>
        </w:rPr>
        <w:t>          «1. Заседания сельской Думы созываются главой поселения, председателем сельской Думы, по требованию не менее 1/3 от установленной численности депутатов сельской Думы по мере необходимости, но не реже одного раза в три месяца».</w:t>
      </w:r>
    </w:p>
    <w:p w:rsidR="00DD3A9A" w:rsidRPr="00DD3A9A" w:rsidRDefault="00DD3A9A" w:rsidP="00DD3A9A">
      <w:pPr>
        <w:spacing w:before="100" w:beforeAutospacing="1" w:after="100" w:afterAutospacing="1" w:line="240" w:lineRule="auto"/>
        <w:rPr>
          <w:rFonts w:ascii="Tahoma" w:eastAsia="Times New Roman" w:hAnsi="Tahoma" w:cs="Tahoma"/>
          <w:color w:val="4A5562"/>
          <w:sz w:val="20"/>
          <w:szCs w:val="20"/>
          <w:lang w:eastAsia="ru-RU"/>
        </w:rPr>
      </w:pPr>
      <w:r w:rsidRPr="00DD3A9A">
        <w:rPr>
          <w:rFonts w:ascii="Tahoma" w:eastAsia="Times New Roman" w:hAnsi="Tahoma" w:cs="Tahoma"/>
          <w:color w:val="4A5562"/>
          <w:sz w:val="20"/>
          <w:szCs w:val="20"/>
          <w:lang w:eastAsia="ru-RU"/>
        </w:rPr>
        <w:t xml:space="preserve">         </w:t>
      </w:r>
      <w:r w:rsidRPr="00DD3A9A">
        <w:rPr>
          <w:rFonts w:ascii="Tahoma" w:eastAsia="Times New Roman" w:hAnsi="Tahoma" w:cs="Tahoma"/>
          <w:b/>
          <w:bCs/>
          <w:color w:val="4A5562"/>
          <w:sz w:val="20"/>
          <w:szCs w:val="20"/>
          <w:lang w:eastAsia="ru-RU"/>
        </w:rPr>
        <w:t xml:space="preserve">1.6 </w:t>
      </w:r>
      <w:r w:rsidRPr="00DD3A9A">
        <w:rPr>
          <w:rFonts w:ascii="Tahoma" w:eastAsia="Times New Roman" w:hAnsi="Tahoma" w:cs="Tahoma"/>
          <w:color w:val="4A5562"/>
          <w:sz w:val="20"/>
          <w:szCs w:val="20"/>
          <w:lang w:eastAsia="ru-RU"/>
        </w:rPr>
        <w:t> статью 20 изложить в новой редакции следующего содержания:</w:t>
      </w:r>
    </w:p>
    <w:p w:rsidR="00DD3A9A" w:rsidRPr="00DD3A9A" w:rsidRDefault="00DD3A9A" w:rsidP="00DD3A9A">
      <w:pPr>
        <w:spacing w:before="100" w:beforeAutospacing="1" w:after="100" w:afterAutospacing="1" w:line="240" w:lineRule="auto"/>
        <w:rPr>
          <w:rFonts w:ascii="Tahoma" w:eastAsia="Times New Roman" w:hAnsi="Tahoma" w:cs="Tahoma"/>
          <w:color w:val="4A5562"/>
          <w:sz w:val="20"/>
          <w:szCs w:val="20"/>
          <w:lang w:eastAsia="ru-RU"/>
        </w:rPr>
      </w:pPr>
      <w:r w:rsidRPr="00DD3A9A">
        <w:rPr>
          <w:rFonts w:ascii="Tahoma" w:eastAsia="Times New Roman" w:hAnsi="Tahoma" w:cs="Tahoma"/>
          <w:color w:val="4A5562"/>
          <w:sz w:val="20"/>
          <w:szCs w:val="20"/>
          <w:lang w:eastAsia="ru-RU"/>
        </w:rPr>
        <w:t>«</w:t>
      </w:r>
      <w:r w:rsidRPr="00DD3A9A">
        <w:rPr>
          <w:rFonts w:ascii="Tahoma" w:eastAsia="Times New Roman" w:hAnsi="Tahoma" w:cs="Tahoma"/>
          <w:b/>
          <w:bCs/>
          <w:color w:val="4A5562"/>
          <w:sz w:val="20"/>
          <w:szCs w:val="20"/>
          <w:lang w:eastAsia="ru-RU"/>
        </w:rPr>
        <w:t>Статья 20. Закрытое заседание сельской</w:t>
      </w:r>
      <w:r w:rsidRPr="00DD3A9A">
        <w:rPr>
          <w:rFonts w:ascii="Tahoma" w:eastAsia="Times New Roman" w:hAnsi="Tahoma" w:cs="Tahoma"/>
          <w:color w:val="4A5562"/>
          <w:sz w:val="20"/>
          <w:szCs w:val="20"/>
          <w:lang w:eastAsia="ru-RU"/>
        </w:rPr>
        <w:t xml:space="preserve"> </w:t>
      </w:r>
      <w:r w:rsidRPr="00DD3A9A">
        <w:rPr>
          <w:rFonts w:ascii="Tahoma" w:eastAsia="Times New Roman" w:hAnsi="Tahoma" w:cs="Tahoma"/>
          <w:b/>
          <w:bCs/>
          <w:color w:val="4A5562"/>
          <w:sz w:val="20"/>
          <w:szCs w:val="20"/>
          <w:lang w:eastAsia="ru-RU"/>
        </w:rPr>
        <w:t> Думы</w:t>
      </w:r>
    </w:p>
    <w:p w:rsidR="00DD3A9A" w:rsidRPr="00DD3A9A" w:rsidRDefault="00DD3A9A" w:rsidP="00DD3A9A">
      <w:pPr>
        <w:spacing w:before="100" w:beforeAutospacing="1" w:after="100" w:afterAutospacing="1" w:line="240" w:lineRule="auto"/>
        <w:rPr>
          <w:rFonts w:ascii="Tahoma" w:eastAsia="Times New Roman" w:hAnsi="Tahoma" w:cs="Tahoma"/>
          <w:color w:val="4A5562"/>
          <w:sz w:val="20"/>
          <w:szCs w:val="20"/>
          <w:lang w:eastAsia="ru-RU"/>
        </w:rPr>
      </w:pPr>
      <w:r w:rsidRPr="00DD3A9A">
        <w:rPr>
          <w:rFonts w:ascii="Tahoma" w:eastAsia="Times New Roman" w:hAnsi="Tahoma" w:cs="Tahoma"/>
          <w:color w:val="4A5562"/>
          <w:sz w:val="20"/>
          <w:szCs w:val="20"/>
          <w:lang w:eastAsia="ru-RU"/>
        </w:rPr>
        <w:t>       1. Сельская Дума может принять решение о проведении закрытого заседания.</w:t>
      </w:r>
    </w:p>
    <w:p w:rsidR="00DD3A9A" w:rsidRPr="00DD3A9A" w:rsidRDefault="00DD3A9A" w:rsidP="00DD3A9A">
      <w:pPr>
        <w:spacing w:before="100" w:beforeAutospacing="1" w:after="100" w:afterAutospacing="1" w:line="240" w:lineRule="auto"/>
        <w:rPr>
          <w:rFonts w:ascii="Tahoma" w:eastAsia="Times New Roman" w:hAnsi="Tahoma" w:cs="Tahoma"/>
          <w:color w:val="4A5562"/>
          <w:sz w:val="20"/>
          <w:szCs w:val="20"/>
          <w:lang w:eastAsia="ru-RU"/>
        </w:rPr>
      </w:pPr>
      <w:r w:rsidRPr="00DD3A9A">
        <w:rPr>
          <w:rFonts w:ascii="Tahoma" w:eastAsia="Times New Roman" w:hAnsi="Tahoma" w:cs="Tahoma"/>
          <w:color w:val="4A5562"/>
          <w:sz w:val="20"/>
          <w:szCs w:val="20"/>
          <w:lang w:eastAsia="ru-RU"/>
        </w:rPr>
        <w:t>       2.   Заявление о проведении закрытого заседания может быть представлено главой поселения, председателем сельской Думы, депутатом, постоянной комиссией, контрольным органом в письменной форме с обязательным указанием вопроса повестки дня и причин, по которым целесообразно рассматривать указанный вопрос в закрытом заседании.</w:t>
      </w:r>
      <w:r w:rsidRPr="00DD3A9A">
        <w:rPr>
          <w:rFonts w:ascii="Tahoma" w:eastAsia="Times New Roman" w:hAnsi="Tahoma" w:cs="Tahoma"/>
          <w:color w:val="4A5562"/>
          <w:sz w:val="20"/>
          <w:szCs w:val="20"/>
          <w:lang w:eastAsia="ru-RU"/>
        </w:rPr>
        <w:br/>
        <w:t>Все полученные заявления оглашаются председателем сельской Думы и ставятся на голосование: в первую очередь - если вопрос, по которому сделано заявление о рассмотрении его на закрытом заседании, относится к повестке дня проходящего в настоящий момент заседания; в порядке очередности - если заявление касается вопроса, который подлежит рассмотрению на следующих заседаниях сельской Думы.</w:t>
      </w:r>
    </w:p>
    <w:p w:rsidR="00DD3A9A" w:rsidRPr="00DD3A9A" w:rsidRDefault="00DD3A9A" w:rsidP="00DD3A9A">
      <w:pPr>
        <w:spacing w:before="100" w:beforeAutospacing="1" w:after="100" w:afterAutospacing="1" w:line="240" w:lineRule="auto"/>
        <w:rPr>
          <w:rFonts w:ascii="Tahoma" w:eastAsia="Times New Roman" w:hAnsi="Tahoma" w:cs="Tahoma"/>
          <w:color w:val="4A5562"/>
          <w:sz w:val="20"/>
          <w:szCs w:val="20"/>
          <w:lang w:eastAsia="ru-RU"/>
        </w:rPr>
      </w:pPr>
      <w:r w:rsidRPr="00DD3A9A">
        <w:rPr>
          <w:rFonts w:ascii="Tahoma" w:eastAsia="Times New Roman" w:hAnsi="Tahoma" w:cs="Tahoma"/>
          <w:color w:val="4A5562"/>
          <w:sz w:val="20"/>
          <w:szCs w:val="20"/>
          <w:lang w:eastAsia="ru-RU"/>
        </w:rPr>
        <w:t>      3. Решение о проведении закрытого заседания принимается большинством голосов от числа присутствующих депутатов.</w:t>
      </w:r>
    </w:p>
    <w:p w:rsidR="00DD3A9A" w:rsidRPr="00DD3A9A" w:rsidRDefault="00DD3A9A" w:rsidP="00DD3A9A">
      <w:pPr>
        <w:spacing w:before="100" w:beforeAutospacing="1" w:after="100" w:afterAutospacing="1" w:line="240" w:lineRule="auto"/>
        <w:rPr>
          <w:rFonts w:ascii="Tahoma" w:eastAsia="Times New Roman" w:hAnsi="Tahoma" w:cs="Tahoma"/>
          <w:color w:val="4A5562"/>
          <w:sz w:val="20"/>
          <w:szCs w:val="20"/>
          <w:lang w:eastAsia="ru-RU"/>
        </w:rPr>
      </w:pPr>
      <w:r w:rsidRPr="00DD3A9A">
        <w:rPr>
          <w:rFonts w:ascii="Tahoma" w:eastAsia="Times New Roman" w:hAnsi="Tahoma" w:cs="Tahoma"/>
          <w:color w:val="4A5562"/>
          <w:sz w:val="20"/>
          <w:szCs w:val="20"/>
          <w:lang w:eastAsia="ru-RU"/>
        </w:rPr>
        <w:t>      4.   На закрытом заседании сельской Думы вправе присутствовать глава поселения; лица, не являющиеся депутатами, присутствуют на заседании по решению сельской Думы.</w:t>
      </w:r>
    </w:p>
    <w:p w:rsidR="00DD3A9A" w:rsidRPr="00DD3A9A" w:rsidRDefault="00DD3A9A" w:rsidP="00DD3A9A">
      <w:pPr>
        <w:spacing w:before="100" w:beforeAutospacing="1" w:after="100" w:afterAutospacing="1" w:line="240" w:lineRule="auto"/>
        <w:rPr>
          <w:rFonts w:ascii="Tahoma" w:eastAsia="Times New Roman" w:hAnsi="Tahoma" w:cs="Tahoma"/>
          <w:color w:val="4A5562"/>
          <w:sz w:val="20"/>
          <w:szCs w:val="20"/>
          <w:lang w:eastAsia="ru-RU"/>
        </w:rPr>
      </w:pPr>
      <w:r w:rsidRPr="00DD3A9A">
        <w:rPr>
          <w:rFonts w:ascii="Tahoma" w:eastAsia="Times New Roman" w:hAnsi="Tahoma" w:cs="Tahoma"/>
          <w:color w:val="4A5562"/>
          <w:sz w:val="20"/>
          <w:szCs w:val="20"/>
          <w:lang w:eastAsia="ru-RU"/>
        </w:rPr>
        <w:t>      5. Закрытая форма заседаний сельской Думы не отменяет других принципов ее работы</w:t>
      </w:r>
      <w:proofErr w:type="gramStart"/>
      <w:r w:rsidRPr="00DD3A9A">
        <w:rPr>
          <w:rFonts w:ascii="Tahoma" w:eastAsia="Times New Roman" w:hAnsi="Tahoma" w:cs="Tahoma"/>
          <w:color w:val="4A5562"/>
          <w:sz w:val="20"/>
          <w:szCs w:val="20"/>
          <w:lang w:eastAsia="ru-RU"/>
        </w:rPr>
        <w:t>.».</w:t>
      </w:r>
      <w:proofErr w:type="gramEnd"/>
    </w:p>
    <w:p w:rsidR="00DD3A9A" w:rsidRPr="00DD3A9A" w:rsidRDefault="00DD3A9A" w:rsidP="00DD3A9A">
      <w:pPr>
        <w:spacing w:before="100" w:beforeAutospacing="1" w:after="100" w:afterAutospacing="1" w:line="240" w:lineRule="auto"/>
        <w:rPr>
          <w:rFonts w:ascii="Tahoma" w:eastAsia="Times New Roman" w:hAnsi="Tahoma" w:cs="Tahoma"/>
          <w:color w:val="4A5562"/>
          <w:sz w:val="20"/>
          <w:szCs w:val="20"/>
          <w:lang w:eastAsia="ru-RU"/>
        </w:rPr>
      </w:pPr>
      <w:r w:rsidRPr="00DD3A9A">
        <w:rPr>
          <w:rFonts w:ascii="Tahoma" w:eastAsia="Times New Roman" w:hAnsi="Tahoma" w:cs="Tahoma"/>
          <w:color w:val="4A5562"/>
          <w:sz w:val="20"/>
          <w:szCs w:val="20"/>
          <w:lang w:eastAsia="ru-RU"/>
        </w:rPr>
        <w:t xml:space="preserve">       </w:t>
      </w:r>
      <w:r w:rsidRPr="00DD3A9A">
        <w:rPr>
          <w:rFonts w:ascii="Tahoma" w:eastAsia="Times New Roman" w:hAnsi="Tahoma" w:cs="Tahoma"/>
          <w:b/>
          <w:bCs/>
          <w:color w:val="4A5562"/>
          <w:sz w:val="20"/>
          <w:szCs w:val="20"/>
          <w:lang w:eastAsia="ru-RU"/>
        </w:rPr>
        <w:t>1.7.</w:t>
      </w:r>
      <w:r w:rsidRPr="00DD3A9A">
        <w:rPr>
          <w:rFonts w:ascii="Tahoma" w:eastAsia="Times New Roman" w:hAnsi="Tahoma" w:cs="Tahoma"/>
          <w:color w:val="4A5562"/>
          <w:sz w:val="20"/>
          <w:szCs w:val="20"/>
          <w:lang w:eastAsia="ru-RU"/>
        </w:rPr>
        <w:t xml:space="preserve"> статью 49 изложить в новой редакции следующего содержания:</w:t>
      </w:r>
    </w:p>
    <w:p w:rsidR="00DD3A9A" w:rsidRPr="00DD3A9A" w:rsidRDefault="00DD3A9A" w:rsidP="00DD3A9A">
      <w:pPr>
        <w:spacing w:before="100" w:beforeAutospacing="1" w:after="100" w:afterAutospacing="1" w:line="240" w:lineRule="auto"/>
        <w:rPr>
          <w:rFonts w:ascii="Tahoma" w:eastAsia="Times New Roman" w:hAnsi="Tahoma" w:cs="Tahoma"/>
          <w:color w:val="4A5562"/>
          <w:sz w:val="20"/>
          <w:szCs w:val="20"/>
          <w:lang w:eastAsia="ru-RU"/>
        </w:rPr>
      </w:pPr>
      <w:r w:rsidRPr="00DD3A9A">
        <w:rPr>
          <w:rFonts w:ascii="Tahoma" w:eastAsia="Times New Roman" w:hAnsi="Tahoma" w:cs="Tahoma"/>
          <w:color w:val="4A5562"/>
          <w:sz w:val="20"/>
          <w:szCs w:val="20"/>
          <w:lang w:eastAsia="ru-RU"/>
        </w:rPr>
        <w:t>«</w:t>
      </w:r>
      <w:r w:rsidRPr="00DD3A9A">
        <w:rPr>
          <w:rFonts w:ascii="Tahoma" w:eastAsia="Times New Roman" w:hAnsi="Tahoma" w:cs="Tahoma"/>
          <w:b/>
          <w:bCs/>
          <w:color w:val="4A5562"/>
          <w:sz w:val="20"/>
          <w:szCs w:val="20"/>
          <w:lang w:eastAsia="ru-RU"/>
        </w:rPr>
        <w:t>Статья 49. Порядок подписания решений и вступления их в силу</w:t>
      </w:r>
    </w:p>
    <w:p w:rsidR="00DD3A9A" w:rsidRPr="00DD3A9A" w:rsidRDefault="00DD3A9A" w:rsidP="00DD3A9A">
      <w:pPr>
        <w:spacing w:before="100" w:beforeAutospacing="1" w:after="100" w:afterAutospacing="1" w:line="240" w:lineRule="auto"/>
        <w:rPr>
          <w:rFonts w:ascii="Tahoma" w:eastAsia="Times New Roman" w:hAnsi="Tahoma" w:cs="Tahoma"/>
          <w:color w:val="4A5562"/>
          <w:sz w:val="20"/>
          <w:szCs w:val="20"/>
          <w:lang w:eastAsia="ru-RU"/>
        </w:rPr>
      </w:pPr>
      <w:r w:rsidRPr="00DD3A9A">
        <w:rPr>
          <w:rFonts w:ascii="Tahoma" w:eastAsia="Times New Roman" w:hAnsi="Tahoma" w:cs="Tahoma"/>
          <w:color w:val="4A5562"/>
          <w:sz w:val="20"/>
          <w:szCs w:val="20"/>
          <w:lang w:eastAsia="ru-RU"/>
        </w:rPr>
        <w:t>         1. Решения, принятые сельской Думой, в течение 5 дней со дня их принятия подписываются главой поселения. В случае временного отсутствия главы поселения, невозможности выполнения им своих обязанностей, а также досрочного прекращения полномочий главы поселения, решения сельской Думы подписываются  заместителем главы администрации поселения.</w:t>
      </w:r>
    </w:p>
    <w:p w:rsidR="00DD3A9A" w:rsidRPr="00DD3A9A" w:rsidRDefault="00DD3A9A" w:rsidP="00DD3A9A">
      <w:pPr>
        <w:spacing w:before="100" w:beforeAutospacing="1" w:after="100" w:afterAutospacing="1" w:line="240" w:lineRule="auto"/>
        <w:rPr>
          <w:rFonts w:ascii="Tahoma" w:eastAsia="Times New Roman" w:hAnsi="Tahoma" w:cs="Tahoma"/>
          <w:color w:val="4A5562"/>
          <w:sz w:val="20"/>
          <w:szCs w:val="20"/>
          <w:lang w:eastAsia="ru-RU"/>
        </w:rPr>
      </w:pPr>
      <w:r w:rsidRPr="00DD3A9A">
        <w:rPr>
          <w:rFonts w:ascii="Tahoma" w:eastAsia="Times New Roman" w:hAnsi="Tahoma" w:cs="Tahoma"/>
          <w:color w:val="4A5562"/>
          <w:sz w:val="20"/>
          <w:szCs w:val="20"/>
          <w:lang w:eastAsia="ru-RU"/>
        </w:rPr>
        <w:t>        Решения в течение 3 дней со дня их подписания главой поселения</w:t>
      </w:r>
      <w:r w:rsidRPr="00DD3A9A">
        <w:rPr>
          <w:rFonts w:ascii="Tahoma" w:eastAsia="Times New Roman" w:hAnsi="Tahoma" w:cs="Tahoma"/>
          <w:b/>
          <w:bCs/>
          <w:color w:val="4A5562"/>
          <w:sz w:val="20"/>
          <w:szCs w:val="20"/>
          <w:lang w:eastAsia="ru-RU"/>
        </w:rPr>
        <w:t> </w:t>
      </w:r>
      <w:r w:rsidRPr="00DD3A9A">
        <w:rPr>
          <w:rFonts w:ascii="Tahoma" w:eastAsia="Times New Roman" w:hAnsi="Tahoma" w:cs="Tahoma"/>
          <w:color w:val="4A5562"/>
          <w:sz w:val="20"/>
          <w:szCs w:val="20"/>
          <w:lang w:eastAsia="ru-RU"/>
        </w:rPr>
        <w:t>направляются депутатам, в комиссии, другим лицам согласно реестру рассылки.</w:t>
      </w:r>
    </w:p>
    <w:p w:rsidR="00DD3A9A" w:rsidRPr="00DD3A9A" w:rsidRDefault="00DD3A9A" w:rsidP="00DD3A9A">
      <w:pPr>
        <w:spacing w:before="100" w:beforeAutospacing="1" w:after="100" w:afterAutospacing="1" w:line="240" w:lineRule="auto"/>
        <w:rPr>
          <w:rFonts w:ascii="Tahoma" w:eastAsia="Times New Roman" w:hAnsi="Tahoma" w:cs="Tahoma"/>
          <w:color w:val="4A5562"/>
          <w:sz w:val="20"/>
          <w:szCs w:val="20"/>
          <w:lang w:eastAsia="ru-RU"/>
        </w:rPr>
      </w:pPr>
      <w:r w:rsidRPr="00DD3A9A">
        <w:rPr>
          <w:rFonts w:ascii="Tahoma" w:eastAsia="Times New Roman" w:hAnsi="Tahoma" w:cs="Tahoma"/>
          <w:color w:val="4A5562"/>
          <w:sz w:val="20"/>
          <w:szCs w:val="20"/>
          <w:lang w:eastAsia="ru-RU"/>
        </w:rPr>
        <w:t>       2. Решения сельской Думы доводятся до исполнителей в течение 5 дней после их принятия.</w:t>
      </w:r>
    </w:p>
    <w:p w:rsidR="00DD3A9A" w:rsidRPr="00DD3A9A" w:rsidRDefault="00DD3A9A" w:rsidP="00DD3A9A">
      <w:pPr>
        <w:spacing w:before="100" w:beforeAutospacing="1" w:after="100" w:afterAutospacing="1" w:line="240" w:lineRule="auto"/>
        <w:rPr>
          <w:rFonts w:ascii="Tahoma" w:eastAsia="Times New Roman" w:hAnsi="Tahoma" w:cs="Tahoma"/>
          <w:color w:val="4A5562"/>
          <w:sz w:val="20"/>
          <w:szCs w:val="20"/>
          <w:lang w:eastAsia="ru-RU"/>
        </w:rPr>
      </w:pPr>
      <w:r w:rsidRPr="00DD3A9A">
        <w:rPr>
          <w:rFonts w:ascii="Tahoma" w:eastAsia="Times New Roman" w:hAnsi="Tahoma" w:cs="Tahoma"/>
          <w:color w:val="4A5562"/>
          <w:sz w:val="20"/>
          <w:szCs w:val="20"/>
          <w:lang w:eastAsia="ru-RU"/>
        </w:rPr>
        <w:t>        3. Решения и другие материалы заседания сельской Думы публикуются в средствах массовой информации в объеме, определяемом решением сельской Думы либо главой поселения.</w:t>
      </w:r>
    </w:p>
    <w:p w:rsidR="00DD3A9A" w:rsidRPr="00DD3A9A" w:rsidRDefault="00DD3A9A" w:rsidP="00DD3A9A">
      <w:pPr>
        <w:spacing w:before="100" w:beforeAutospacing="1" w:after="100" w:afterAutospacing="1" w:line="240" w:lineRule="auto"/>
        <w:rPr>
          <w:rFonts w:ascii="Tahoma" w:eastAsia="Times New Roman" w:hAnsi="Tahoma" w:cs="Tahoma"/>
          <w:color w:val="4A5562"/>
          <w:sz w:val="20"/>
          <w:szCs w:val="20"/>
          <w:lang w:eastAsia="ru-RU"/>
        </w:rPr>
      </w:pPr>
      <w:r w:rsidRPr="00DD3A9A">
        <w:rPr>
          <w:rFonts w:ascii="Tahoma" w:eastAsia="Times New Roman" w:hAnsi="Tahoma" w:cs="Tahoma"/>
          <w:color w:val="4A5562"/>
          <w:sz w:val="20"/>
          <w:szCs w:val="20"/>
          <w:lang w:eastAsia="ru-RU"/>
        </w:rPr>
        <w:lastRenderedPageBreak/>
        <w:t>       4.Решения сельской Думы вступают в силу со дня подписания, а подлежащие опубликованию – со дня официального опубликования, если иное не установлено законодательством, Уставом муниципального образования или самим решением.</w:t>
      </w:r>
    </w:p>
    <w:p w:rsidR="00DD3A9A" w:rsidRPr="00DD3A9A" w:rsidRDefault="00DD3A9A" w:rsidP="00DD3A9A">
      <w:pPr>
        <w:spacing w:before="100" w:beforeAutospacing="1" w:after="100" w:afterAutospacing="1" w:line="240" w:lineRule="auto"/>
        <w:rPr>
          <w:rFonts w:ascii="Tahoma" w:eastAsia="Times New Roman" w:hAnsi="Tahoma" w:cs="Tahoma"/>
          <w:color w:val="4A5562"/>
          <w:sz w:val="20"/>
          <w:szCs w:val="20"/>
          <w:lang w:eastAsia="ru-RU"/>
        </w:rPr>
      </w:pPr>
      <w:r w:rsidRPr="00DD3A9A">
        <w:rPr>
          <w:rFonts w:ascii="Tahoma" w:eastAsia="Times New Roman" w:hAnsi="Tahoma" w:cs="Tahoma"/>
          <w:color w:val="4A5562"/>
          <w:sz w:val="20"/>
          <w:szCs w:val="20"/>
          <w:lang w:eastAsia="ru-RU"/>
        </w:rPr>
        <w:t>       5. Муниципальные правовые акты поселения, затрагивающие права, свободы и обязанности человека и гражданина, вступают в силу по истечении 10 дней после их официального опубликования (обнародования), если самими актами не установлен другой порядок вступления их в силу</w:t>
      </w:r>
      <w:proofErr w:type="gramStart"/>
      <w:r w:rsidRPr="00DD3A9A">
        <w:rPr>
          <w:rFonts w:ascii="Tahoma" w:eastAsia="Times New Roman" w:hAnsi="Tahoma" w:cs="Tahoma"/>
          <w:color w:val="4A5562"/>
          <w:sz w:val="20"/>
          <w:szCs w:val="20"/>
          <w:lang w:eastAsia="ru-RU"/>
        </w:rPr>
        <w:t>.»</w:t>
      </w:r>
      <w:r w:rsidRPr="00DD3A9A">
        <w:rPr>
          <w:rFonts w:ascii="Tahoma" w:eastAsia="Times New Roman" w:hAnsi="Tahoma" w:cs="Tahoma"/>
          <w:color w:val="4A5562"/>
          <w:sz w:val="20"/>
          <w:szCs w:val="20"/>
          <w:lang w:eastAsia="ru-RU"/>
        </w:rPr>
        <w:br/>
        <w:t xml:space="preserve">          </w:t>
      </w:r>
      <w:proofErr w:type="gramEnd"/>
      <w:r w:rsidRPr="00DD3A9A">
        <w:rPr>
          <w:rFonts w:ascii="Tahoma" w:eastAsia="Times New Roman" w:hAnsi="Tahoma" w:cs="Tahoma"/>
          <w:b/>
          <w:bCs/>
          <w:color w:val="4A5562"/>
          <w:sz w:val="20"/>
          <w:szCs w:val="20"/>
          <w:lang w:eastAsia="ru-RU"/>
        </w:rPr>
        <w:t>1.8.</w:t>
      </w:r>
      <w:r w:rsidRPr="00DD3A9A">
        <w:rPr>
          <w:rFonts w:ascii="Tahoma" w:eastAsia="Times New Roman" w:hAnsi="Tahoma" w:cs="Tahoma"/>
          <w:color w:val="4A5562"/>
          <w:sz w:val="20"/>
          <w:szCs w:val="20"/>
          <w:lang w:eastAsia="ru-RU"/>
        </w:rPr>
        <w:t xml:space="preserve"> В пункт 3 статья 64 внести изменения:</w:t>
      </w:r>
    </w:p>
    <w:p w:rsidR="00DD3A9A" w:rsidRPr="00DD3A9A" w:rsidRDefault="00DD3A9A" w:rsidP="00DD3A9A">
      <w:pPr>
        <w:spacing w:before="100" w:beforeAutospacing="1" w:after="100" w:afterAutospacing="1" w:line="240" w:lineRule="auto"/>
        <w:rPr>
          <w:rFonts w:ascii="Tahoma" w:eastAsia="Times New Roman" w:hAnsi="Tahoma" w:cs="Tahoma"/>
          <w:color w:val="4A5562"/>
          <w:sz w:val="20"/>
          <w:szCs w:val="20"/>
          <w:lang w:eastAsia="ru-RU"/>
        </w:rPr>
      </w:pPr>
      <w:r w:rsidRPr="00DD3A9A">
        <w:rPr>
          <w:rFonts w:ascii="Tahoma" w:eastAsia="Times New Roman" w:hAnsi="Tahoma" w:cs="Tahoma"/>
          <w:color w:val="4A5562"/>
          <w:sz w:val="20"/>
          <w:szCs w:val="20"/>
          <w:lang w:eastAsia="ru-RU"/>
        </w:rPr>
        <w:t>         «3. Контрольная деятельность осуществляется путем рассмотрения на заседаниях сельской Думы либо его комиссий вопросов, относящихся к сфере ведения сельской Думы, а также посредством депутатских запросов и вопросов».</w:t>
      </w:r>
    </w:p>
    <w:p w:rsidR="00DD3A9A" w:rsidRPr="00DD3A9A" w:rsidRDefault="00DD3A9A" w:rsidP="00DD3A9A">
      <w:pPr>
        <w:spacing w:before="100" w:beforeAutospacing="1" w:after="100" w:afterAutospacing="1" w:line="240" w:lineRule="auto"/>
        <w:rPr>
          <w:rFonts w:ascii="Tahoma" w:eastAsia="Times New Roman" w:hAnsi="Tahoma" w:cs="Tahoma"/>
          <w:color w:val="4A5562"/>
          <w:sz w:val="20"/>
          <w:szCs w:val="20"/>
          <w:lang w:eastAsia="ru-RU"/>
        </w:rPr>
      </w:pPr>
      <w:r w:rsidRPr="00DD3A9A">
        <w:rPr>
          <w:rFonts w:ascii="Tahoma" w:eastAsia="Times New Roman" w:hAnsi="Tahoma" w:cs="Tahoma"/>
          <w:color w:val="4A5562"/>
          <w:sz w:val="20"/>
          <w:szCs w:val="20"/>
          <w:lang w:eastAsia="ru-RU"/>
        </w:rPr>
        <w:t xml:space="preserve">          </w:t>
      </w:r>
      <w:r w:rsidRPr="00DD3A9A">
        <w:rPr>
          <w:rFonts w:ascii="Tahoma" w:eastAsia="Times New Roman" w:hAnsi="Tahoma" w:cs="Tahoma"/>
          <w:b/>
          <w:bCs/>
          <w:color w:val="4A5562"/>
          <w:sz w:val="20"/>
          <w:szCs w:val="20"/>
          <w:lang w:eastAsia="ru-RU"/>
        </w:rPr>
        <w:t>2.</w:t>
      </w:r>
      <w:r w:rsidRPr="00DD3A9A">
        <w:rPr>
          <w:rFonts w:ascii="Tahoma" w:eastAsia="Times New Roman" w:hAnsi="Tahoma" w:cs="Tahoma"/>
          <w:color w:val="4A5562"/>
          <w:sz w:val="20"/>
          <w:szCs w:val="20"/>
          <w:lang w:eastAsia="ru-RU"/>
        </w:rPr>
        <w:t xml:space="preserve"> Настоящее решение опубликовать в Информационном</w:t>
      </w:r>
      <w:r w:rsidR="00E96DE7">
        <w:rPr>
          <w:rFonts w:ascii="Tahoma" w:eastAsia="Times New Roman" w:hAnsi="Tahoma" w:cs="Tahoma"/>
          <w:color w:val="4A5562"/>
          <w:sz w:val="20"/>
          <w:szCs w:val="20"/>
          <w:lang w:eastAsia="ru-RU"/>
        </w:rPr>
        <w:t xml:space="preserve"> стенде </w:t>
      </w:r>
      <w:proofErr w:type="spellStart"/>
      <w:r w:rsidR="00E96DE7">
        <w:rPr>
          <w:rFonts w:ascii="Tahoma" w:eastAsia="Times New Roman" w:hAnsi="Tahoma" w:cs="Tahoma"/>
          <w:color w:val="4A5562"/>
          <w:sz w:val="20"/>
          <w:szCs w:val="20"/>
          <w:lang w:eastAsia="ru-RU"/>
        </w:rPr>
        <w:t>Паскинского</w:t>
      </w:r>
      <w:proofErr w:type="spellEnd"/>
      <w:r w:rsidR="00E96DE7">
        <w:rPr>
          <w:rFonts w:ascii="Tahoma" w:eastAsia="Times New Roman" w:hAnsi="Tahoma" w:cs="Tahoma"/>
          <w:color w:val="4A5562"/>
          <w:sz w:val="20"/>
          <w:szCs w:val="20"/>
          <w:lang w:eastAsia="ru-RU"/>
        </w:rPr>
        <w:t xml:space="preserve"> </w:t>
      </w:r>
      <w:r w:rsidRPr="00DD3A9A">
        <w:rPr>
          <w:rFonts w:ascii="Tahoma" w:eastAsia="Times New Roman" w:hAnsi="Tahoma" w:cs="Tahoma"/>
          <w:color w:val="4A5562"/>
          <w:sz w:val="20"/>
          <w:szCs w:val="20"/>
          <w:lang w:eastAsia="ru-RU"/>
        </w:rPr>
        <w:t xml:space="preserve"> сельского поселения и разместить на официальном сайте </w:t>
      </w:r>
      <w:r w:rsidR="00E96DE7">
        <w:rPr>
          <w:rFonts w:ascii="Tahoma" w:eastAsia="Times New Roman" w:hAnsi="Tahoma" w:cs="Tahoma"/>
          <w:color w:val="4A5562"/>
          <w:sz w:val="20"/>
          <w:szCs w:val="20"/>
          <w:lang w:eastAsia="ru-RU"/>
        </w:rPr>
        <w:t>Паскинского</w:t>
      </w:r>
      <w:r w:rsidRPr="00DD3A9A">
        <w:rPr>
          <w:rFonts w:ascii="Tahoma" w:eastAsia="Times New Roman" w:hAnsi="Tahoma" w:cs="Tahoma"/>
          <w:color w:val="4A5562"/>
          <w:sz w:val="20"/>
          <w:szCs w:val="20"/>
          <w:lang w:eastAsia="ru-RU"/>
        </w:rPr>
        <w:t xml:space="preserve"> сельского поселения.</w:t>
      </w:r>
    </w:p>
    <w:p w:rsidR="00DD3A9A" w:rsidRPr="00DD3A9A" w:rsidRDefault="00DD3A9A" w:rsidP="00DD3A9A">
      <w:pPr>
        <w:spacing w:before="100" w:beforeAutospacing="1" w:after="100" w:afterAutospacing="1" w:line="240" w:lineRule="auto"/>
        <w:rPr>
          <w:rFonts w:ascii="Tahoma" w:eastAsia="Times New Roman" w:hAnsi="Tahoma" w:cs="Tahoma"/>
          <w:color w:val="4A5562"/>
          <w:sz w:val="20"/>
          <w:szCs w:val="20"/>
          <w:lang w:eastAsia="ru-RU"/>
        </w:rPr>
      </w:pPr>
      <w:r w:rsidRPr="00DD3A9A">
        <w:rPr>
          <w:rFonts w:ascii="Tahoma" w:eastAsia="Times New Roman" w:hAnsi="Tahoma" w:cs="Tahoma"/>
          <w:color w:val="4A5562"/>
          <w:sz w:val="20"/>
          <w:szCs w:val="20"/>
          <w:lang w:eastAsia="ru-RU"/>
        </w:rPr>
        <w:t>   </w:t>
      </w:r>
    </w:p>
    <w:p w:rsidR="00DD3A9A" w:rsidRPr="00DD3A9A" w:rsidRDefault="00DD3A9A" w:rsidP="00DD3A9A">
      <w:pPr>
        <w:spacing w:before="100" w:beforeAutospacing="1" w:after="100" w:afterAutospacing="1" w:line="240" w:lineRule="auto"/>
        <w:rPr>
          <w:rFonts w:ascii="Tahoma" w:eastAsia="Times New Roman" w:hAnsi="Tahoma" w:cs="Tahoma"/>
          <w:color w:val="4A5562"/>
          <w:sz w:val="20"/>
          <w:szCs w:val="20"/>
          <w:lang w:eastAsia="ru-RU"/>
        </w:rPr>
      </w:pPr>
      <w:r w:rsidRPr="00DD3A9A">
        <w:rPr>
          <w:rFonts w:ascii="Tahoma" w:eastAsia="Times New Roman" w:hAnsi="Tahoma" w:cs="Tahoma"/>
          <w:color w:val="4A5562"/>
          <w:sz w:val="20"/>
          <w:szCs w:val="20"/>
          <w:lang w:eastAsia="ru-RU"/>
        </w:rPr>
        <w:t> </w:t>
      </w:r>
      <w:r w:rsidR="00626C76">
        <w:rPr>
          <w:rFonts w:ascii="Tahoma" w:eastAsia="Times New Roman" w:hAnsi="Tahoma" w:cs="Tahoma"/>
          <w:color w:val="4A5562"/>
          <w:sz w:val="20"/>
          <w:szCs w:val="20"/>
          <w:lang w:eastAsia="ru-RU"/>
        </w:rPr>
        <w:t xml:space="preserve">      </w:t>
      </w:r>
      <w:bookmarkStart w:id="0" w:name="_GoBack"/>
      <w:bookmarkEnd w:id="0"/>
      <w:r w:rsidRPr="00DD3A9A">
        <w:rPr>
          <w:rFonts w:ascii="Tahoma" w:eastAsia="Times New Roman" w:hAnsi="Tahoma" w:cs="Tahoma"/>
          <w:color w:val="4A5562"/>
          <w:sz w:val="20"/>
          <w:szCs w:val="20"/>
          <w:lang w:eastAsia="ru-RU"/>
        </w:rPr>
        <w:t>  </w:t>
      </w:r>
      <w:r w:rsidRPr="00DD3A9A">
        <w:rPr>
          <w:rFonts w:ascii="Tahoma" w:eastAsia="Times New Roman" w:hAnsi="Tahoma" w:cs="Tahoma"/>
          <w:b/>
          <w:bCs/>
          <w:color w:val="4A5562"/>
          <w:sz w:val="20"/>
          <w:szCs w:val="20"/>
          <w:lang w:eastAsia="ru-RU"/>
        </w:rPr>
        <w:t>3</w:t>
      </w:r>
      <w:r w:rsidRPr="00DD3A9A">
        <w:rPr>
          <w:rFonts w:ascii="Tahoma" w:eastAsia="Times New Roman" w:hAnsi="Tahoma" w:cs="Tahoma"/>
          <w:color w:val="4A5562"/>
          <w:sz w:val="20"/>
          <w:szCs w:val="20"/>
          <w:lang w:eastAsia="ru-RU"/>
        </w:rPr>
        <w:t>. Настоящее решение вступает в силу в соответствии с действующим законодательством.</w:t>
      </w:r>
    </w:p>
    <w:p w:rsidR="00DD3A9A" w:rsidRPr="00DD3A9A" w:rsidRDefault="00DD3A9A" w:rsidP="00DD3A9A">
      <w:pPr>
        <w:spacing w:before="100" w:beforeAutospacing="1" w:after="100" w:afterAutospacing="1" w:line="240" w:lineRule="auto"/>
        <w:rPr>
          <w:rFonts w:ascii="Tahoma" w:eastAsia="Times New Roman" w:hAnsi="Tahoma" w:cs="Tahoma"/>
          <w:color w:val="4A5562"/>
          <w:sz w:val="20"/>
          <w:szCs w:val="20"/>
          <w:lang w:eastAsia="ru-RU"/>
        </w:rPr>
      </w:pPr>
      <w:r w:rsidRPr="00DD3A9A">
        <w:rPr>
          <w:rFonts w:ascii="Tahoma" w:eastAsia="Times New Roman" w:hAnsi="Tahoma" w:cs="Tahoma"/>
          <w:color w:val="4A5562"/>
          <w:sz w:val="20"/>
          <w:szCs w:val="20"/>
          <w:lang w:eastAsia="ru-RU"/>
        </w:rPr>
        <w:t> </w:t>
      </w:r>
    </w:p>
    <w:p w:rsidR="00DD3A9A" w:rsidRPr="00DD3A9A" w:rsidRDefault="00E96DE7" w:rsidP="00DD3A9A">
      <w:pPr>
        <w:spacing w:before="100" w:beforeAutospacing="1" w:after="100" w:afterAutospacing="1" w:line="240" w:lineRule="auto"/>
        <w:rPr>
          <w:rFonts w:ascii="Tahoma" w:eastAsia="Times New Roman" w:hAnsi="Tahoma" w:cs="Tahoma"/>
          <w:color w:val="4A5562"/>
          <w:sz w:val="20"/>
          <w:szCs w:val="20"/>
          <w:lang w:eastAsia="ru-RU"/>
        </w:rPr>
      </w:pPr>
      <w:r>
        <w:rPr>
          <w:rFonts w:ascii="Tahoma" w:eastAsia="Times New Roman" w:hAnsi="Tahoma" w:cs="Tahoma"/>
          <w:color w:val="4A5562"/>
          <w:sz w:val="20"/>
          <w:szCs w:val="20"/>
          <w:lang w:eastAsia="ru-RU"/>
        </w:rPr>
        <w:t xml:space="preserve">Председатель </w:t>
      </w:r>
      <w:proofErr w:type="spellStart"/>
      <w:r>
        <w:rPr>
          <w:rFonts w:ascii="Tahoma" w:eastAsia="Times New Roman" w:hAnsi="Tahoma" w:cs="Tahoma"/>
          <w:color w:val="4A5562"/>
          <w:sz w:val="20"/>
          <w:szCs w:val="20"/>
          <w:lang w:eastAsia="ru-RU"/>
        </w:rPr>
        <w:t>Паскинской</w:t>
      </w:r>
      <w:proofErr w:type="spellEnd"/>
    </w:p>
    <w:p w:rsidR="00DD3A9A" w:rsidRPr="00DD3A9A" w:rsidRDefault="00626C76" w:rsidP="00E96DE7">
      <w:pPr>
        <w:spacing w:before="100" w:beforeAutospacing="1" w:after="100" w:afterAutospacing="1" w:line="240" w:lineRule="auto"/>
        <w:rPr>
          <w:rFonts w:ascii="Tahoma" w:eastAsia="Times New Roman" w:hAnsi="Tahoma" w:cs="Tahoma"/>
          <w:color w:val="FFFFFF"/>
          <w:sz w:val="17"/>
          <w:szCs w:val="17"/>
          <w:lang w:eastAsia="ru-RU"/>
        </w:rPr>
      </w:pPr>
      <w:r>
        <w:rPr>
          <w:rFonts w:ascii="Tahoma" w:eastAsia="Times New Roman" w:hAnsi="Tahoma" w:cs="Tahoma"/>
          <w:color w:val="4A5562"/>
          <w:sz w:val="20"/>
          <w:szCs w:val="20"/>
          <w:lang w:eastAsia="ru-RU"/>
        </w:rPr>
        <w:t>с</w:t>
      </w:r>
      <w:r w:rsidR="00DD3A9A" w:rsidRPr="00DD3A9A">
        <w:rPr>
          <w:rFonts w:ascii="Tahoma" w:eastAsia="Times New Roman" w:hAnsi="Tahoma" w:cs="Tahoma"/>
          <w:color w:val="4A5562"/>
          <w:sz w:val="20"/>
          <w:szCs w:val="20"/>
          <w:lang w:eastAsia="ru-RU"/>
        </w:rPr>
        <w:t>ельско</w:t>
      </w:r>
      <w:r w:rsidR="00E96DE7">
        <w:rPr>
          <w:rFonts w:ascii="Tahoma" w:eastAsia="Times New Roman" w:hAnsi="Tahoma" w:cs="Tahoma"/>
          <w:color w:val="4A5562"/>
          <w:sz w:val="20"/>
          <w:szCs w:val="20"/>
          <w:lang w:eastAsia="ru-RU"/>
        </w:rPr>
        <w:t>й  Думы</w:t>
      </w:r>
      <w:r w:rsidR="00DD3A9A" w:rsidRPr="00DD3A9A">
        <w:rPr>
          <w:rFonts w:ascii="Tahoma" w:eastAsia="Times New Roman" w:hAnsi="Tahoma" w:cs="Tahoma"/>
          <w:color w:val="4A5562"/>
          <w:sz w:val="20"/>
          <w:szCs w:val="20"/>
          <w:lang w:eastAsia="ru-RU"/>
        </w:rPr>
        <w:t>           </w:t>
      </w:r>
      <w:r>
        <w:rPr>
          <w:rFonts w:ascii="Tahoma" w:eastAsia="Times New Roman" w:hAnsi="Tahoma" w:cs="Tahoma"/>
          <w:color w:val="4A5562"/>
          <w:sz w:val="20"/>
          <w:szCs w:val="20"/>
          <w:lang w:eastAsia="ru-RU"/>
        </w:rPr>
        <w:t xml:space="preserve">                                  </w:t>
      </w:r>
      <w:proofErr w:type="spellStart"/>
      <w:r>
        <w:rPr>
          <w:rFonts w:ascii="Tahoma" w:eastAsia="Times New Roman" w:hAnsi="Tahoma" w:cs="Tahoma"/>
          <w:color w:val="4A5562"/>
          <w:sz w:val="20"/>
          <w:szCs w:val="20"/>
          <w:lang w:eastAsia="ru-RU"/>
        </w:rPr>
        <w:t>П.С.Яшпаев</w:t>
      </w:r>
      <w:proofErr w:type="spellEnd"/>
      <w:r w:rsidR="00DD3A9A" w:rsidRPr="00DD3A9A">
        <w:rPr>
          <w:rFonts w:ascii="Tahoma" w:eastAsia="Times New Roman" w:hAnsi="Tahoma" w:cs="Tahoma"/>
          <w:color w:val="4A5562"/>
          <w:sz w:val="20"/>
          <w:szCs w:val="20"/>
          <w:lang w:eastAsia="ru-RU"/>
        </w:rPr>
        <w:t xml:space="preserve">                                                 </w:t>
      </w:r>
    </w:p>
    <w:p w:rsidR="00AC7221" w:rsidRDefault="00AC7221"/>
    <w:sectPr w:rsidR="00AC72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FB7"/>
    <w:rsid w:val="00376FB7"/>
    <w:rsid w:val="00626C76"/>
    <w:rsid w:val="00AC7221"/>
    <w:rsid w:val="00DC367B"/>
    <w:rsid w:val="00DD3A9A"/>
    <w:rsid w:val="00E96D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3A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3A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3A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3A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734027">
      <w:bodyDiv w:val="1"/>
      <w:marLeft w:val="0"/>
      <w:marRight w:val="0"/>
      <w:marTop w:val="0"/>
      <w:marBottom w:val="0"/>
      <w:divBdr>
        <w:top w:val="none" w:sz="0" w:space="0" w:color="auto"/>
        <w:left w:val="none" w:sz="0" w:space="0" w:color="auto"/>
        <w:bottom w:val="none" w:sz="0" w:space="0" w:color="auto"/>
        <w:right w:val="none" w:sz="0" w:space="0" w:color="auto"/>
      </w:divBdr>
      <w:divsChild>
        <w:div w:id="1405029989">
          <w:marLeft w:val="0"/>
          <w:marRight w:val="0"/>
          <w:marTop w:val="0"/>
          <w:marBottom w:val="0"/>
          <w:divBdr>
            <w:top w:val="none" w:sz="0" w:space="0" w:color="auto"/>
            <w:left w:val="none" w:sz="0" w:space="0" w:color="auto"/>
            <w:bottom w:val="none" w:sz="0" w:space="0" w:color="auto"/>
            <w:right w:val="none" w:sz="0" w:space="0" w:color="auto"/>
          </w:divBdr>
          <w:divsChild>
            <w:div w:id="1985696402">
              <w:marLeft w:val="0"/>
              <w:marRight w:val="0"/>
              <w:marTop w:val="0"/>
              <w:marBottom w:val="0"/>
              <w:divBdr>
                <w:top w:val="none" w:sz="0" w:space="0" w:color="auto"/>
                <w:left w:val="none" w:sz="0" w:space="0" w:color="auto"/>
                <w:bottom w:val="none" w:sz="0" w:space="0" w:color="auto"/>
                <w:right w:val="none" w:sz="0" w:space="0" w:color="auto"/>
              </w:divBdr>
              <w:divsChild>
                <w:div w:id="2146269008">
                  <w:marLeft w:val="0"/>
                  <w:marRight w:val="0"/>
                  <w:marTop w:val="0"/>
                  <w:marBottom w:val="0"/>
                  <w:divBdr>
                    <w:top w:val="none" w:sz="0" w:space="0" w:color="auto"/>
                    <w:left w:val="none" w:sz="0" w:space="0" w:color="auto"/>
                    <w:bottom w:val="none" w:sz="0" w:space="0" w:color="auto"/>
                    <w:right w:val="none" w:sz="0" w:space="0" w:color="auto"/>
                  </w:divBdr>
                </w:div>
                <w:div w:id="691030858">
                  <w:marLeft w:val="0"/>
                  <w:marRight w:val="0"/>
                  <w:marTop w:val="0"/>
                  <w:marBottom w:val="0"/>
                  <w:divBdr>
                    <w:top w:val="none" w:sz="0" w:space="0" w:color="auto"/>
                    <w:left w:val="none" w:sz="0" w:space="0" w:color="auto"/>
                    <w:bottom w:val="none" w:sz="0" w:space="0" w:color="auto"/>
                    <w:right w:val="none" w:sz="0" w:space="0" w:color="auto"/>
                  </w:divBdr>
                  <w:divsChild>
                    <w:div w:id="1534079911">
                      <w:marLeft w:val="300"/>
                      <w:marRight w:val="0"/>
                      <w:marTop w:val="0"/>
                      <w:marBottom w:val="0"/>
                      <w:divBdr>
                        <w:top w:val="none" w:sz="0" w:space="0" w:color="auto"/>
                        <w:left w:val="none" w:sz="0" w:space="0" w:color="auto"/>
                        <w:bottom w:val="none" w:sz="0" w:space="0" w:color="auto"/>
                        <w:right w:val="none" w:sz="0" w:space="0" w:color="auto"/>
                      </w:divBdr>
                    </w:div>
                    <w:div w:id="62263902">
                      <w:marLeft w:val="0"/>
                      <w:marRight w:val="0"/>
                      <w:marTop w:val="0"/>
                      <w:marBottom w:val="0"/>
                      <w:divBdr>
                        <w:top w:val="none" w:sz="0" w:space="0" w:color="auto"/>
                        <w:left w:val="none" w:sz="0" w:space="0" w:color="auto"/>
                        <w:bottom w:val="none" w:sz="0" w:space="0" w:color="auto"/>
                        <w:right w:val="none" w:sz="0" w:space="0" w:color="auto"/>
                      </w:divBdr>
                      <w:divsChild>
                        <w:div w:id="1773240032">
                          <w:marLeft w:val="0"/>
                          <w:marRight w:val="0"/>
                          <w:marTop w:val="0"/>
                          <w:marBottom w:val="0"/>
                          <w:divBdr>
                            <w:top w:val="none" w:sz="0" w:space="0" w:color="auto"/>
                            <w:left w:val="none" w:sz="0" w:space="0" w:color="auto"/>
                            <w:bottom w:val="none" w:sz="0" w:space="0" w:color="auto"/>
                            <w:right w:val="none" w:sz="0" w:space="0" w:color="auto"/>
                          </w:divBdr>
                          <w:divsChild>
                            <w:div w:id="1068965021">
                              <w:marLeft w:val="0"/>
                              <w:marRight w:val="0"/>
                              <w:marTop w:val="0"/>
                              <w:marBottom w:val="0"/>
                              <w:divBdr>
                                <w:top w:val="none" w:sz="0" w:space="0" w:color="auto"/>
                                <w:left w:val="none" w:sz="0" w:space="0" w:color="auto"/>
                                <w:bottom w:val="none" w:sz="0" w:space="0" w:color="auto"/>
                                <w:right w:val="none" w:sz="0" w:space="0" w:color="auto"/>
                              </w:divBdr>
                              <w:divsChild>
                                <w:div w:id="906184197">
                                  <w:marLeft w:val="0"/>
                                  <w:marRight w:val="0"/>
                                  <w:marTop w:val="0"/>
                                  <w:marBottom w:val="0"/>
                                  <w:divBdr>
                                    <w:top w:val="none" w:sz="0" w:space="0" w:color="auto"/>
                                    <w:left w:val="none" w:sz="0" w:space="0" w:color="auto"/>
                                    <w:bottom w:val="none" w:sz="0" w:space="0" w:color="auto"/>
                                    <w:right w:val="none" w:sz="0" w:space="0" w:color="auto"/>
                                  </w:divBdr>
                                </w:div>
                              </w:divsChild>
                            </w:div>
                            <w:div w:id="1304625732">
                              <w:marLeft w:val="-150"/>
                              <w:marRight w:val="750"/>
                              <w:marTop w:val="150"/>
                              <w:marBottom w:val="0"/>
                              <w:divBdr>
                                <w:top w:val="none" w:sz="0" w:space="0" w:color="auto"/>
                                <w:left w:val="none" w:sz="0" w:space="0" w:color="auto"/>
                                <w:bottom w:val="dashed" w:sz="6" w:space="2" w:color="67758C"/>
                                <w:right w:val="none" w:sz="0" w:space="0" w:color="auto"/>
                              </w:divBdr>
                            </w:div>
                            <w:div w:id="2143647905">
                              <w:marLeft w:val="30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1875</Words>
  <Characters>10688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Paska</dc:creator>
  <cp:keywords/>
  <dc:description/>
  <cp:lastModifiedBy>Paska</cp:lastModifiedBy>
  <cp:revision>7</cp:revision>
  <dcterms:created xsi:type="dcterms:W3CDTF">2017-09-28T11:23:00Z</dcterms:created>
  <dcterms:modified xsi:type="dcterms:W3CDTF">2017-10-05T10:24:00Z</dcterms:modified>
</cp:coreProperties>
</file>