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D" w:rsidRDefault="00DB29DD" w:rsidP="00C9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ДМИНИСТРАЦИЯ  МУНИЦИПАЛЬНОГО  ОБРАЗОВАНИЯ</w:t>
      </w:r>
    </w:p>
    <w:p w:rsidR="00DB29DD" w:rsidRDefault="00DB29DD" w:rsidP="00C9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ПАСКИНСКОЕ СЕЛЬСКОЕ ПОСЕЛЕНИЕ</w:t>
      </w:r>
      <w:r>
        <w:rPr>
          <w:b/>
          <w:sz w:val="28"/>
          <w:szCs w:val="28"/>
        </w:rPr>
        <w:br/>
        <w:t xml:space="preserve">   КИЛЬМЕЗСКОГО РАЙОНА КИРОВСКОЙ ОБЛАСТИ</w:t>
      </w:r>
    </w:p>
    <w:p w:rsidR="00DB29DD" w:rsidRDefault="00DB29DD" w:rsidP="00C94B38">
      <w:pPr>
        <w:spacing w:after="360"/>
        <w:jc w:val="center"/>
        <w:rPr>
          <w:b/>
          <w:sz w:val="28"/>
          <w:szCs w:val="28"/>
        </w:rPr>
      </w:pPr>
    </w:p>
    <w:p w:rsidR="00DB29DD" w:rsidRDefault="00DB29DD" w:rsidP="00C94B38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29DD" w:rsidRDefault="000904A3" w:rsidP="00C94B38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DB29D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DB29DD">
        <w:rPr>
          <w:sz w:val="28"/>
          <w:szCs w:val="28"/>
        </w:rPr>
        <w:t>.2015                                                                                                      №</w:t>
      </w:r>
      <w:r>
        <w:rPr>
          <w:sz w:val="28"/>
          <w:szCs w:val="28"/>
        </w:rPr>
        <w:t>39</w:t>
      </w:r>
      <w:r w:rsidR="00DB29DD">
        <w:rPr>
          <w:sz w:val="28"/>
          <w:szCs w:val="28"/>
        </w:rPr>
        <w:t xml:space="preserve"> </w:t>
      </w:r>
    </w:p>
    <w:p w:rsidR="00DB29DD" w:rsidRDefault="00DB29DD" w:rsidP="00C94B38">
      <w:pPr>
        <w:spacing w:after="48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д.Паска</w:t>
      </w:r>
    </w:p>
    <w:p w:rsidR="00DB29DD" w:rsidRDefault="00DB29DD" w:rsidP="00C94B38">
      <w:pPr>
        <w:pStyle w:val="a5"/>
        <w:spacing w:before="480" w:after="0"/>
        <w:ind w:right="-24"/>
        <w:jc w:val="center"/>
        <w:rPr>
          <w:szCs w:val="28"/>
        </w:rPr>
      </w:pPr>
      <w:r>
        <w:rPr>
          <w:szCs w:val="28"/>
        </w:rPr>
        <w:t xml:space="preserve">Об утверждении Порядка формирования, утверждения и ведения планов закупок товаров, работ, услуг для обеспечения </w:t>
      </w:r>
    </w:p>
    <w:p w:rsidR="00DB29DD" w:rsidRDefault="00DB29DD" w:rsidP="00C94B38">
      <w:pPr>
        <w:pStyle w:val="a5"/>
        <w:spacing w:after="0"/>
        <w:ind w:right="-24"/>
        <w:jc w:val="center"/>
        <w:rPr>
          <w:szCs w:val="28"/>
        </w:rPr>
      </w:pPr>
      <w:r>
        <w:rPr>
          <w:szCs w:val="28"/>
        </w:rPr>
        <w:t xml:space="preserve">муниципальных нужд муниципального образования </w:t>
      </w:r>
    </w:p>
    <w:p w:rsidR="00DB29DD" w:rsidRDefault="00DB29DD" w:rsidP="009210CA">
      <w:pPr>
        <w:pStyle w:val="a5"/>
        <w:spacing w:after="0"/>
        <w:ind w:right="-24"/>
        <w:jc w:val="center"/>
        <w:rPr>
          <w:szCs w:val="28"/>
        </w:rPr>
      </w:pPr>
      <w:r>
        <w:rPr>
          <w:szCs w:val="28"/>
        </w:rPr>
        <w:t>Паскинское сельское поселение</w:t>
      </w:r>
    </w:p>
    <w:p w:rsidR="00DB29DD" w:rsidRPr="009210CA" w:rsidRDefault="00DB29DD" w:rsidP="009210CA">
      <w:pPr>
        <w:pStyle w:val="a5"/>
        <w:spacing w:after="0"/>
        <w:ind w:right="-24"/>
        <w:jc w:val="center"/>
        <w:rPr>
          <w:szCs w:val="28"/>
        </w:rPr>
      </w:pPr>
      <w:r>
        <w:rPr>
          <w:szCs w:val="28"/>
        </w:rPr>
        <w:t xml:space="preserve"> Кильмезского района Кировской области</w:t>
      </w:r>
    </w:p>
    <w:p w:rsidR="00DB29DD" w:rsidRDefault="00DB29DD" w:rsidP="00C94B38">
      <w:pPr>
        <w:jc w:val="both"/>
        <w:rPr>
          <w:rFonts w:cs="Calibri"/>
          <w:b/>
          <w:bCs/>
          <w:sz w:val="28"/>
          <w:szCs w:val="28"/>
        </w:rPr>
      </w:pPr>
    </w:p>
    <w:p w:rsidR="00DB29DD" w:rsidRDefault="00DB29DD" w:rsidP="00C94B38">
      <w:pPr>
        <w:pStyle w:val="a3"/>
        <w:spacing w:line="360" w:lineRule="auto"/>
        <w:ind w:right="28" w:firstLine="568"/>
        <w:rPr>
          <w:sz w:val="28"/>
          <w:szCs w:val="28"/>
        </w:rPr>
      </w:pPr>
      <w:r>
        <w:rPr>
          <w:sz w:val="28"/>
          <w:szCs w:val="28"/>
        </w:rPr>
        <w:t>Во исполнение статьи 17 Федерального закона от 05.04.2013 № 44-ФЗ «О контрактной системе в сфере закупок товаров, работ, услуг для обеспечения муниципальных и муниципальных нужд» и в соответствии с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администрация Паскинского сельского поселения  ПОСТАНОВЛЯЕТ:</w:t>
      </w:r>
    </w:p>
    <w:p w:rsidR="00DB29DD" w:rsidRDefault="00DB29DD" w:rsidP="00C94B38">
      <w:pPr>
        <w:pStyle w:val="a3"/>
        <w:spacing w:line="360" w:lineRule="auto"/>
        <w:ind w:right="28" w:firstLine="568"/>
        <w:rPr>
          <w:sz w:val="28"/>
          <w:szCs w:val="28"/>
        </w:rPr>
      </w:pPr>
      <w:r>
        <w:rPr>
          <w:sz w:val="28"/>
          <w:szCs w:val="28"/>
        </w:rPr>
        <w:t xml:space="preserve"> Утвердить Порядок формирования, утверждения и ведения планов закупок товаров, работ, услуг для обеспечения муниципальных нужд муниципального образования  Паскинское сельское поселение Кильмезского района Кировской области, согласно приложению.</w:t>
      </w:r>
    </w:p>
    <w:p w:rsidR="00DB29DD" w:rsidRDefault="00DB29DD" w:rsidP="00C94B38">
      <w:pPr>
        <w:pStyle w:val="a3"/>
        <w:numPr>
          <w:ilvl w:val="0"/>
          <w:numId w:val="1"/>
        </w:numPr>
        <w:autoSpaceDE w:val="0"/>
        <w:autoSpaceDN w:val="0"/>
        <w:spacing w:after="720" w:line="360" w:lineRule="auto"/>
        <w:ind w:left="0" w:right="28" w:firstLine="851"/>
        <w:jc w:val="both"/>
        <w:rPr>
          <w:sz w:val="28"/>
          <w:szCs w:val="28"/>
        </w:rPr>
      </w:pPr>
      <w:r w:rsidRPr="009210CA">
        <w:rPr>
          <w:sz w:val="28"/>
          <w:szCs w:val="28"/>
        </w:rPr>
        <w:t>Настоящее п</w:t>
      </w:r>
      <w:r w:rsidRPr="009210CA">
        <w:rPr>
          <w:sz w:val="28"/>
          <w:szCs w:val="28"/>
          <w:lang w:eastAsia="en-US"/>
        </w:rPr>
        <w:t xml:space="preserve">остановление вступает в силу с момента его подписания и распространяет свое действие на правоотношения, возникшие </w:t>
      </w:r>
      <w:r w:rsidRPr="009210CA">
        <w:rPr>
          <w:sz w:val="28"/>
          <w:szCs w:val="28"/>
        </w:rPr>
        <w:t>с 01.01.2016</w:t>
      </w:r>
      <w:r>
        <w:rPr>
          <w:sz w:val="28"/>
          <w:szCs w:val="28"/>
        </w:rPr>
        <w:t xml:space="preserve"> года</w:t>
      </w:r>
      <w:r w:rsidRPr="009210CA">
        <w:rPr>
          <w:sz w:val="28"/>
          <w:szCs w:val="28"/>
        </w:rPr>
        <w:t>.</w:t>
      </w:r>
    </w:p>
    <w:p w:rsidR="00DB29DD" w:rsidRPr="009210CA" w:rsidRDefault="00DB29DD" w:rsidP="009210CA">
      <w:pPr>
        <w:pStyle w:val="a3"/>
        <w:autoSpaceDE w:val="0"/>
        <w:autoSpaceDN w:val="0"/>
        <w:spacing w:after="720" w:line="360" w:lineRule="auto"/>
        <w:ind w:left="720" w:right="28"/>
        <w:jc w:val="both"/>
        <w:rPr>
          <w:sz w:val="28"/>
          <w:szCs w:val="28"/>
        </w:rPr>
      </w:pPr>
    </w:p>
    <w:p w:rsidR="00DB29DD" w:rsidRDefault="00DB29DD" w:rsidP="00C94B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29DD" w:rsidRDefault="00DB29DD" w:rsidP="00C94B38">
      <w:pPr>
        <w:jc w:val="both"/>
        <w:rPr>
          <w:sz w:val="28"/>
          <w:szCs w:val="28"/>
        </w:rPr>
      </w:pPr>
      <w:r>
        <w:rPr>
          <w:sz w:val="28"/>
          <w:szCs w:val="28"/>
        </w:rPr>
        <w:t>Паскинского сельского поселения</w:t>
      </w:r>
      <w:r>
        <w:tab/>
      </w:r>
      <w:r w:rsidRPr="00C94B3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В.В.Ракетов</w:t>
      </w:r>
    </w:p>
    <w:p w:rsidR="00DB29DD" w:rsidRDefault="00DB29DD"/>
    <w:p w:rsidR="00DB29DD" w:rsidRDefault="00DB29DD"/>
    <w:p w:rsidR="00DB29DD" w:rsidRDefault="00DB29DD"/>
    <w:tbl>
      <w:tblPr>
        <w:tblpPr w:leftFromText="180" w:rightFromText="180" w:vertAnchor="page" w:horzAnchor="margin" w:tblpXSpec="right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0"/>
      </w:tblGrid>
      <w:tr w:rsidR="00DB29DD" w:rsidTr="009553B0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B29DD" w:rsidRDefault="00DB2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DB29DD" w:rsidRDefault="00DB2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DB29DD" w:rsidRDefault="00DB2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Паскинского сельского поселения </w:t>
            </w:r>
          </w:p>
          <w:p w:rsidR="00DB29DD" w:rsidRDefault="00DB2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00.11.2015   № </w:t>
            </w:r>
          </w:p>
        </w:tc>
      </w:tr>
    </w:tbl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</w:rPr>
      </w:pPr>
    </w:p>
    <w:p w:rsidR="00DB29DD" w:rsidRDefault="00DB29DD" w:rsidP="009553B0">
      <w:pPr>
        <w:spacing w:before="72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DB29DD" w:rsidRDefault="00DB29DD" w:rsidP="009553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формирования, утверждения и ведения планов закупок </w:t>
      </w:r>
    </w:p>
    <w:p w:rsidR="00DB29DD" w:rsidRDefault="00DB29DD" w:rsidP="009553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товаров, работ, услуг для обеспечения муниципальных </w:t>
      </w:r>
    </w:p>
    <w:p w:rsidR="00DB29DD" w:rsidRDefault="00DB29DD" w:rsidP="009553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нужд муниципального образования  Паскинское сельское поселение  Кильмезского района Кировской области</w:t>
      </w:r>
    </w:p>
    <w:p w:rsidR="00DB29DD" w:rsidRDefault="00DB29DD" w:rsidP="009553B0">
      <w:pPr>
        <w:jc w:val="center"/>
        <w:rPr>
          <w:b/>
          <w:color w:val="000000"/>
          <w:sz w:val="28"/>
          <w:szCs w:val="28"/>
        </w:rPr>
      </w:pPr>
    </w:p>
    <w:p w:rsidR="00DB29DD" w:rsidRDefault="00DB29DD" w:rsidP="009553B0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B29DD" w:rsidRDefault="00DB29DD" w:rsidP="009553B0">
      <w:pPr>
        <w:pStyle w:val="a7"/>
        <w:numPr>
          <w:ilvl w:val="1"/>
          <w:numId w:val="3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формирования, утверждения и ведения планов закупок товаров, работ, услуг для обеспечения муниципальных нужд муниципального образования Паскинское сельское поселение  Кильмезского района Кировской области (далее – Порядок) устанавливает правила формирования, утверждения и ведения планов закупок товаров, работ, услуг для обеспечения нужд муниципального образования Паскинское сельское поселение Кильмезского района Кировской области. </w:t>
      </w:r>
    </w:p>
    <w:p w:rsidR="00DB29DD" w:rsidRPr="00896517" w:rsidRDefault="00DB29DD" w:rsidP="009553B0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96517">
        <w:rPr>
          <w:color w:val="000000"/>
          <w:sz w:val="28"/>
          <w:szCs w:val="28"/>
        </w:rPr>
        <w:t xml:space="preserve">2.Формирование планов закупок товаров, работ, услуг для обеспечения муниципальных нужд муниципального образования </w:t>
      </w:r>
      <w:r>
        <w:rPr>
          <w:color w:val="000000"/>
          <w:sz w:val="28"/>
          <w:szCs w:val="28"/>
        </w:rPr>
        <w:t>П</w:t>
      </w:r>
      <w:r w:rsidRPr="00896517">
        <w:rPr>
          <w:color w:val="000000"/>
          <w:sz w:val="28"/>
          <w:szCs w:val="28"/>
        </w:rPr>
        <w:t>аскинское сельское поселение Кильмезского района Кировской области</w:t>
      </w:r>
    </w:p>
    <w:p w:rsidR="00DB29DD" w:rsidRDefault="00DB29DD" w:rsidP="009553B0">
      <w:pPr>
        <w:pStyle w:val="a7"/>
        <w:numPr>
          <w:ilvl w:val="1"/>
          <w:numId w:val="3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Планы закупок товаров, работ, услуг для обеспечения муниципальных нужд муниципального образования Паскинское сельское поселение Кильмезского района Кировской области (далее – планы закупок) формируются ежегодно заказчиками в автоматизированной информационной системе закупок товаров, работ, услуг для обеспечения муниципальных нужд муниципального образования Паскинское сельское поселение Кильмезского района Кировской области </w:t>
      </w:r>
      <w:r>
        <w:rPr>
          <w:sz w:val="28"/>
          <w:szCs w:val="28"/>
        </w:rPr>
        <w:t>(</w:t>
      </w:r>
      <w:hyperlink r:id="rId5" w:history="1">
        <w:r>
          <w:rPr>
            <w:rStyle w:val="a6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 .</w:t>
      </w:r>
    </w:p>
    <w:p w:rsidR="00DB29DD" w:rsidRDefault="00DB29DD" w:rsidP="009553B0">
      <w:pPr>
        <w:pStyle w:val="a7"/>
        <w:numPr>
          <w:ilvl w:val="1"/>
          <w:numId w:val="3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Планы закупок формируются на срок, соответствующий сроку действия бюджета на очередной финансовый год и плановый период (далее – бюджет). </w:t>
      </w:r>
    </w:p>
    <w:p w:rsidR="00DB29DD" w:rsidRDefault="00DB29DD" w:rsidP="009553B0">
      <w:pPr>
        <w:pStyle w:val="a7"/>
        <w:numPr>
          <w:ilvl w:val="1"/>
          <w:numId w:val="3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формирования и утверждения планов закупок.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 Муниципальные заказчики в сроки, установленные главными распорядителями средств  бюджета поселения: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2.3.1.1. формируют планы закупок исходя из целей осуществления закупок, определенных с учетом положений статьи 13 Федерального закона                от 05.04.2013 № 44-ФЗ,  и представляют их не позднее 01 июля текущего года главным распорядителям средств  бюджета поселения 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2.3.1.2. корректируют планы закупок при необходимости по согласованию с главными распорядителями средств районного бюджета в процессе составления проекта бюджета;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2.3.1.3. уточняют при необходимости сформированные планы закупок;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2.3.1.4. утверждают планы закупок в течение 10 рабочих дней после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 и уведомляют об этом главных распорядителей средств бюджета.</w:t>
      </w:r>
    </w:p>
    <w:p w:rsidR="00DB29DD" w:rsidRDefault="00DB29DD" w:rsidP="009553B0">
      <w:pPr>
        <w:pStyle w:val="a7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2.3.2. План закупок содержит свод подлежащих закупке в очередном финансовом году и плановом периоде товаров, работ, услуг для обеспечения нужд заказчика, формируемый в соответствии с мероприятиями муниципальных программ, программ социально-экономического развития и иных документов программно-целевого планирования за счет средств местного бюджета и иных источников финансирования, предусмотренных законодательством, для обеспечения муниципальных нужд муниципального образования Паскинское сельское поселение  Кильмезского района Кировской области.</w:t>
      </w:r>
    </w:p>
    <w:p w:rsidR="00DB29DD" w:rsidRDefault="00DB29DD" w:rsidP="009553B0">
      <w:pPr>
        <w:pStyle w:val="a7"/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внесения изменений в утвержденный план закупок при необходимости являются:</w:t>
      </w:r>
    </w:p>
    <w:p w:rsidR="00DB29DD" w:rsidRDefault="00DB29DD" w:rsidP="009553B0">
      <w:pPr>
        <w:pStyle w:val="a7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2.4.1. приведение плана закупок в соответствие в связи с изменением определенных с учетом положений статьи 13 Федерального закона                от 05.04.2013 № 44-ФЗ целей осуществления закупок и установленных в соответствии со статьей 19 Федерального закона от 05.04.2013 № 44-ФЗ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органов;</w:t>
      </w:r>
    </w:p>
    <w:p w:rsidR="00DB29DD" w:rsidRDefault="00DB29DD" w:rsidP="009553B0">
      <w:pPr>
        <w:pStyle w:val="a7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2.4.2. реализация решения, принятого заказчиком по итогам обязательного общественного обсуждения закупки в случаях, установленных действующим законодательством;</w:t>
      </w:r>
    </w:p>
    <w:p w:rsidR="00DB29DD" w:rsidRDefault="00DB29DD" w:rsidP="009553B0">
      <w:pPr>
        <w:pStyle w:val="a7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2.4.3. использование в соответствии с законодательством Российской Федерации экономии, полученной при осуществлении закупки;</w:t>
      </w:r>
    </w:p>
    <w:p w:rsidR="00DB29DD" w:rsidRDefault="00DB29DD" w:rsidP="009553B0">
      <w:pPr>
        <w:pStyle w:val="a7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2.4.4. возникновение обстоятельств, предвидеть которые на дату утверждения плана закупок было невозможно.</w:t>
      </w:r>
    </w:p>
    <w:p w:rsidR="00DB29DD" w:rsidRDefault="00DB29DD" w:rsidP="009553B0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второго года планового периода.</w:t>
      </w:r>
    </w:p>
    <w:p w:rsidR="00DB29DD" w:rsidRDefault="00DB29DD" w:rsidP="009553B0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планы закупок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  </w:t>
      </w:r>
    </w:p>
    <w:p w:rsidR="00DB29DD" w:rsidRDefault="00DB29DD" w:rsidP="009553B0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Планы закупок формируются согласно требованиям к форме планов закупок, утвержденным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 </w:t>
      </w:r>
    </w:p>
    <w:p w:rsidR="00DB29DD" w:rsidRDefault="00DB29DD" w:rsidP="009553B0">
      <w:pPr>
        <w:pStyle w:val="a7"/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Утвержденные планы закупок размещаются заказчиками в единой информационной системе,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zakupki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gov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) в течение 3 рабочих дней со дня утверждения или изменения таких планов.</w:t>
      </w:r>
    </w:p>
    <w:p w:rsidR="00DB29DD" w:rsidRDefault="00DB29DD"/>
    <w:p w:rsidR="00DB29DD" w:rsidRDefault="00DB29DD"/>
    <w:sectPr w:rsidR="00DB29DD" w:rsidSect="00C92F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70"/>
    <w:multiLevelType w:val="multilevel"/>
    <w:tmpl w:val="A8624982"/>
    <w:lvl w:ilvl="0">
      <w:start w:val="1"/>
      <w:numFmt w:val="decimal"/>
      <w:lvlText w:val="%1."/>
      <w:lvlJc w:val="left"/>
      <w:pPr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5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1">
    <w:nsid w:val="5FE2376E"/>
    <w:multiLevelType w:val="hybridMultilevel"/>
    <w:tmpl w:val="7D84B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F0AB5"/>
    <w:multiLevelType w:val="multilevel"/>
    <w:tmpl w:val="7C36955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B38"/>
    <w:rsid w:val="000904A3"/>
    <w:rsid w:val="002F33DE"/>
    <w:rsid w:val="00421B8F"/>
    <w:rsid w:val="00494D09"/>
    <w:rsid w:val="005D4FB6"/>
    <w:rsid w:val="0079034F"/>
    <w:rsid w:val="00896517"/>
    <w:rsid w:val="009210CA"/>
    <w:rsid w:val="009553B0"/>
    <w:rsid w:val="009A78B6"/>
    <w:rsid w:val="009F576E"/>
    <w:rsid w:val="00A402EC"/>
    <w:rsid w:val="00A73DA8"/>
    <w:rsid w:val="00AE48A7"/>
    <w:rsid w:val="00AF60EB"/>
    <w:rsid w:val="00B058CC"/>
    <w:rsid w:val="00BE458F"/>
    <w:rsid w:val="00C77AF8"/>
    <w:rsid w:val="00C92FE9"/>
    <w:rsid w:val="00C94B38"/>
    <w:rsid w:val="00D87CF9"/>
    <w:rsid w:val="00DB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3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94B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94B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краткое содержание"/>
    <w:basedOn w:val="a"/>
    <w:next w:val="a"/>
    <w:uiPriority w:val="99"/>
    <w:rsid w:val="00C94B38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character" w:styleId="a6">
    <w:name w:val="Hyperlink"/>
    <w:basedOn w:val="a0"/>
    <w:uiPriority w:val="99"/>
    <w:semiHidden/>
    <w:rsid w:val="009553B0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9553B0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garantf1://890941.182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1039</Words>
  <Characters>5928</Characters>
  <Application>Microsoft Office Word</Application>
  <DocSecurity>0</DocSecurity>
  <Lines>49</Lines>
  <Paragraphs>13</Paragraphs>
  <ScaleCrop>false</ScaleCrop>
  <Company>Microsoft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cp:lastPrinted>2015-11-24T06:31:00Z</cp:lastPrinted>
  <dcterms:created xsi:type="dcterms:W3CDTF">2015-11-23T06:39:00Z</dcterms:created>
  <dcterms:modified xsi:type="dcterms:W3CDTF">2015-12-17T08:13:00Z</dcterms:modified>
</cp:coreProperties>
</file>